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jc w:val="left"/>
      </w:pPr>
      <w:r>
        <w:t>前言</w:t>
      </w:r>
    </w:p>
    <w:p>
      <w:pPr>
        <w:pStyle w:val="shimo normal"/>
        <w:jc w:val="left"/>
      </w:pPr>
      <w:r>
        <w:t>同学们，大家好！</w:t>
      </w:r>
    </w:p>
    <w:p>
      <w:pPr>
        <w:pStyle w:val="shimo normal"/>
        <w:jc w:val="left"/>
      </w:pPr>
      <w:r>
        <w:t>今天用一整节的篇幅，来给大家讲明白一个非常重要的知识点：卷积操作的原理。</w:t>
      </w:r>
    </w:p>
    <w:p>
      <w:pPr>
        <w:pStyle w:val="shimo normal"/>
        <w:jc w:val="left"/>
      </w:pPr>
      <w:r>
        <w:t>在这篇短文中，我们按以下顺序展开讲述：</w:t>
      </w:r>
    </w:p>
    <w:p>
      <w:pPr>
        <w:pStyle w:val="shimo normal"/>
        <w:numPr>
          <w:ilvl w:val="0"/>
          <w:numId w:val="1"/>
        </w:numPr>
        <w:jc w:val="left"/>
      </w:pPr>
      <w:r>
        <w:t>首先讲解卷积层在神经网络中的运算过程，从输入、输出、卷积核的尺寸和通道讲起；</w:t>
      </w:r>
    </w:p>
    <w:p>
      <w:pPr>
        <w:pStyle w:val="shimo normal"/>
        <w:numPr>
          <w:ilvl w:val="0"/>
          <w:numId w:val="2"/>
        </w:numPr>
        <w:jc w:val="left"/>
      </w:pPr>
      <w:r>
        <w:t>其次验证一下可训练参数，手算卷积过程中可训练参数的数量，然后对比api计算结果；</w:t>
      </w:r>
    </w:p>
    <w:p>
      <w:pPr>
        <w:pStyle w:val="shimo normal"/>
        <w:numPr>
          <w:ilvl w:val="0"/>
          <w:numId w:val="3"/>
        </w:numPr>
        <w:jc w:val="left"/>
      </w:pPr>
      <w:r>
        <w:t>最后通过一张示例图，帮大家理解感受野的概念。</w:t>
      </w:r>
    </w:p>
    <w:p>
      <w:pPr>
        <w:pStyle w:val="shimo heading 1"/>
        <w:jc w:val="left"/>
      </w:pPr>
      <w:r>
        <w:t>单个卷积的运算</w:t>
      </w:r>
    </w:p>
    <w:p>
      <w:pPr>
        <w:pStyle w:val="shimo normal"/>
        <w:jc w:val="left"/>
      </w:pPr>
      <w:r>
        <w:t>要想了解卷积层在神经网络中的计算过程，我们首先需要了解单个“卷积”是如何运算的。</w:t>
      </w:r>
    </w:p>
    <w:p>
      <w:pPr>
        <w:pStyle w:val="shimo normal"/>
        <w:jc w:val="left"/>
      </w:pPr>
      <w:r>
        <w:t>想必大家在学习CNN的过程中都见过下图：</w:t>
      </w:r>
    </w:p>
    <w:p>
      <w:pPr>
        <w:pStyle w:val="shimo normal"/>
        <w:jc w:val="center"/>
      </w:pPr>
      <w:r>
        <w:drawing>
          <wp:inline distT="0" distR="0" distB="0" distL="0">
            <wp:extent cx="2714371" cy="308545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371" cy="30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input_shape=(5,5), kernel_size=(3,3), padding='same', stride=1, output_shape=(5,5)</w:t>
      </w:r>
    </w:p>
    <w:p>
      <w:pPr>
        <w:pStyle w:val="shimo normal"/>
        <w:jc w:val="left"/>
      </w:pPr>
      <w:r>
        <w:t>在这个图中：</w:t>
      </w:r>
    </w:p>
    <w:p>
      <w:pPr>
        <w:pStyle w:val="shimo normal"/>
        <w:numPr>
          <w:ilvl w:val="0"/>
          <w:numId w:val="4"/>
        </w:numPr>
        <w:jc w:val="left"/>
      </w:pPr>
      <w:r>
        <w:t>蓝色部分代表原图（或“前一层特征图”），数值为原图的像素值；</w:t>
      </w:r>
    </w:p>
    <w:p>
      <w:pPr>
        <w:pStyle w:val="shimo normal"/>
        <w:numPr>
          <w:ilvl w:val="0"/>
          <w:numId w:val="5"/>
        </w:numPr>
        <w:jc w:val="left"/>
      </w:pPr>
      <w:r>
        <w:t>绿色部分代表卷积所得到的结果（或“后一层特征图”），数值为计算所得像素值；</w:t>
      </w:r>
    </w:p>
    <w:p>
      <w:pPr>
        <w:pStyle w:val="shimo normal"/>
        <w:numPr>
          <w:ilvl w:val="0"/>
          <w:numId w:val="6"/>
        </w:numPr>
        <w:jc w:val="left"/>
      </w:pPr>
      <w:r>
        <w:t>白色虚线部分代表扩充的padding，数值为0（此时padding='same'，向外扩充1格以保证前后特征图大小一致）；</w:t>
      </w:r>
    </w:p>
    <w:p>
      <w:pPr>
        <w:pStyle w:val="shimo normal"/>
        <w:numPr>
          <w:ilvl w:val="0"/>
          <w:numId w:val="7"/>
        </w:numPr>
        <w:jc w:val="left"/>
      </w:pPr>
      <w:r>
        <w:t>在蓝白图上不停扫动的深色矩形代表卷积核（数值由随机初始化而来）。</w:t>
      </w:r>
    </w:p>
    <w:p>
      <w:pPr>
        <w:pStyle w:val="shimo normal"/>
        <w:jc w:val="left"/>
      </w:pPr>
      <w:r>
        <w:t>主要运算过程：</w:t>
      </w:r>
    </w:p>
    <w:p>
      <w:pPr>
        <w:pStyle w:val="shimo normal"/>
        <w:numPr>
          <w:ilvl w:val="0"/>
          <w:numId w:val="8"/>
        </w:numPr>
        <w:jc w:val="left"/>
      </w:pPr>
      <w:r>
        <w:t>当卷积核扫到底图（蓝色部分+白色虚线部分）的左上角时，卷积核中的9个数字依次与底图上的9个数字相乘，而后对这乘得的9个数字进行求和，这样我们就得到了顶图（绿色部分）的第一个值。</w:t>
      </w:r>
    </w:p>
    <w:p>
      <w:pPr>
        <w:pStyle w:val="shimo normal"/>
        <w:numPr>
          <w:ilvl w:val="0"/>
          <w:numId w:val="9"/>
        </w:numPr>
        <w:jc w:val="left"/>
      </w:pPr>
      <w:r>
        <w:t>以此类推，我们每进行一次上述运算，都把卷积核的位置向右移动一位，等卷积核向右移动到头时，就把卷积核向左归位并下移一行，继续进行同样的运算。</w:t>
      </w:r>
    </w:p>
    <w:p>
      <w:pPr>
        <w:pStyle w:val="shimo normal"/>
        <w:numPr>
          <w:ilvl w:val="0"/>
          <w:numId w:val="10"/>
        </w:numPr>
        <w:jc w:val="left"/>
      </w:pPr>
      <w:r>
        <w:t>待上图的长、宽都与底图相等时，这一次卷积也就计算结束。</w:t>
      </w:r>
    </w:p>
    <w:p>
      <w:pPr>
        <w:pStyle w:val="shimo normal"/>
        <w:numPr>
          <w:ilvl w:val="0"/>
          <w:numId w:val="11"/>
        </w:numPr>
        <w:jc w:val="left"/>
      </w:pPr>
      <w:r>
        <w:t>在实际应用中，每一个输出的特征图还会配备一个偏置项bais，上图中没有表示。</w:t>
      </w:r>
    </w:p>
    <w:p>
      <w:pPr>
        <w:pStyle w:val="shimo heading 1"/>
        <w:jc w:val="left"/>
      </w:pPr>
      <w:r>
        <w:rPr>
          <w:b w:val="true"/>
        </w:rPr>
        <w:t>多通道卷积的运算</w:t>
      </w:r>
    </w:p>
    <w:p>
      <w:pPr>
        <w:pStyle w:val="shimo normal"/>
        <w:jc w:val="left"/>
      </w:pPr>
      <w:r>
        <w:t>了解完单个卷积是如何计算的之后，我们就可以从神经网络的角度来看‘卷积层’的运算过程。下图展示的是图像（8*8</w:t>
      </w:r>
      <w:r>
        <w:rPr>
          <w:b w:val="true"/>
        </w:rPr>
        <w:t>*</w:t>
      </w:r>
      <w:r>
        <w:t>3）经一层卷积结构，输出特征图（8*8</w:t>
      </w:r>
      <w:r>
        <w:rPr>
          <w:b w:val="true"/>
        </w:rPr>
        <w:t>*</w:t>
      </w:r>
      <w:r>
        <w:t>2）的计算过程：</w:t>
      </w:r>
    </w:p>
    <w:p>
      <w:pPr>
        <w:pStyle w:val="shimo normal"/>
        <w:jc w:val="center"/>
      </w:pPr>
      <w:r>
        <w:drawing>
          <wp:inline distT="0" distR="0" distB="0" distL="0">
            <wp:extent cx="5216017" cy="306441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0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input_shape=(8,8,3), kernel_size=(3,3), padding='same', stride=1, output_shape=(8,8,2)</w:t>
      </w:r>
    </w:p>
    <w:p>
      <w:pPr>
        <w:pStyle w:val="shimo normal"/>
        <w:jc w:val="left"/>
      </w:pPr>
      <w:r>
        <w:t>在这个图中：</w:t>
      </w:r>
    </w:p>
    <w:p>
      <w:pPr>
        <w:pStyle w:val="shimo normal"/>
        <w:numPr>
          <w:ilvl w:val="0"/>
          <w:numId w:val="12"/>
        </w:numPr>
        <w:jc w:val="left"/>
      </w:pPr>
      <w:r>
        <w:t>A：原图（3通道，8*8）</w:t>
      </w:r>
    </w:p>
    <w:p>
      <w:pPr>
        <w:pStyle w:val="shimo normal"/>
        <w:numPr>
          <w:ilvl w:val="0"/>
          <w:numId w:val="13"/>
        </w:numPr>
        <w:jc w:val="left"/>
      </w:pPr>
      <w:r>
        <w:t>B：展平了方便看的原图</w:t>
      </w:r>
    </w:p>
    <w:p>
      <w:pPr>
        <w:pStyle w:val="shimo normal"/>
        <w:numPr>
          <w:ilvl w:val="0"/>
          <w:numId w:val="14"/>
        </w:numPr>
        <w:jc w:val="left"/>
      </w:pPr>
      <w:r>
        <w:t>C：不同的卷积核（以颜色和虚线类型区分）</w:t>
      </w:r>
    </w:p>
    <w:p>
      <w:pPr>
        <w:pStyle w:val="shimo normal"/>
        <w:numPr>
          <w:ilvl w:val="0"/>
          <w:numId w:val="15"/>
        </w:numPr>
        <w:jc w:val="left"/>
      </w:pPr>
      <w:r>
        <w:t>D：不同卷积核在底图上扫过所得到的单个计算结果图（以颜色和虚线类型区分）</w:t>
      </w:r>
    </w:p>
    <w:p>
      <w:pPr>
        <w:pStyle w:val="shimo normal"/>
        <w:numPr>
          <w:ilvl w:val="0"/>
          <w:numId w:val="16"/>
        </w:numPr>
        <w:jc w:val="left"/>
      </w:pPr>
      <w:r>
        <w:t>E：展平了方便看的输出图</w:t>
      </w:r>
    </w:p>
    <w:p>
      <w:pPr>
        <w:pStyle w:val="shimo normal"/>
        <w:numPr>
          <w:ilvl w:val="0"/>
          <w:numId w:val="17"/>
        </w:numPr>
        <w:jc w:val="left"/>
      </w:pPr>
      <w:r>
        <w:t>F：输出图（2通道，8*8）</w:t>
      </w:r>
    </w:p>
    <w:p>
      <w:pPr>
        <w:pStyle w:val="shimo normal"/>
        <w:jc w:val="left"/>
      </w:pPr>
      <w:r>
        <w:t>主要运算过程：</w:t>
      </w:r>
    </w:p>
    <w:p>
      <w:pPr>
        <w:pStyle w:val="shimo normal"/>
        <w:numPr>
          <w:ilvl w:val="0"/>
          <w:numId w:val="18"/>
        </w:numPr>
        <w:jc w:val="left"/>
      </w:pPr>
      <w:r>
        <w:t>首先我们来关注一下输入和输出，它们的尺寸都是8*8，而输入是3通道，输出是2通道。在分析卷积结构时一定要先看输入输出，对一层是这样，对整个模型也是这样。</w:t>
      </w:r>
    </w:p>
    <w:p>
      <w:pPr>
        <w:pStyle w:val="shimo normal"/>
        <w:numPr>
          <w:ilvl w:val="0"/>
          <w:numId w:val="19"/>
        </w:numPr>
        <w:jc w:val="left"/>
      </w:pPr>
      <w:r>
        <w:t>其次就准备进入我们最熟悉的卷积核计算，可是在此之前我们得知道，这个运算过程中到底发生了几次卷积核计算呢？有人可能要说，有几通道的输出就有几个卷积核，每个卷积核把输入特征图从头扫到尾。然而这种说法是不够准确的！</w:t>
      </w:r>
    </w:p>
    <w:p>
      <w:pPr>
        <w:pStyle w:val="shimo normal"/>
        <w:numPr>
          <w:ilvl w:val="0"/>
          <w:numId w:val="20"/>
        </w:numPr>
        <w:jc w:val="left"/>
      </w:pPr>
      <w:r>
        <w:t>实际上，在卷积核计算数量问题上，应该是“</w:t>
      </w:r>
      <w:r>
        <w:rPr>
          <w:b w:val="true"/>
        </w:rPr>
        <w:t>有几通道的输出就有几套卷积核，每套内的卷积核数量与输入通道数相等</w:t>
      </w:r>
      <w:r>
        <w:t>”，就像我在上图中所画的：</w:t>
      </w:r>
    </w:p>
    <w:p>
      <w:pPr>
        <w:pStyle w:val="shimo normal"/>
        <w:numPr>
          <w:ilvl w:val="1"/>
          <w:numId w:val="21"/>
        </w:numPr>
        <w:jc w:val="left"/>
      </w:pPr>
      <w:r>
        <w:t>由C中的上下两套，每套有三个卷积核去扫输入的3张图（颜色一一对应）；</w:t>
      </w:r>
    </w:p>
    <w:p>
      <w:pPr>
        <w:pStyle w:val="shimo normal"/>
        <w:numPr>
          <w:ilvl w:val="1"/>
          <w:numId w:val="22"/>
        </w:numPr>
        <w:jc w:val="left"/>
      </w:pPr>
      <w:r>
        <w:t>得到D中的两套，每套3张计算结果图；</w:t>
      </w:r>
    </w:p>
    <w:p>
      <w:pPr>
        <w:pStyle w:val="shimo normal"/>
        <w:numPr>
          <w:ilvl w:val="1"/>
          <w:numId w:val="23"/>
        </w:numPr>
        <w:jc w:val="left"/>
      </w:pPr>
      <w:r>
        <w:t>在经求和及加入偏置量，得到要输出的2通道结果。</w:t>
      </w:r>
    </w:p>
    <w:p>
      <w:pPr>
        <w:pStyle w:val="shimo normal"/>
        <w:jc w:val="left"/>
      </w:pPr>
      <w:r>
        <w:t>至此，这一个卷积层的运算就全部完成了。</w:t>
      </w:r>
    </w:p>
    <w:p>
      <w:pPr>
        <w:pStyle w:val="shimo heading 1"/>
        <w:jc w:val="left"/>
      </w:pPr>
      <w:r>
        <w:rPr>
          <w:b w:val="true"/>
        </w:rPr>
        <w:t>验证“可训练参数”</w:t>
      </w:r>
    </w:p>
    <w:p>
      <w:pPr>
        <w:pStyle w:val="shimo normal"/>
        <w:jc w:val="left"/>
      </w:pPr>
      <w:r>
        <w:t>毕竟空口无凭，下面通过“</w:t>
      </w:r>
      <w:r>
        <w:rPr>
          <w:b w:val="true"/>
        </w:rPr>
        <w:t>可训练参数</w:t>
      </w:r>
      <w:r>
        <w:t>”的数量，来验证一下卷积层是否按照上述过程运算。大家应该知道，一个卷积层内的“可训练参数”，其实就是指的卷积核里的那些值，以及要加的偏置项，那么如果按照前面描述的计算方法来看，一个卷积层内的"可训练参数"有多少呢？我们可知：</w:t>
      </w:r>
    </w:p>
    <w:p>
      <w:pPr>
        <w:pStyle w:val="shimo normal"/>
        <w:numPr>
          <w:ilvl w:val="0"/>
          <w:numId w:val="24"/>
        </w:numPr>
        <w:jc w:val="left"/>
      </w:pPr>
      <w:r>
        <w:t>我们的卷积核边长为3（简写为</w:t>
      </w:r>
      <w:r>
        <w:drawing>
          <wp:inline distT="0" distR="0" distB="0" distL="0">
            <wp:extent cx="127635" cy="102108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及</w:t>
      </w:r>
      <w:r>
        <w:drawing>
          <wp:inline distT="0" distR="0" distB="0" distL="0">
            <wp:extent cx="110617" cy="102108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617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）</w:t>
      </w:r>
    </w:p>
    <w:p>
      <w:pPr>
        <w:pStyle w:val="shimo normal"/>
        <w:numPr>
          <w:ilvl w:val="0"/>
          <w:numId w:val="25"/>
        </w:numPr>
        <w:jc w:val="left"/>
      </w:pPr>
      <w:r>
        <w:t>输入3通道（input_channel，简写为</w:t>
      </w:r>
      <w:r>
        <w:drawing>
          <wp:inline distT="0" distR="0" distB="0" distL="0">
            <wp:extent cx="161671" cy="102108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671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）</w:t>
      </w:r>
    </w:p>
    <w:p>
      <w:pPr>
        <w:pStyle w:val="shimo normal"/>
        <w:numPr>
          <w:ilvl w:val="0"/>
          <w:numId w:val="26"/>
        </w:numPr>
        <w:jc w:val="left"/>
      </w:pPr>
      <w:r>
        <w:t>输出2通道（output_channel，简写为</w:t>
      </w:r>
      <w:r>
        <w:drawing>
          <wp:inline distT="0" distR="0" distB="0" distL="0">
            <wp:extent cx="204216" cy="102108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）</w:t>
      </w:r>
    </w:p>
    <w:p>
      <w:pPr>
        <w:pStyle w:val="shimo normal"/>
        <w:jc w:val="left"/>
      </w:pPr>
      <w:r>
        <w:t>由此可得到：</w:t>
      </w:r>
    </w:p>
    <w:p>
      <w:pPr>
        <w:pStyle w:val="shimo normal"/>
        <w:numPr>
          <w:ilvl w:val="0"/>
          <w:numId w:val="27"/>
        </w:numPr>
        <w:jc w:val="left"/>
      </w:pPr>
      <w:r>
        <w:t>单个卷积核内的参数量为：</w:t>
      </w:r>
      <w:r>
        <w:drawing>
          <wp:inline distT="0" distR="0" distB="0" distL="0">
            <wp:extent cx="935990" cy="102108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28"/>
        </w:numPr>
        <w:jc w:val="left"/>
      </w:pPr>
      <w:r>
        <w:t>卷积核数量为：</w:t>
      </w:r>
      <w:r>
        <w:drawing>
          <wp:inline distT="0" distR="0" distB="0" distL="0">
            <wp:extent cx="1072134" cy="102108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2134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29"/>
        </w:numPr>
        <w:jc w:val="left"/>
      </w:pPr>
      <w:r>
        <w:t>偏置数量为：</w:t>
      </w:r>
      <w:r>
        <w:drawing>
          <wp:inline distT="0" distR="0" distB="0" distL="0">
            <wp:extent cx="416941" cy="102108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41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那么按理说可训练参数量应为：</w:t>
      </w:r>
    </w:p>
    <w:p>
      <w:pPr>
        <w:pStyle w:val="shimo normal"/>
        <w:jc w:val="center"/>
      </w:pPr>
      <w:r>
        <w:drawing>
          <wp:inline distT="0" distR="0" distB="0" distL="0">
            <wp:extent cx="5011801" cy="944848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801" cy="94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让我们用keras的summary()来验证一下：</w:t>
      </w:r>
    </w:p>
    <w:p>
      <w:pPr>
        <w:pStyle w:val="shimo normal"/>
        <w:jc w:val="center"/>
      </w:pPr>
      <w:r>
        <w:drawing>
          <wp:inline distT="0" distR="0" distB="0" distL="0">
            <wp:extent cx="5216017" cy="231029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1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api的结果正好等于手算结果。</w:t>
      </w:r>
    </w:p>
    <w:p>
      <w:pPr>
        <w:pStyle w:val="shimo normal"/>
        <w:jc w:val="left"/>
      </w:pPr>
      <w:r>
        <w:t>请记住这个公式，普通卷积层可训练参数的数量为：</w:t>
      </w:r>
    </w:p>
    <w:p>
      <w:pPr>
        <w:pStyle w:val="shimo normal"/>
        <w:jc w:val="center"/>
      </w:pPr>
      <w:r>
        <w:drawing>
          <wp:inline distT="0" distR="0" distB="0" distL="0">
            <wp:extent cx="5139436" cy="585770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9436" cy="5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jc w:val="left"/>
      </w:pPr>
      <w:r>
        <w:t>感受野</w:t>
      </w:r>
    </w:p>
    <w:p>
      <w:pPr>
        <w:pStyle w:val="shimo normal"/>
        <w:jc w:val="left"/>
      </w:pPr>
      <w:r>
        <w:t>这里为大家明确“感受野”的概念，简单来讲就是卷积神经网络中的某一层特征图上的一个点，对应到原图上可以关联到多少个点，我们用一张图来解释一下：</w:t>
      </w:r>
    </w:p>
    <w:p>
      <w:pPr>
        <w:pStyle w:val="shimo normal"/>
        <w:jc w:val="center"/>
      </w:pPr>
      <w:r>
        <w:drawing>
          <wp:inline distT="0" distR="0" distB="0" distL="0">
            <wp:extent cx="4867148" cy="2179258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148" cy="217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上图展示的是一个3层一维卷积，kernel_size=3，我们可以看到：顶层左一的像素与底层左起7个像素值有关，这时候就代表它的感受野有7。我们可以显而易见的得出以下两个结论：</w:t>
      </w:r>
    </w:p>
    <w:p>
      <w:pPr>
        <w:pStyle w:val="shimo normal"/>
        <w:numPr>
          <w:ilvl w:val="0"/>
          <w:numId w:val="30"/>
        </w:numPr>
        <w:jc w:val="left"/>
      </w:pPr>
      <w:r>
        <w:t>kernel_size不变的情况下，层数越深，感受野越大；</w:t>
      </w:r>
    </w:p>
    <w:p>
      <w:pPr>
        <w:pStyle w:val="shimo normal"/>
        <w:numPr>
          <w:ilvl w:val="0"/>
          <w:numId w:val="31"/>
        </w:numPr>
        <w:jc w:val="left"/>
      </w:pPr>
      <w:r>
        <w:t>层数不变的情况下，kernel_size越大，感受野越大。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jpeg" Type="http://schemas.openxmlformats.org/officeDocument/2006/relationships/image"/><Relationship Id="rId14" Target="media/image11.png" Type="http://schemas.openxmlformats.org/officeDocument/2006/relationships/image"/><Relationship Id="rId15" Target="media/image12.jpeg" Type="http://schemas.openxmlformats.org/officeDocument/2006/relationships/image"/><Relationship Id="rId16" Target="media/image13.jpe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gif" Type="http://schemas.openxmlformats.org/officeDocument/2006/relationships/image"/><Relationship Id="rId5" Target="media/image2.jpe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2021-06-11T02:34:57Z</dcterms:created>
  <dc:creator> </dc:creator>
</cp:coreProperties>
</file>