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5E8D7"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1680C66" wp14:editId="5FB06963">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DE1328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680C66"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DE1328A" w14:textId="77777777" w:rsidR="007B17B3" w:rsidRDefault="007B17B3" w:rsidP="007B17B3"/>
                  </w:txbxContent>
                </v:textbox>
                <w10:wrap anchorx="margin" anchory="page"/>
              </v:rect>
            </w:pict>
          </mc:Fallback>
        </mc:AlternateContent>
      </w:r>
    </w:p>
    <w:p w14:paraId="56725DEA"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0DC7EDFC" wp14:editId="4A01890E">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37F3B3E1" wp14:editId="1B4897C1">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72FC31A"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F3B3E1"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472FC31A"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7C89C3B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C26C21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5F0A83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C72719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D7B9FD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AB0D98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D9697CB"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654A089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6439158C"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CFC83A2"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7E52CDA4"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49A80D14"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F0AA5E3"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4AF298DC" wp14:editId="3CA1DD00">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23806443" wp14:editId="0F932A78">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10FE40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F171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D90330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806443"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10FE40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F171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D90330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668AC55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4C1663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A7AE3A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77C8D2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0400B4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3FE65A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18ED25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F276A08"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661B915E"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4AA4A288"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28FC1E03"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6B18346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1AA0238D"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0C8085B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9962E0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1714C2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283BDE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1318135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r>
        <w:rPr>
          <w:b/>
          <w:sz w:val="26"/>
        </w:rPr>
        <w:t>Remote SSH Service Exposed to Public Internet</w:t>
      </w:r>
    </w:p>
    <w:p>
      <w:r>
        <w:rPr>
          <w:b/>
          <w:sz w:val="22"/>
        </w:rPr>
        <w:t>Risk Level: Medium</w:t>
      </w:r>
    </w:p>
    <w:p>
      <w:r>
        <w:rPr>
          <w:b/>
        </w:rPr>
        <w:t xml:space="preserve">Finding Description: </w:t>
      </w:r>
      <w: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r>
        <w:rPr>
          <w:b/>
        </w:rPr>
        <w:t xml:space="preserve">Recommendation: </w:t>
      </w:r>
      <w:r>
        <w:t>Restrict Access to Remote SSH – Restrict access from the public Internet. Ensure that the Remote SSH service is only reachable through secure environments, such as a Virtual Private Network (VPN) or specific authorized IP address configurations.</w:t>
      </w:r>
    </w:p>
    <w:p>
      <w:r/>
    </w:p>
    <w:p>
      <w:r>
        <w:rPr>
          <w:b/>
          <w:sz w:val="26"/>
        </w:rPr>
        <w:t>Misconfigured DMARC Record</w:t>
      </w:r>
    </w:p>
    <w:p>
      <w:r>
        <w:rPr>
          <w:b/>
          <w:sz w:val="22"/>
        </w:rPr>
        <w:t>Risk Level: Medium</w:t>
      </w:r>
    </w:p>
    <w:p>
      <w:r>
        <w:rPr>
          <w:b/>
        </w:rPr>
        <w:t xml:space="preserve">Finding Description: </w:t>
      </w:r>
      <w:r>
        <w:t>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r>
        <w:rPr>
          <w:b/>
        </w:rPr>
        <w:t xml:space="preserve">Recommendation: </w:t>
      </w:r>
      <w:r>
        <w:t>Reconfigure DMARC Record –  Review and rectify the current DMARC record configuration. The DMARC policy should be explicitly defined, ideally set to "quarantine" or "reject," which directs receiving mail servers on the proper handling of unauthenticated messages.</w:t>
      </w:r>
    </w:p>
    <w:p>
      <w:r/>
    </w:p>
    <w:p>
      <w:r>
        <w:rPr>
          <w:b/>
          <w:sz w:val="26"/>
        </w:rPr>
        <w:t>Subdomain Takeover Vulnerability</w:t>
      </w:r>
    </w:p>
    <w:p>
      <w:r>
        <w:rPr>
          <w:b/>
          <w:sz w:val="22"/>
        </w:rPr>
        <w:t>Risk Level: High</w:t>
      </w:r>
    </w:p>
    <w:p>
      <w:r>
        <w:rPr>
          <w:b/>
        </w:rPr>
        <w:t xml:space="preserve">Finding Description: </w:t>
      </w:r>
      <w: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r>
        <w:rPr>
          <w:b/>
        </w:rPr>
        <w:t xml:space="preserve">Recommendation: </w:t>
      </w:r>
      <w:r>
        <w:t>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r/>
    </w:p>
    <w:p w14:paraId="1DA9D5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765276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1EA44E8A"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065D49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7D9A1B4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1C15F60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118CF01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66E48CD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8FCA53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3F5B324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8A3CA7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E9A414B"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6EC7B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EE43B32"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14BFDEA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1FCE9A3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54001EF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23B150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646D5651"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1955AB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69C6BB0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0803035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76A419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10636432"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500787BD"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4BEF32A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3276239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793FBD7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1D54F3E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5F1E6F4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DA0397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6C9139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B01A31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28DB2A70"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7AF7C62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0E7AB518"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1482203B"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F1B27F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2FD9E35D"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54F42114"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34A5E23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5AE5468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28CF995D"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3F3B42F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F85418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162F56D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312379E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3908802A"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16299E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55B84CE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1A6A0FE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1F10BA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758CD6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34CBAF45"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050FCA47"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49CFC1F6"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4250CEBD"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3117F05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7E6D197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OrbitalFire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OrbitalFire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A76E9D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7EF5771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29E721C6"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2307703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1BD1060D" wp14:editId="3CE1ED0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F67B14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780A15A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424DEF64" wp14:editId="42E5B9BA">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5EDFF3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4D265535" w14:textId="51FC49B1"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r w:rsidRPr="007B17B3">
        <w:rPr>
          <w:rFonts w:ascii="Corbel" w:eastAsia="Calibri" w:hAnsi="Corbel" w:cs="Arial"/>
          <w:color w:val="404040"/>
          <w:kern w:val="0"/>
          <w:szCs w:val="22"/>
          <w14:ligatures w14:val="none"/>
        </w:rPr>
        <w:br w:type="page"/>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pPr/>
      <w:r>
        <w:rPr>
          <w:rFonts w:ascii="Corbel" w:hAnsi="Corbel"/>
          <w:b/>
          <w:sz w:val="26"/>
        </w:rPr>
        <w:t>Configuration Deficiencies</w:t>
      </w:r>
    </w:p>
    <w:p>
      <w:r>
        <w:rPr>
          <w:rFonts w:ascii="Corbel" w:hAnsi="Corbel"/>
          <w:sz w:val="24"/>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529FC23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55E9E03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084C6978"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7676C3E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4545A425"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1BB700C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56A583E5"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0212EBB7" wp14:editId="2AE98879">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5C255E41" wp14:editId="209DBB5B">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26C1CB7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73A7AE48"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02D5EB6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3B3BF6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01C1CF9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0345E585"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2B82D6F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57E972C"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r w:rsidR="00FE22E5">
        <w:rPr>
          <w:rFonts w:ascii="Handel Gothic D" w:eastAsia="DengXian Light" w:hAnsi="Handel Gothic D" w:cs="Times New Roman"/>
          <w:b/>
          <w:caps/>
          <w:color w:val="FF6633"/>
          <w:kern w:val="0"/>
          <w:sz w:val="44"/>
          <w:szCs w:val="32"/>
          <w:highlight w:val="yellow"/>
          <w14:ligatures w14:val="none"/>
        </w:rPr>
        <w:tab/>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14:paraId="62D9756D" w14:textId="77777777" w:rsidR="007B17B3" w:rsidRPr="00195C79" w:rsidRDefault="007B17B3" w:rsidP="007B17B3">
      <w:pPr>
        <w:numPr>
          <w:ilvl w:val="0"/>
          <w:numId w:val="10"/>
        </w:numPr>
        <w:spacing w:line="259" w:lineRule="auto"/>
        <w:contextualSpacing/>
        <w:rPr>
          <w:rFonts w:ascii="Corbel" w:eastAsia="Calibri" w:hAnsi="Corbel" w:cs="Arial"/>
          <w:color w:val="404040"/>
          <w:kern w:val="0"/>
          <w:sz w:val="18"/>
          <w:szCs w:val="18"/>
          <w:lang w:val="fr-FR"/>
          <w14:ligatures w14:val="none"/>
        </w:rPr>
      </w:pPr>
      <w:r w:rsidRPr="00195C79">
        <w:rPr>
          <w:rFonts w:ascii="Corbel" w:eastAsia="Calibri" w:hAnsi="Corbel" w:cs="Arial"/>
          <w:color w:val="404040"/>
          <w:kern w:val="0"/>
          <w:szCs w:val="22"/>
          <w:lang w:val="fr-FR"/>
          <w14:ligatures w14:val="none"/>
        </w:rPr>
        <w:br w:type="page"/>
      </w:r>
    </w:p>
    <w:p w14:paraId="4B7AC42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3FC38859"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4B528E0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5E29606F" wp14:editId="74655C03">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3920931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F87C930" wp14:editId="4F564BAC">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6" w:name="_Hlk194407007"/>
    </w:p>
    <w:bookmarkEnd w:id="16"/>
    <w:p w14:paraId="31B8AC2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14B24917" w14:textId="77777777" w:rsidR="007B17B3" w:rsidRPr="007B17B3" w:rsidRDefault="007B17B3" w:rsidP="007B17B3">
      <w:pPr>
        <w:numPr>
          <w:ilvl w:val="0"/>
          <w:numId w:val="1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noProof/>
          <w:color w:val="404040"/>
          <w:kern w:val="0"/>
          <w:szCs w:val="22"/>
          <w:highlight w:val="yellow"/>
          <w14:ligatures w14:val="none"/>
        </w:rPr>
        <w:drawing>
          <wp:inline distT="0" distB="0" distL="0" distR="0" wp14:anchorId="342E3817" wp14:editId="6C2AA41E">
            <wp:extent cx="152400" cy="152400"/>
            <wp:effectExtent l="0" t="0" r="0" b="0"/>
            <wp:docPr id="153949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r w:rsidRPr="007B17B3">
        <w:rPr>
          <w:rFonts w:ascii="Corbel" w:eastAsia="Calibri" w:hAnsi="Corbel" w:cs="Arial"/>
          <w:b/>
          <w:bCs/>
          <w:color w:val="404040"/>
          <w:kern w:val="0"/>
          <w:szCs w:val="22"/>
          <w:highlight w:val="yellow"/>
          <w14:ligatures w14:val="none"/>
        </w:rPr>
        <w:t xml:space="preserve"> Disable SMB Service –</w:t>
      </w:r>
      <w:r w:rsidRPr="007B17B3">
        <w:rPr>
          <w:rFonts w:ascii="Corbel" w:eastAsia="Calibri" w:hAnsi="Corbel" w:cs="Arial"/>
          <w:color w:val="404040"/>
          <w:kern w:val="0"/>
          <w:szCs w:val="22"/>
          <w:highlight w:val="yellow"/>
          <w14:ligatures w14:val="none"/>
        </w:rPr>
        <w:t xml:space="preserve"> Disable SMB service if not required for business operations. If SMB service is necessary, disable NULL session authentication and enforce a robust authentication mechanism that utilizes complex passwords to strengthen access controls.</w:t>
      </w:r>
      <w:r w:rsidRPr="007B17B3">
        <w:rPr>
          <w:rFonts w:ascii="Corbel" w:eastAsia="Calibri" w:hAnsi="Corbel" w:cs="Arial"/>
          <w:color w:val="404040"/>
          <w:kern w:val="0"/>
          <w:szCs w:val="22"/>
          <w:highlight w:val="yellow"/>
          <w14:ligatures w14:val="none"/>
        </w:rPr>
        <w:br/>
      </w:r>
      <w:r w:rsidRPr="007B17B3">
        <w:rPr>
          <w:rFonts w:ascii="Corbel" w:eastAsia="Calibri" w:hAnsi="Corbel" w:cs="Arial"/>
          <w:color w:val="404040"/>
          <w:kern w:val="0"/>
          <w:szCs w:val="22"/>
          <w:highlight w:val="yellow"/>
          <w:u w:val="single"/>
          <w14:ligatures w14:val="none"/>
        </w:rPr>
        <w:t>Refer to Medium Finding 1</w:t>
      </w:r>
      <w:r w:rsidRPr="007B17B3">
        <w:rPr>
          <w:rFonts w:ascii="Corbel" w:eastAsia="Calibri" w:hAnsi="Corbel" w:cs="Arial"/>
          <w:color w:val="404040"/>
          <w:kern w:val="0"/>
          <w:szCs w:val="22"/>
          <w14:ligatures w14:val="none"/>
        </w:rPr>
        <w:br w:type="page"/>
      </w:r>
    </w:p>
    <w:p w14:paraId="16AAABC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2C8DDD5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59724FB1"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08D5C" w14:textId="77777777" w:rsidR="000D75BB" w:rsidRDefault="000D75BB">
      <w:pPr>
        <w:spacing w:after="0" w:line="240" w:lineRule="auto"/>
      </w:pPr>
      <w:r>
        <w:separator/>
      </w:r>
    </w:p>
  </w:endnote>
  <w:endnote w:type="continuationSeparator" w:id="0">
    <w:p w14:paraId="7ECE9B68" w14:textId="77777777" w:rsidR="000D75BB" w:rsidRDefault="000D75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A9D6"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39A7A65" w14:textId="77777777" w:rsidR="007B17B3" w:rsidRDefault="007B17B3">
    <w:pPr>
      <w:pStyle w:val="Footer"/>
    </w:pPr>
  </w:p>
  <w:p w14:paraId="28562DB7"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1718B"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02BDCB73"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1679" w14:textId="77777777" w:rsidR="000D75BB" w:rsidRDefault="000D75BB">
      <w:pPr>
        <w:spacing w:after="0" w:line="240" w:lineRule="auto"/>
      </w:pPr>
      <w:r>
        <w:separator/>
      </w:r>
    </w:p>
  </w:footnote>
  <w:footnote w:type="continuationSeparator" w:id="0">
    <w:p w14:paraId="56C84DEB" w14:textId="77777777" w:rsidR="000D75BB" w:rsidRDefault="000D75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BE91E"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533686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97EEE"/>
    <w:multiLevelType w:val="hybridMultilevel"/>
    <w:tmpl w:val="752CADB6"/>
    <w:lvl w:ilvl="0" w:tplc="E24AF3BC">
      <w:start w:val="1"/>
      <w:numFmt w:val="bullet"/>
      <w:pStyle w:val="Activity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8"/>
  </w:num>
  <w:num w:numId="2" w16cid:durableId="194201503">
    <w:abstractNumId w:val="1"/>
  </w:num>
  <w:num w:numId="3" w16cid:durableId="1945845786">
    <w:abstractNumId w:val="16"/>
  </w:num>
  <w:num w:numId="4" w16cid:durableId="279922435">
    <w:abstractNumId w:val="14"/>
  </w:num>
  <w:num w:numId="5" w16cid:durableId="1959331198">
    <w:abstractNumId w:val="7"/>
  </w:num>
  <w:num w:numId="6" w16cid:durableId="1901938298">
    <w:abstractNumId w:val="15"/>
  </w:num>
  <w:num w:numId="7" w16cid:durableId="1892695630">
    <w:abstractNumId w:val="13"/>
  </w:num>
  <w:num w:numId="8" w16cid:durableId="1701197663">
    <w:abstractNumId w:val="11"/>
  </w:num>
  <w:num w:numId="9" w16cid:durableId="1495878537">
    <w:abstractNumId w:val="18"/>
  </w:num>
  <w:num w:numId="10" w16cid:durableId="286742158">
    <w:abstractNumId w:val="6"/>
  </w:num>
  <w:num w:numId="11" w16cid:durableId="824857048">
    <w:abstractNumId w:val="0"/>
  </w:num>
  <w:num w:numId="12" w16cid:durableId="1048648701">
    <w:abstractNumId w:val="9"/>
  </w:num>
  <w:num w:numId="13" w16cid:durableId="1237980786">
    <w:abstractNumId w:val="5"/>
  </w:num>
  <w:num w:numId="14" w16cid:durableId="566454028">
    <w:abstractNumId w:val="3"/>
  </w:num>
  <w:num w:numId="15" w16cid:durableId="674111629">
    <w:abstractNumId w:val="17"/>
  </w:num>
  <w:num w:numId="16" w16cid:durableId="1029718490">
    <w:abstractNumId w:val="2"/>
  </w:num>
  <w:num w:numId="17" w16cid:durableId="1492792764">
    <w:abstractNumId w:val="4"/>
  </w:num>
  <w:num w:numId="18" w16cid:durableId="520974596">
    <w:abstractNumId w:val="10"/>
  </w:num>
  <w:num w:numId="19" w16cid:durableId="158152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6BDA"/>
    <w:rsid w:val="000430BF"/>
    <w:rsid w:val="00043590"/>
    <w:rsid w:val="000511DA"/>
    <w:rsid w:val="00071FDE"/>
    <w:rsid w:val="00091D44"/>
    <w:rsid w:val="000C4D7B"/>
    <w:rsid w:val="000D75BB"/>
    <w:rsid w:val="000F4A88"/>
    <w:rsid w:val="00110E51"/>
    <w:rsid w:val="00147A2E"/>
    <w:rsid w:val="00155C1F"/>
    <w:rsid w:val="00195C79"/>
    <w:rsid w:val="001A35D6"/>
    <w:rsid w:val="001C16CE"/>
    <w:rsid w:val="001D4241"/>
    <w:rsid w:val="00201C52"/>
    <w:rsid w:val="00221E5F"/>
    <w:rsid w:val="00240DC6"/>
    <w:rsid w:val="00242877"/>
    <w:rsid w:val="00261802"/>
    <w:rsid w:val="00264A8B"/>
    <w:rsid w:val="002B6F23"/>
    <w:rsid w:val="002E452A"/>
    <w:rsid w:val="002F2B6F"/>
    <w:rsid w:val="003558CD"/>
    <w:rsid w:val="00362326"/>
    <w:rsid w:val="003862BD"/>
    <w:rsid w:val="0039005D"/>
    <w:rsid w:val="003A06AF"/>
    <w:rsid w:val="003A3C4C"/>
    <w:rsid w:val="003A6898"/>
    <w:rsid w:val="003B4B7C"/>
    <w:rsid w:val="003C52A5"/>
    <w:rsid w:val="003E68A8"/>
    <w:rsid w:val="004013B9"/>
    <w:rsid w:val="00421269"/>
    <w:rsid w:val="004236C2"/>
    <w:rsid w:val="0042658C"/>
    <w:rsid w:val="00443F38"/>
    <w:rsid w:val="00472C4A"/>
    <w:rsid w:val="00472D88"/>
    <w:rsid w:val="0047574A"/>
    <w:rsid w:val="00476735"/>
    <w:rsid w:val="004A3619"/>
    <w:rsid w:val="004E1B41"/>
    <w:rsid w:val="004E239E"/>
    <w:rsid w:val="004E75DA"/>
    <w:rsid w:val="0052023D"/>
    <w:rsid w:val="00564181"/>
    <w:rsid w:val="005864A4"/>
    <w:rsid w:val="005E6773"/>
    <w:rsid w:val="006001C6"/>
    <w:rsid w:val="0061784E"/>
    <w:rsid w:val="0063225D"/>
    <w:rsid w:val="00640859"/>
    <w:rsid w:val="006475CB"/>
    <w:rsid w:val="00650545"/>
    <w:rsid w:val="0068034E"/>
    <w:rsid w:val="006A2D35"/>
    <w:rsid w:val="006D663D"/>
    <w:rsid w:val="006E26C8"/>
    <w:rsid w:val="006F3D68"/>
    <w:rsid w:val="00723668"/>
    <w:rsid w:val="007249B8"/>
    <w:rsid w:val="00742E64"/>
    <w:rsid w:val="00755369"/>
    <w:rsid w:val="007B17B3"/>
    <w:rsid w:val="007E4185"/>
    <w:rsid w:val="007E4968"/>
    <w:rsid w:val="007E7B04"/>
    <w:rsid w:val="007F46A3"/>
    <w:rsid w:val="00811BFF"/>
    <w:rsid w:val="008226BA"/>
    <w:rsid w:val="00835E3B"/>
    <w:rsid w:val="0084187D"/>
    <w:rsid w:val="00867026"/>
    <w:rsid w:val="00872564"/>
    <w:rsid w:val="008736FF"/>
    <w:rsid w:val="00876AE9"/>
    <w:rsid w:val="00881A11"/>
    <w:rsid w:val="008C64D4"/>
    <w:rsid w:val="008D20C6"/>
    <w:rsid w:val="008E68D0"/>
    <w:rsid w:val="00914262"/>
    <w:rsid w:val="009306AC"/>
    <w:rsid w:val="00942635"/>
    <w:rsid w:val="00945B0C"/>
    <w:rsid w:val="00952556"/>
    <w:rsid w:val="0096383D"/>
    <w:rsid w:val="00974928"/>
    <w:rsid w:val="009A00FD"/>
    <w:rsid w:val="009C15DE"/>
    <w:rsid w:val="00A10E7D"/>
    <w:rsid w:val="00A8219B"/>
    <w:rsid w:val="00A826AE"/>
    <w:rsid w:val="00A86AE6"/>
    <w:rsid w:val="00AB17B7"/>
    <w:rsid w:val="00AB7365"/>
    <w:rsid w:val="00AC40CC"/>
    <w:rsid w:val="00AC47B6"/>
    <w:rsid w:val="00AC5B1B"/>
    <w:rsid w:val="00AF120D"/>
    <w:rsid w:val="00B02E98"/>
    <w:rsid w:val="00B50617"/>
    <w:rsid w:val="00B558F0"/>
    <w:rsid w:val="00B55DD9"/>
    <w:rsid w:val="00B723A7"/>
    <w:rsid w:val="00B74AAC"/>
    <w:rsid w:val="00B76C07"/>
    <w:rsid w:val="00B80275"/>
    <w:rsid w:val="00B869DF"/>
    <w:rsid w:val="00BC05D7"/>
    <w:rsid w:val="00BC0708"/>
    <w:rsid w:val="00BD299C"/>
    <w:rsid w:val="00BD35B6"/>
    <w:rsid w:val="00C0187C"/>
    <w:rsid w:val="00C031F3"/>
    <w:rsid w:val="00C255F4"/>
    <w:rsid w:val="00C412E1"/>
    <w:rsid w:val="00C4405C"/>
    <w:rsid w:val="00C87F4E"/>
    <w:rsid w:val="00CD4793"/>
    <w:rsid w:val="00CD52FD"/>
    <w:rsid w:val="00D04563"/>
    <w:rsid w:val="00D134EE"/>
    <w:rsid w:val="00D2119B"/>
    <w:rsid w:val="00D27009"/>
    <w:rsid w:val="00D65455"/>
    <w:rsid w:val="00D765AF"/>
    <w:rsid w:val="00DF404A"/>
    <w:rsid w:val="00E0534F"/>
    <w:rsid w:val="00E279F4"/>
    <w:rsid w:val="00E709C0"/>
    <w:rsid w:val="00EC1E62"/>
    <w:rsid w:val="00EE2EAD"/>
    <w:rsid w:val="00EF133E"/>
    <w:rsid w:val="00EF2553"/>
    <w:rsid w:val="00F13684"/>
    <w:rsid w:val="00F14633"/>
    <w:rsid w:val="00F25458"/>
    <w:rsid w:val="00F75D6F"/>
    <w:rsid w:val="00F92D47"/>
    <w:rsid w:val="00FB6BE6"/>
    <w:rsid w:val="00FD0121"/>
    <w:rsid w:val="00FD1138"/>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90864"/>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8D20C6"/>
    <w:pPr>
      <w:numPr>
        <w:numId w:val="19"/>
      </w:numPr>
      <w:spacing w:line="240" w:lineRule="auto"/>
    </w:pPr>
    <w:rPr>
      <w:rFonts w:ascii="Corbel" w:eastAsia="Calibri" w:hAnsi="Corbel" w:cs="Arial"/>
      <w:color w:val="404040"/>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286</TotalTime>
  <Pages>15</Pages>
  <Words>1196</Words>
  <Characters>7813</Characters>
  <Application>Microsoft Office Word</Application>
  <DocSecurity>0</DocSecurity>
  <Lines>166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61</cp:revision>
  <dcterms:created xsi:type="dcterms:W3CDTF">2026-02-11T05:35:00Z</dcterms:created>
  <dcterms:modified xsi:type="dcterms:W3CDTF">2026-03-06T14:29:00Z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