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0F2" w:rsidRDefault="001E40F2">
      <w:pPr>
        <w:rPr>
          <w:b/>
          <w:sz w:val="72"/>
          <w:szCs w:val="72"/>
        </w:rPr>
      </w:pPr>
    </w:p>
    <w:p w:rsidR="001E40F2" w:rsidRDefault="006B12F9">
      <w:pPr>
        <w:jc w:val="center"/>
        <w:rPr>
          <w:rFonts w:ascii="微软雅黑" w:eastAsia="微软雅黑" w:hAnsi="微软雅黑" w:cs="微软雅黑"/>
          <w:bCs/>
          <w:sz w:val="48"/>
          <w:szCs w:val="48"/>
        </w:rPr>
      </w:pPr>
      <w:r>
        <w:rPr>
          <w:rFonts w:ascii="微软雅黑" w:eastAsia="微软雅黑" w:hAnsi="微软雅黑" w:cs="微软雅黑" w:hint="eastAsia"/>
          <w:bCs/>
          <w:sz w:val="48"/>
          <w:szCs w:val="48"/>
        </w:rPr>
        <w:t>浙江政务服务网个人用户</w:t>
      </w:r>
    </w:p>
    <w:p w:rsidR="001E40F2" w:rsidRDefault="006B12F9">
      <w:pPr>
        <w:jc w:val="center"/>
        <w:rPr>
          <w:rFonts w:ascii="微软雅黑" w:eastAsia="微软雅黑" w:hAnsi="微软雅黑" w:cs="微软雅黑"/>
          <w:bCs/>
          <w:sz w:val="48"/>
          <w:szCs w:val="48"/>
        </w:rPr>
      </w:pPr>
      <w:r>
        <w:rPr>
          <w:rFonts w:ascii="微软雅黑" w:eastAsia="微软雅黑" w:hAnsi="微软雅黑" w:cs="微软雅黑" w:hint="eastAsia"/>
          <w:bCs/>
          <w:sz w:val="48"/>
          <w:szCs w:val="48"/>
        </w:rPr>
        <w:t>对接技术文档</w:t>
      </w:r>
    </w:p>
    <w:p w:rsidR="001E40F2" w:rsidRDefault="001E40F2">
      <w:pPr>
        <w:jc w:val="center"/>
        <w:rPr>
          <w:b/>
          <w:sz w:val="36"/>
          <w:szCs w:val="36"/>
        </w:rPr>
      </w:pPr>
    </w:p>
    <w:p w:rsidR="001E40F2" w:rsidRDefault="001E40F2">
      <w:pPr>
        <w:jc w:val="center"/>
        <w:rPr>
          <w:b/>
          <w:sz w:val="36"/>
          <w:szCs w:val="36"/>
        </w:rPr>
      </w:pPr>
    </w:p>
    <w:p w:rsidR="001E40F2" w:rsidRDefault="001E40F2">
      <w:pPr>
        <w:jc w:val="center"/>
        <w:rPr>
          <w:b/>
          <w:sz w:val="36"/>
          <w:szCs w:val="36"/>
        </w:rPr>
      </w:pPr>
    </w:p>
    <w:p w:rsidR="001E40F2" w:rsidRDefault="001E40F2">
      <w:pPr>
        <w:jc w:val="center"/>
        <w:rPr>
          <w:b/>
          <w:sz w:val="36"/>
          <w:szCs w:val="36"/>
        </w:rPr>
      </w:pPr>
    </w:p>
    <w:p w:rsidR="001E40F2" w:rsidRDefault="001E40F2">
      <w:pPr>
        <w:jc w:val="center"/>
        <w:rPr>
          <w:b/>
          <w:sz w:val="36"/>
          <w:szCs w:val="36"/>
        </w:rPr>
      </w:pPr>
    </w:p>
    <w:p w:rsidR="001E40F2" w:rsidRDefault="001E40F2">
      <w:pPr>
        <w:jc w:val="center"/>
        <w:rPr>
          <w:b/>
          <w:sz w:val="36"/>
          <w:szCs w:val="36"/>
        </w:rPr>
      </w:pPr>
    </w:p>
    <w:p w:rsidR="001E40F2" w:rsidRDefault="001E40F2">
      <w:pPr>
        <w:jc w:val="center"/>
        <w:rPr>
          <w:b/>
          <w:sz w:val="36"/>
          <w:szCs w:val="36"/>
        </w:rPr>
      </w:pPr>
    </w:p>
    <w:p w:rsidR="001E40F2" w:rsidRDefault="001E40F2">
      <w:pPr>
        <w:jc w:val="center"/>
        <w:rPr>
          <w:b/>
          <w:sz w:val="36"/>
          <w:szCs w:val="36"/>
        </w:rPr>
      </w:pPr>
    </w:p>
    <w:p w:rsidR="001E40F2" w:rsidRDefault="006F0962">
      <w:pPr>
        <w:jc w:val="center"/>
        <w:rPr>
          <w:b/>
          <w:sz w:val="36"/>
          <w:szCs w:val="36"/>
        </w:rPr>
      </w:pPr>
      <w:r w:rsidRPr="006F0962">
        <w:rPr>
          <w:rFonts w:hint="eastAsia"/>
          <w:b/>
          <w:sz w:val="36"/>
          <w:szCs w:val="36"/>
        </w:rPr>
        <w:t>浙江省大数据发展管理局</w:t>
      </w:r>
    </w:p>
    <w:p w:rsidR="001E40F2" w:rsidRDefault="006B12F9">
      <w:pPr>
        <w:jc w:val="center"/>
        <w:rPr>
          <w:b/>
          <w:sz w:val="36"/>
          <w:szCs w:val="36"/>
        </w:rPr>
      </w:pPr>
      <w:r>
        <w:rPr>
          <w:rFonts w:hint="eastAsia"/>
          <w:b/>
          <w:sz w:val="36"/>
          <w:szCs w:val="36"/>
        </w:rPr>
        <w:t>201</w:t>
      </w:r>
      <w:r>
        <w:rPr>
          <w:b/>
          <w:sz w:val="36"/>
          <w:szCs w:val="36"/>
        </w:rPr>
        <w:t>9</w:t>
      </w:r>
      <w:r>
        <w:rPr>
          <w:rFonts w:hint="eastAsia"/>
          <w:b/>
          <w:sz w:val="36"/>
          <w:szCs w:val="36"/>
        </w:rPr>
        <w:t>年</w:t>
      </w:r>
      <w:r>
        <w:rPr>
          <w:b/>
          <w:sz w:val="36"/>
          <w:szCs w:val="36"/>
        </w:rPr>
        <w:t>5</w:t>
      </w:r>
      <w:r>
        <w:rPr>
          <w:rFonts w:hint="eastAsia"/>
          <w:b/>
          <w:sz w:val="36"/>
          <w:szCs w:val="36"/>
        </w:rPr>
        <w:t>月</w:t>
      </w:r>
      <w:r>
        <w:rPr>
          <w:b/>
          <w:sz w:val="36"/>
          <w:szCs w:val="36"/>
        </w:rPr>
        <w:t>21</w:t>
      </w:r>
      <w:r>
        <w:rPr>
          <w:rFonts w:hint="eastAsia"/>
          <w:b/>
          <w:sz w:val="36"/>
          <w:szCs w:val="36"/>
        </w:rPr>
        <w:t>日</w:t>
      </w:r>
    </w:p>
    <w:sdt>
      <w:sdtPr>
        <w:rPr>
          <w:rFonts w:asciiTheme="minorHAnsi" w:eastAsiaTheme="minorEastAsia" w:hAnsiTheme="minorHAnsi" w:cstheme="minorBidi"/>
          <w:color w:val="auto"/>
          <w:kern w:val="2"/>
          <w:sz w:val="28"/>
          <w:szCs w:val="22"/>
          <w:lang w:val="zh-CN"/>
        </w:rPr>
        <w:id w:val="979581970"/>
      </w:sdtPr>
      <w:sdtEndPr>
        <w:rPr>
          <w:b/>
          <w:bCs/>
        </w:rPr>
      </w:sdtEndPr>
      <w:sdtContent>
        <w:p w:rsidR="001E40F2" w:rsidRDefault="006B12F9">
          <w:pPr>
            <w:pStyle w:val="TOC1"/>
            <w:keepLines w:val="0"/>
            <w:pageBreakBefore/>
            <w:spacing w:before="0"/>
            <w:jc w:val="center"/>
            <w:rPr>
              <w:b/>
              <w:color w:val="auto"/>
              <w:sz w:val="44"/>
              <w:szCs w:val="44"/>
            </w:rPr>
          </w:pPr>
          <w:r>
            <w:rPr>
              <w:b/>
              <w:color w:val="auto"/>
              <w:sz w:val="44"/>
              <w:szCs w:val="44"/>
              <w:lang w:val="zh-CN"/>
            </w:rPr>
            <w:t>目</w:t>
          </w:r>
          <w:r>
            <w:rPr>
              <w:rFonts w:hint="eastAsia"/>
              <w:b/>
              <w:color w:val="auto"/>
              <w:sz w:val="44"/>
              <w:szCs w:val="44"/>
              <w:lang w:val="zh-CN"/>
            </w:rPr>
            <w:t xml:space="preserve"> </w:t>
          </w:r>
          <w:r>
            <w:rPr>
              <w:b/>
              <w:color w:val="auto"/>
              <w:sz w:val="44"/>
              <w:szCs w:val="44"/>
              <w:lang w:val="zh-CN"/>
            </w:rPr>
            <w:t>录</w:t>
          </w:r>
        </w:p>
        <w:p w:rsidR="001E40F2" w:rsidRDefault="006B12F9">
          <w:pPr>
            <w:pStyle w:val="11"/>
            <w:tabs>
              <w:tab w:val="right" w:leader="dot" w:pos="8306"/>
            </w:tabs>
            <w:spacing w:line="360" w:lineRule="auto"/>
            <w:rPr>
              <w:sz w:val="24"/>
              <w:szCs w:val="24"/>
            </w:rPr>
          </w:pPr>
          <w:r>
            <w:rPr>
              <w:sz w:val="24"/>
              <w:szCs w:val="24"/>
            </w:rPr>
            <w:fldChar w:fldCharType="begin"/>
          </w:r>
          <w:r>
            <w:rPr>
              <w:sz w:val="24"/>
              <w:szCs w:val="24"/>
            </w:rPr>
            <w:instrText xml:space="preserve"> TOC \o "1-3" \h \z \u </w:instrText>
          </w:r>
          <w:r>
            <w:rPr>
              <w:sz w:val="24"/>
              <w:szCs w:val="24"/>
            </w:rPr>
            <w:fldChar w:fldCharType="separate"/>
          </w:r>
          <w:hyperlink w:anchor="_Toc12855" w:history="1">
            <w:r>
              <w:rPr>
                <w:sz w:val="24"/>
                <w:szCs w:val="24"/>
              </w:rPr>
              <w:t xml:space="preserve">1 </w:t>
            </w:r>
            <w:r>
              <w:rPr>
                <w:rFonts w:hint="eastAsia"/>
                <w:sz w:val="24"/>
                <w:szCs w:val="24"/>
              </w:rPr>
              <w:t>浙江政务服务网用户等级</w:t>
            </w:r>
            <w:r>
              <w:rPr>
                <w:sz w:val="24"/>
                <w:szCs w:val="24"/>
              </w:rPr>
              <w:tab/>
            </w:r>
            <w:r>
              <w:rPr>
                <w:sz w:val="24"/>
                <w:szCs w:val="24"/>
              </w:rPr>
              <w:fldChar w:fldCharType="begin"/>
            </w:r>
            <w:r>
              <w:rPr>
                <w:sz w:val="24"/>
                <w:szCs w:val="24"/>
              </w:rPr>
              <w:instrText xml:space="preserve"> PAGEREF _Toc12855 </w:instrText>
            </w:r>
            <w:r>
              <w:rPr>
                <w:sz w:val="24"/>
                <w:szCs w:val="24"/>
              </w:rPr>
              <w:fldChar w:fldCharType="separate"/>
            </w:r>
            <w:r>
              <w:rPr>
                <w:sz w:val="24"/>
                <w:szCs w:val="24"/>
              </w:rPr>
              <w:t>3</w:t>
            </w:r>
            <w:r>
              <w:rPr>
                <w:sz w:val="24"/>
                <w:szCs w:val="24"/>
              </w:rPr>
              <w:fldChar w:fldCharType="end"/>
            </w:r>
          </w:hyperlink>
        </w:p>
        <w:p w:rsidR="001E40F2" w:rsidRDefault="00D5384F">
          <w:pPr>
            <w:pStyle w:val="23"/>
            <w:tabs>
              <w:tab w:val="right" w:leader="dot" w:pos="8306"/>
            </w:tabs>
            <w:spacing w:line="360" w:lineRule="auto"/>
            <w:ind w:left="560"/>
            <w:rPr>
              <w:sz w:val="24"/>
              <w:szCs w:val="24"/>
            </w:rPr>
          </w:pPr>
          <w:hyperlink w:anchor="_Toc27672" w:history="1">
            <w:r w:rsidR="006B12F9">
              <w:rPr>
                <w:sz w:val="24"/>
                <w:szCs w:val="24"/>
              </w:rPr>
              <w:t xml:space="preserve">1.1 </w:t>
            </w:r>
            <w:r w:rsidR="006B12F9">
              <w:rPr>
                <w:rFonts w:hint="eastAsia"/>
                <w:sz w:val="24"/>
                <w:szCs w:val="24"/>
              </w:rPr>
              <w:t>非实名用户</w:t>
            </w:r>
            <w:r w:rsidR="006B12F9">
              <w:rPr>
                <w:sz w:val="24"/>
                <w:szCs w:val="24"/>
              </w:rPr>
              <w:tab/>
            </w:r>
            <w:r w:rsidR="006B12F9">
              <w:rPr>
                <w:sz w:val="24"/>
                <w:szCs w:val="24"/>
              </w:rPr>
              <w:fldChar w:fldCharType="begin"/>
            </w:r>
            <w:r w:rsidR="006B12F9">
              <w:rPr>
                <w:sz w:val="24"/>
                <w:szCs w:val="24"/>
              </w:rPr>
              <w:instrText xml:space="preserve"> PAGEREF _Toc27672 </w:instrText>
            </w:r>
            <w:r w:rsidR="006B12F9">
              <w:rPr>
                <w:sz w:val="24"/>
                <w:szCs w:val="24"/>
              </w:rPr>
              <w:fldChar w:fldCharType="separate"/>
            </w:r>
            <w:r w:rsidR="006B12F9">
              <w:rPr>
                <w:sz w:val="24"/>
                <w:szCs w:val="24"/>
              </w:rPr>
              <w:t>3</w:t>
            </w:r>
            <w:r w:rsidR="006B12F9">
              <w:rPr>
                <w:sz w:val="24"/>
                <w:szCs w:val="24"/>
              </w:rPr>
              <w:fldChar w:fldCharType="end"/>
            </w:r>
          </w:hyperlink>
        </w:p>
        <w:p w:rsidR="001E40F2" w:rsidRDefault="00D5384F">
          <w:pPr>
            <w:pStyle w:val="23"/>
            <w:tabs>
              <w:tab w:val="right" w:leader="dot" w:pos="8306"/>
            </w:tabs>
            <w:spacing w:line="360" w:lineRule="auto"/>
            <w:ind w:left="560"/>
            <w:rPr>
              <w:sz w:val="24"/>
              <w:szCs w:val="24"/>
            </w:rPr>
          </w:pPr>
          <w:hyperlink w:anchor="_Toc17639" w:history="1">
            <w:r w:rsidR="006B12F9">
              <w:rPr>
                <w:sz w:val="24"/>
                <w:szCs w:val="24"/>
              </w:rPr>
              <w:t xml:space="preserve">1.2 </w:t>
            </w:r>
            <w:r w:rsidR="006B12F9">
              <w:rPr>
                <w:rFonts w:hint="eastAsia"/>
                <w:sz w:val="24"/>
                <w:szCs w:val="24"/>
              </w:rPr>
              <w:t>初级实名认证用户</w:t>
            </w:r>
            <w:r w:rsidR="006B12F9">
              <w:rPr>
                <w:sz w:val="24"/>
                <w:szCs w:val="24"/>
              </w:rPr>
              <w:tab/>
            </w:r>
            <w:r w:rsidR="006B12F9">
              <w:rPr>
                <w:sz w:val="24"/>
                <w:szCs w:val="24"/>
              </w:rPr>
              <w:fldChar w:fldCharType="begin"/>
            </w:r>
            <w:r w:rsidR="006B12F9">
              <w:rPr>
                <w:sz w:val="24"/>
                <w:szCs w:val="24"/>
              </w:rPr>
              <w:instrText xml:space="preserve"> PAGEREF _Toc17639 </w:instrText>
            </w:r>
            <w:r w:rsidR="006B12F9">
              <w:rPr>
                <w:sz w:val="24"/>
                <w:szCs w:val="24"/>
              </w:rPr>
              <w:fldChar w:fldCharType="separate"/>
            </w:r>
            <w:r w:rsidR="006B12F9">
              <w:rPr>
                <w:sz w:val="24"/>
                <w:szCs w:val="24"/>
              </w:rPr>
              <w:t>3</w:t>
            </w:r>
            <w:r w:rsidR="006B12F9">
              <w:rPr>
                <w:sz w:val="24"/>
                <w:szCs w:val="24"/>
              </w:rPr>
              <w:fldChar w:fldCharType="end"/>
            </w:r>
          </w:hyperlink>
        </w:p>
        <w:p w:rsidR="001E40F2" w:rsidRDefault="00D5384F">
          <w:pPr>
            <w:pStyle w:val="23"/>
            <w:tabs>
              <w:tab w:val="right" w:leader="dot" w:pos="8306"/>
            </w:tabs>
            <w:spacing w:line="360" w:lineRule="auto"/>
            <w:ind w:left="560"/>
            <w:rPr>
              <w:sz w:val="24"/>
              <w:szCs w:val="24"/>
            </w:rPr>
          </w:pPr>
          <w:hyperlink w:anchor="_Toc18390" w:history="1">
            <w:r w:rsidR="006B12F9">
              <w:rPr>
                <w:sz w:val="24"/>
                <w:szCs w:val="24"/>
              </w:rPr>
              <w:t xml:space="preserve">1.3 </w:t>
            </w:r>
            <w:r w:rsidR="006B12F9">
              <w:rPr>
                <w:rFonts w:hint="eastAsia"/>
                <w:sz w:val="24"/>
                <w:szCs w:val="24"/>
              </w:rPr>
              <w:t>高级实名认证用户</w:t>
            </w:r>
            <w:r w:rsidR="006B12F9">
              <w:rPr>
                <w:sz w:val="24"/>
                <w:szCs w:val="24"/>
              </w:rPr>
              <w:tab/>
            </w:r>
            <w:r w:rsidR="006B12F9">
              <w:rPr>
                <w:sz w:val="24"/>
                <w:szCs w:val="24"/>
              </w:rPr>
              <w:fldChar w:fldCharType="begin"/>
            </w:r>
            <w:r w:rsidR="006B12F9">
              <w:rPr>
                <w:sz w:val="24"/>
                <w:szCs w:val="24"/>
              </w:rPr>
              <w:instrText xml:space="preserve"> PAGEREF _Toc18390 </w:instrText>
            </w:r>
            <w:r w:rsidR="006B12F9">
              <w:rPr>
                <w:sz w:val="24"/>
                <w:szCs w:val="24"/>
              </w:rPr>
              <w:fldChar w:fldCharType="separate"/>
            </w:r>
            <w:r w:rsidR="006B12F9">
              <w:rPr>
                <w:sz w:val="24"/>
                <w:szCs w:val="24"/>
              </w:rPr>
              <w:t>3</w:t>
            </w:r>
            <w:r w:rsidR="006B12F9">
              <w:rPr>
                <w:sz w:val="24"/>
                <w:szCs w:val="24"/>
              </w:rPr>
              <w:fldChar w:fldCharType="end"/>
            </w:r>
          </w:hyperlink>
        </w:p>
        <w:p w:rsidR="001E40F2" w:rsidRDefault="00D5384F">
          <w:pPr>
            <w:pStyle w:val="23"/>
            <w:tabs>
              <w:tab w:val="right" w:leader="dot" w:pos="8306"/>
            </w:tabs>
            <w:spacing w:line="360" w:lineRule="auto"/>
            <w:ind w:left="560"/>
            <w:rPr>
              <w:sz w:val="24"/>
              <w:szCs w:val="24"/>
            </w:rPr>
          </w:pPr>
          <w:hyperlink w:anchor="_Toc29917" w:history="1">
            <w:r w:rsidR="006B12F9">
              <w:rPr>
                <w:rFonts w:ascii="宋体" w:hAnsi="宋体"/>
                <w:sz w:val="24"/>
                <w:szCs w:val="24"/>
              </w:rPr>
              <w:t>1.4 实名认证等级提升</w:t>
            </w:r>
            <w:r w:rsidR="006B12F9">
              <w:rPr>
                <w:sz w:val="24"/>
                <w:szCs w:val="24"/>
              </w:rPr>
              <w:tab/>
            </w:r>
            <w:r w:rsidR="006B12F9">
              <w:rPr>
                <w:sz w:val="24"/>
                <w:szCs w:val="24"/>
              </w:rPr>
              <w:fldChar w:fldCharType="begin"/>
            </w:r>
            <w:r w:rsidR="006B12F9">
              <w:rPr>
                <w:sz w:val="24"/>
                <w:szCs w:val="24"/>
              </w:rPr>
              <w:instrText xml:space="preserve"> PAGEREF _Toc29917 </w:instrText>
            </w:r>
            <w:r w:rsidR="006B12F9">
              <w:rPr>
                <w:sz w:val="24"/>
                <w:szCs w:val="24"/>
              </w:rPr>
              <w:fldChar w:fldCharType="separate"/>
            </w:r>
            <w:r w:rsidR="006B12F9">
              <w:rPr>
                <w:sz w:val="24"/>
                <w:szCs w:val="24"/>
              </w:rPr>
              <w:t>4</w:t>
            </w:r>
            <w:r w:rsidR="006B12F9">
              <w:rPr>
                <w:sz w:val="24"/>
                <w:szCs w:val="24"/>
              </w:rPr>
              <w:fldChar w:fldCharType="end"/>
            </w:r>
          </w:hyperlink>
        </w:p>
        <w:p w:rsidR="001E40F2" w:rsidRDefault="00D5384F">
          <w:pPr>
            <w:pStyle w:val="11"/>
            <w:tabs>
              <w:tab w:val="right" w:leader="dot" w:pos="8306"/>
            </w:tabs>
            <w:spacing w:line="360" w:lineRule="auto"/>
            <w:rPr>
              <w:sz w:val="24"/>
              <w:szCs w:val="24"/>
            </w:rPr>
          </w:pPr>
          <w:hyperlink w:anchor="_Toc29309" w:history="1">
            <w:r w:rsidR="006B12F9">
              <w:rPr>
                <w:sz w:val="24"/>
                <w:szCs w:val="24"/>
              </w:rPr>
              <w:t xml:space="preserve">2 </w:t>
            </w:r>
            <w:r w:rsidR="006B12F9">
              <w:rPr>
                <w:rFonts w:hint="eastAsia"/>
                <w:sz w:val="24"/>
                <w:szCs w:val="24"/>
              </w:rPr>
              <w:t>PC</w:t>
            </w:r>
            <w:r w:rsidR="006B12F9">
              <w:rPr>
                <w:rFonts w:hint="eastAsia"/>
                <w:sz w:val="24"/>
                <w:szCs w:val="24"/>
              </w:rPr>
              <w:t>端单点登录流程</w:t>
            </w:r>
            <w:r w:rsidR="006B12F9">
              <w:rPr>
                <w:sz w:val="24"/>
                <w:szCs w:val="24"/>
              </w:rPr>
              <w:tab/>
            </w:r>
            <w:r w:rsidR="006B12F9">
              <w:rPr>
                <w:sz w:val="24"/>
                <w:szCs w:val="24"/>
              </w:rPr>
              <w:fldChar w:fldCharType="begin"/>
            </w:r>
            <w:r w:rsidR="006B12F9">
              <w:rPr>
                <w:sz w:val="24"/>
                <w:szCs w:val="24"/>
              </w:rPr>
              <w:instrText xml:space="preserve"> PAGEREF _Toc29309 </w:instrText>
            </w:r>
            <w:r w:rsidR="006B12F9">
              <w:rPr>
                <w:sz w:val="24"/>
                <w:szCs w:val="24"/>
              </w:rPr>
              <w:fldChar w:fldCharType="separate"/>
            </w:r>
            <w:r w:rsidR="006B12F9">
              <w:rPr>
                <w:sz w:val="24"/>
                <w:szCs w:val="24"/>
              </w:rPr>
              <w:t>4</w:t>
            </w:r>
            <w:r w:rsidR="006B12F9">
              <w:rPr>
                <w:sz w:val="24"/>
                <w:szCs w:val="24"/>
              </w:rPr>
              <w:fldChar w:fldCharType="end"/>
            </w:r>
          </w:hyperlink>
        </w:p>
        <w:p w:rsidR="001E40F2" w:rsidRDefault="00D5384F">
          <w:pPr>
            <w:pStyle w:val="11"/>
            <w:tabs>
              <w:tab w:val="right" w:leader="dot" w:pos="8306"/>
            </w:tabs>
            <w:spacing w:line="360" w:lineRule="auto"/>
            <w:rPr>
              <w:sz w:val="24"/>
              <w:szCs w:val="24"/>
            </w:rPr>
          </w:pPr>
          <w:hyperlink w:anchor="_Toc14577" w:history="1">
            <w:r w:rsidR="006B12F9">
              <w:rPr>
                <w:sz w:val="24"/>
                <w:szCs w:val="24"/>
              </w:rPr>
              <w:t xml:space="preserve">3 </w:t>
            </w:r>
            <w:r w:rsidR="006B12F9">
              <w:rPr>
                <w:rFonts w:hint="eastAsia"/>
                <w:sz w:val="24"/>
                <w:szCs w:val="24"/>
              </w:rPr>
              <w:t>移动端单点登录流程</w:t>
            </w:r>
            <w:r w:rsidR="006B12F9">
              <w:rPr>
                <w:sz w:val="24"/>
                <w:szCs w:val="24"/>
              </w:rPr>
              <w:tab/>
            </w:r>
            <w:r w:rsidR="006B12F9">
              <w:rPr>
                <w:sz w:val="24"/>
                <w:szCs w:val="24"/>
              </w:rPr>
              <w:fldChar w:fldCharType="begin"/>
            </w:r>
            <w:r w:rsidR="006B12F9">
              <w:rPr>
                <w:sz w:val="24"/>
                <w:szCs w:val="24"/>
              </w:rPr>
              <w:instrText xml:space="preserve"> PAGEREF _Toc14577 </w:instrText>
            </w:r>
            <w:r w:rsidR="006B12F9">
              <w:rPr>
                <w:sz w:val="24"/>
                <w:szCs w:val="24"/>
              </w:rPr>
              <w:fldChar w:fldCharType="separate"/>
            </w:r>
            <w:r w:rsidR="006B12F9">
              <w:rPr>
                <w:sz w:val="24"/>
                <w:szCs w:val="24"/>
              </w:rPr>
              <w:t>6</w:t>
            </w:r>
            <w:r w:rsidR="006B12F9">
              <w:rPr>
                <w:sz w:val="24"/>
                <w:szCs w:val="24"/>
              </w:rPr>
              <w:fldChar w:fldCharType="end"/>
            </w:r>
          </w:hyperlink>
        </w:p>
        <w:p w:rsidR="001E40F2" w:rsidRDefault="00D5384F">
          <w:pPr>
            <w:pStyle w:val="11"/>
            <w:tabs>
              <w:tab w:val="right" w:leader="dot" w:pos="8306"/>
            </w:tabs>
            <w:spacing w:line="360" w:lineRule="auto"/>
            <w:rPr>
              <w:sz w:val="24"/>
              <w:szCs w:val="24"/>
            </w:rPr>
          </w:pPr>
          <w:hyperlink w:anchor="_Toc32591" w:history="1">
            <w:r w:rsidR="006B12F9">
              <w:rPr>
                <w:sz w:val="24"/>
                <w:szCs w:val="24"/>
              </w:rPr>
              <w:t xml:space="preserve">4 </w:t>
            </w:r>
            <w:r w:rsidR="006B12F9">
              <w:rPr>
                <w:rFonts w:hint="eastAsia"/>
                <w:sz w:val="24"/>
                <w:szCs w:val="24"/>
              </w:rPr>
              <w:t>自建应用系统接入浙江政务服务网方案</w:t>
            </w:r>
            <w:r w:rsidR="006B12F9">
              <w:rPr>
                <w:sz w:val="24"/>
                <w:szCs w:val="24"/>
              </w:rPr>
              <w:tab/>
            </w:r>
            <w:r w:rsidR="006B12F9">
              <w:rPr>
                <w:sz w:val="24"/>
                <w:szCs w:val="24"/>
              </w:rPr>
              <w:fldChar w:fldCharType="begin"/>
            </w:r>
            <w:r w:rsidR="006B12F9">
              <w:rPr>
                <w:sz w:val="24"/>
                <w:szCs w:val="24"/>
              </w:rPr>
              <w:instrText xml:space="preserve"> PAGEREF _Toc32591 </w:instrText>
            </w:r>
            <w:r w:rsidR="006B12F9">
              <w:rPr>
                <w:sz w:val="24"/>
                <w:szCs w:val="24"/>
              </w:rPr>
              <w:fldChar w:fldCharType="separate"/>
            </w:r>
            <w:r w:rsidR="006B12F9">
              <w:rPr>
                <w:sz w:val="24"/>
                <w:szCs w:val="24"/>
              </w:rPr>
              <w:t>7</w:t>
            </w:r>
            <w:r w:rsidR="006B12F9">
              <w:rPr>
                <w:sz w:val="24"/>
                <w:szCs w:val="24"/>
              </w:rPr>
              <w:fldChar w:fldCharType="end"/>
            </w:r>
          </w:hyperlink>
        </w:p>
        <w:p w:rsidR="001E40F2" w:rsidRDefault="00D5384F">
          <w:pPr>
            <w:pStyle w:val="23"/>
            <w:tabs>
              <w:tab w:val="right" w:leader="dot" w:pos="8306"/>
            </w:tabs>
            <w:spacing w:line="360" w:lineRule="auto"/>
            <w:ind w:left="560"/>
            <w:rPr>
              <w:sz w:val="24"/>
              <w:szCs w:val="24"/>
            </w:rPr>
          </w:pPr>
          <w:hyperlink w:anchor="_Toc6136" w:history="1">
            <w:r w:rsidR="006B12F9">
              <w:rPr>
                <w:sz w:val="24"/>
                <w:szCs w:val="24"/>
              </w:rPr>
              <w:t xml:space="preserve">4.1 </w:t>
            </w:r>
            <w:r w:rsidR="006B12F9">
              <w:rPr>
                <w:rFonts w:hint="eastAsia"/>
                <w:sz w:val="24"/>
                <w:szCs w:val="24"/>
              </w:rPr>
              <w:t>新建应用系统</w:t>
            </w:r>
            <w:r w:rsidR="006B12F9">
              <w:rPr>
                <w:sz w:val="24"/>
                <w:szCs w:val="24"/>
              </w:rPr>
              <w:tab/>
            </w:r>
            <w:r w:rsidR="006B12F9">
              <w:rPr>
                <w:sz w:val="24"/>
                <w:szCs w:val="24"/>
              </w:rPr>
              <w:fldChar w:fldCharType="begin"/>
            </w:r>
            <w:r w:rsidR="006B12F9">
              <w:rPr>
                <w:sz w:val="24"/>
                <w:szCs w:val="24"/>
              </w:rPr>
              <w:instrText xml:space="preserve"> PAGEREF _Toc6136 </w:instrText>
            </w:r>
            <w:r w:rsidR="006B12F9">
              <w:rPr>
                <w:sz w:val="24"/>
                <w:szCs w:val="24"/>
              </w:rPr>
              <w:fldChar w:fldCharType="separate"/>
            </w:r>
            <w:r w:rsidR="006B12F9">
              <w:rPr>
                <w:sz w:val="24"/>
                <w:szCs w:val="24"/>
              </w:rPr>
              <w:t>7</w:t>
            </w:r>
            <w:r w:rsidR="006B12F9">
              <w:rPr>
                <w:sz w:val="24"/>
                <w:szCs w:val="24"/>
              </w:rPr>
              <w:fldChar w:fldCharType="end"/>
            </w:r>
          </w:hyperlink>
        </w:p>
        <w:p w:rsidR="001E40F2" w:rsidRDefault="00D5384F">
          <w:pPr>
            <w:pStyle w:val="23"/>
            <w:tabs>
              <w:tab w:val="right" w:leader="dot" w:pos="8306"/>
            </w:tabs>
            <w:spacing w:line="360" w:lineRule="auto"/>
            <w:ind w:left="560"/>
            <w:rPr>
              <w:sz w:val="24"/>
              <w:szCs w:val="24"/>
            </w:rPr>
          </w:pPr>
          <w:hyperlink w:anchor="_Toc8162" w:history="1">
            <w:r w:rsidR="006B12F9">
              <w:rPr>
                <w:sz w:val="24"/>
                <w:szCs w:val="24"/>
              </w:rPr>
              <w:t xml:space="preserve">4.2 </w:t>
            </w:r>
            <w:r w:rsidR="006B12F9">
              <w:rPr>
                <w:rFonts w:hint="eastAsia"/>
                <w:sz w:val="24"/>
                <w:szCs w:val="24"/>
              </w:rPr>
              <w:t>已建应用系统</w:t>
            </w:r>
            <w:r w:rsidR="006B12F9">
              <w:rPr>
                <w:sz w:val="24"/>
                <w:szCs w:val="24"/>
              </w:rPr>
              <w:tab/>
            </w:r>
            <w:r w:rsidR="006B12F9">
              <w:rPr>
                <w:sz w:val="24"/>
                <w:szCs w:val="24"/>
              </w:rPr>
              <w:fldChar w:fldCharType="begin"/>
            </w:r>
            <w:r w:rsidR="006B12F9">
              <w:rPr>
                <w:sz w:val="24"/>
                <w:szCs w:val="24"/>
              </w:rPr>
              <w:instrText xml:space="preserve"> PAGEREF _Toc8162 </w:instrText>
            </w:r>
            <w:r w:rsidR="006B12F9">
              <w:rPr>
                <w:sz w:val="24"/>
                <w:szCs w:val="24"/>
              </w:rPr>
              <w:fldChar w:fldCharType="separate"/>
            </w:r>
            <w:r w:rsidR="006B12F9">
              <w:rPr>
                <w:sz w:val="24"/>
                <w:szCs w:val="24"/>
              </w:rPr>
              <w:t>9</w:t>
            </w:r>
            <w:r w:rsidR="006B12F9">
              <w:rPr>
                <w:sz w:val="24"/>
                <w:szCs w:val="24"/>
              </w:rPr>
              <w:fldChar w:fldCharType="end"/>
            </w:r>
          </w:hyperlink>
        </w:p>
        <w:p w:rsidR="001E40F2" w:rsidRDefault="00D5384F">
          <w:pPr>
            <w:pStyle w:val="31"/>
            <w:tabs>
              <w:tab w:val="right" w:leader="dot" w:pos="8306"/>
            </w:tabs>
            <w:spacing w:line="360" w:lineRule="auto"/>
            <w:ind w:left="1120"/>
            <w:rPr>
              <w:sz w:val="24"/>
              <w:szCs w:val="24"/>
            </w:rPr>
          </w:pPr>
          <w:hyperlink w:anchor="_Toc4836" w:history="1">
            <w:r w:rsidR="006B12F9">
              <w:rPr>
                <w:sz w:val="24"/>
                <w:szCs w:val="24"/>
              </w:rPr>
              <w:t xml:space="preserve">4.2.1 </w:t>
            </w:r>
            <w:r w:rsidR="006B12F9">
              <w:rPr>
                <w:rFonts w:hint="eastAsia"/>
                <w:sz w:val="24"/>
                <w:szCs w:val="24"/>
              </w:rPr>
              <w:t>不保留已有用户</w:t>
            </w:r>
            <w:r w:rsidR="006B12F9">
              <w:rPr>
                <w:sz w:val="24"/>
                <w:szCs w:val="24"/>
              </w:rPr>
              <w:tab/>
            </w:r>
            <w:r w:rsidR="006B12F9">
              <w:rPr>
                <w:sz w:val="24"/>
                <w:szCs w:val="24"/>
              </w:rPr>
              <w:fldChar w:fldCharType="begin"/>
            </w:r>
            <w:r w:rsidR="006B12F9">
              <w:rPr>
                <w:sz w:val="24"/>
                <w:szCs w:val="24"/>
              </w:rPr>
              <w:instrText xml:space="preserve"> PAGEREF _Toc4836 </w:instrText>
            </w:r>
            <w:r w:rsidR="006B12F9">
              <w:rPr>
                <w:sz w:val="24"/>
                <w:szCs w:val="24"/>
              </w:rPr>
              <w:fldChar w:fldCharType="separate"/>
            </w:r>
            <w:r w:rsidR="006B12F9">
              <w:rPr>
                <w:sz w:val="24"/>
                <w:szCs w:val="24"/>
              </w:rPr>
              <w:t>9</w:t>
            </w:r>
            <w:r w:rsidR="006B12F9">
              <w:rPr>
                <w:sz w:val="24"/>
                <w:szCs w:val="24"/>
              </w:rPr>
              <w:fldChar w:fldCharType="end"/>
            </w:r>
          </w:hyperlink>
        </w:p>
        <w:p w:rsidR="001E40F2" w:rsidRDefault="00D5384F">
          <w:pPr>
            <w:pStyle w:val="31"/>
            <w:tabs>
              <w:tab w:val="right" w:leader="dot" w:pos="8306"/>
            </w:tabs>
            <w:spacing w:line="360" w:lineRule="auto"/>
            <w:ind w:left="1120"/>
            <w:rPr>
              <w:sz w:val="24"/>
              <w:szCs w:val="24"/>
            </w:rPr>
          </w:pPr>
          <w:hyperlink w:anchor="_Toc22606" w:history="1">
            <w:r w:rsidR="006B12F9">
              <w:rPr>
                <w:sz w:val="24"/>
                <w:szCs w:val="24"/>
              </w:rPr>
              <w:t xml:space="preserve">4.2.2 </w:t>
            </w:r>
            <w:r w:rsidR="006B12F9">
              <w:rPr>
                <w:rFonts w:hint="eastAsia"/>
                <w:sz w:val="24"/>
                <w:szCs w:val="24"/>
              </w:rPr>
              <w:t>保留已有用户</w:t>
            </w:r>
            <w:r w:rsidR="006B12F9">
              <w:rPr>
                <w:sz w:val="24"/>
                <w:szCs w:val="24"/>
              </w:rPr>
              <w:tab/>
            </w:r>
            <w:r w:rsidR="006B12F9">
              <w:rPr>
                <w:sz w:val="24"/>
                <w:szCs w:val="24"/>
              </w:rPr>
              <w:fldChar w:fldCharType="begin"/>
            </w:r>
            <w:r w:rsidR="006B12F9">
              <w:rPr>
                <w:sz w:val="24"/>
                <w:szCs w:val="24"/>
              </w:rPr>
              <w:instrText xml:space="preserve"> PAGEREF _Toc22606 </w:instrText>
            </w:r>
            <w:r w:rsidR="006B12F9">
              <w:rPr>
                <w:sz w:val="24"/>
                <w:szCs w:val="24"/>
              </w:rPr>
              <w:fldChar w:fldCharType="separate"/>
            </w:r>
            <w:r w:rsidR="006B12F9">
              <w:rPr>
                <w:sz w:val="24"/>
                <w:szCs w:val="24"/>
              </w:rPr>
              <w:t>9</w:t>
            </w:r>
            <w:r w:rsidR="006B12F9">
              <w:rPr>
                <w:sz w:val="24"/>
                <w:szCs w:val="24"/>
              </w:rPr>
              <w:fldChar w:fldCharType="end"/>
            </w:r>
          </w:hyperlink>
        </w:p>
        <w:p w:rsidR="001E40F2" w:rsidRDefault="00D5384F">
          <w:pPr>
            <w:pStyle w:val="11"/>
            <w:tabs>
              <w:tab w:val="right" w:leader="dot" w:pos="8306"/>
            </w:tabs>
            <w:spacing w:line="360" w:lineRule="auto"/>
            <w:rPr>
              <w:sz w:val="24"/>
              <w:szCs w:val="24"/>
            </w:rPr>
          </w:pPr>
          <w:hyperlink w:anchor="_Toc12463" w:history="1">
            <w:r w:rsidR="006B12F9">
              <w:rPr>
                <w:sz w:val="24"/>
                <w:szCs w:val="24"/>
              </w:rPr>
              <w:t xml:space="preserve">5 </w:t>
            </w:r>
            <w:r w:rsidR="006B12F9">
              <w:rPr>
                <w:rFonts w:hint="eastAsia"/>
                <w:sz w:val="24"/>
                <w:szCs w:val="24"/>
              </w:rPr>
              <w:t>敏感信息脱敏处理规范</w:t>
            </w:r>
            <w:r w:rsidR="006B12F9">
              <w:rPr>
                <w:sz w:val="24"/>
                <w:szCs w:val="24"/>
              </w:rPr>
              <w:tab/>
            </w:r>
            <w:r w:rsidR="006B12F9">
              <w:rPr>
                <w:sz w:val="24"/>
                <w:szCs w:val="24"/>
              </w:rPr>
              <w:fldChar w:fldCharType="begin"/>
            </w:r>
            <w:r w:rsidR="006B12F9">
              <w:rPr>
                <w:sz w:val="24"/>
                <w:szCs w:val="24"/>
              </w:rPr>
              <w:instrText xml:space="preserve"> PAGEREF _Toc12463 </w:instrText>
            </w:r>
            <w:r w:rsidR="006B12F9">
              <w:rPr>
                <w:sz w:val="24"/>
                <w:szCs w:val="24"/>
              </w:rPr>
              <w:fldChar w:fldCharType="separate"/>
            </w:r>
            <w:r w:rsidR="006B12F9">
              <w:rPr>
                <w:sz w:val="24"/>
                <w:szCs w:val="24"/>
              </w:rPr>
              <w:t>11</w:t>
            </w:r>
            <w:r w:rsidR="006B12F9">
              <w:rPr>
                <w:sz w:val="24"/>
                <w:szCs w:val="24"/>
              </w:rPr>
              <w:fldChar w:fldCharType="end"/>
            </w:r>
          </w:hyperlink>
        </w:p>
        <w:p w:rsidR="001E40F2" w:rsidRDefault="00D5384F">
          <w:pPr>
            <w:pStyle w:val="11"/>
            <w:tabs>
              <w:tab w:val="right" w:leader="dot" w:pos="8306"/>
            </w:tabs>
            <w:spacing w:line="360" w:lineRule="auto"/>
            <w:rPr>
              <w:sz w:val="24"/>
              <w:szCs w:val="24"/>
            </w:rPr>
          </w:pPr>
          <w:hyperlink w:anchor="_Toc25055" w:history="1">
            <w:r w:rsidR="006B12F9">
              <w:rPr>
                <w:sz w:val="24"/>
                <w:szCs w:val="24"/>
              </w:rPr>
              <w:t xml:space="preserve">6 </w:t>
            </w:r>
            <w:r w:rsidR="006B12F9">
              <w:rPr>
                <w:sz w:val="24"/>
                <w:szCs w:val="24"/>
              </w:rPr>
              <w:t>附录一</w:t>
            </w:r>
            <w:r w:rsidR="006B12F9">
              <w:rPr>
                <w:sz w:val="24"/>
                <w:szCs w:val="24"/>
              </w:rPr>
              <w:tab/>
            </w:r>
            <w:r w:rsidR="006B12F9">
              <w:rPr>
                <w:sz w:val="24"/>
                <w:szCs w:val="24"/>
              </w:rPr>
              <w:fldChar w:fldCharType="begin"/>
            </w:r>
            <w:r w:rsidR="006B12F9">
              <w:rPr>
                <w:sz w:val="24"/>
                <w:szCs w:val="24"/>
              </w:rPr>
              <w:instrText xml:space="preserve"> PAGEREF _Toc25055 </w:instrText>
            </w:r>
            <w:r w:rsidR="006B12F9">
              <w:rPr>
                <w:sz w:val="24"/>
                <w:szCs w:val="24"/>
              </w:rPr>
              <w:fldChar w:fldCharType="separate"/>
            </w:r>
            <w:r w:rsidR="006B12F9">
              <w:rPr>
                <w:sz w:val="24"/>
                <w:szCs w:val="24"/>
              </w:rPr>
              <w:t>12</w:t>
            </w:r>
            <w:r w:rsidR="006B12F9">
              <w:rPr>
                <w:sz w:val="24"/>
                <w:szCs w:val="24"/>
              </w:rPr>
              <w:fldChar w:fldCharType="end"/>
            </w:r>
          </w:hyperlink>
        </w:p>
        <w:p w:rsidR="001E40F2" w:rsidRDefault="00D5384F">
          <w:pPr>
            <w:pStyle w:val="23"/>
            <w:tabs>
              <w:tab w:val="right" w:leader="dot" w:pos="8306"/>
            </w:tabs>
            <w:spacing w:line="360" w:lineRule="auto"/>
            <w:ind w:left="560"/>
            <w:rPr>
              <w:sz w:val="24"/>
              <w:szCs w:val="24"/>
            </w:rPr>
          </w:pPr>
          <w:hyperlink w:anchor="_Toc17097" w:history="1">
            <w:r w:rsidR="006B12F9">
              <w:rPr>
                <w:sz w:val="24"/>
                <w:szCs w:val="24"/>
              </w:rPr>
              <w:t xml:space="preserve">6.1 </w:t>
            </w:r>
            <w:r w:rsidR="006B12F9">
              <w:rPr>
                <w:rFonts w:hint="eastAsia"/>
                <w:sz w:val="24"/>
                <w:szCs w:val="24"/>
              </w:rPr>
              <w:t>票据认证</w:t>
            </w:r>
            <w:r w:rsidR="006B12F9">
              <w:rPr>
                <w:sz w:val="24"/>
                <w:szCs w:val="24"/>
              </w:rPr>
              <w:tab/>
            </w:r>
            <w:r w:rsidR="006B12F9">
              <w:rPr>
                <w:sz w:val="24"/>
                <w:szCs w:val="24"/>
              </w:rPr>
              <w:fldChar w:fldCharType="begin"/>
            </w:r>
            <w:r w:rsidR="006B12F9">
              <w:rPr>
                <w:sz w:val="24"/>
                <w:szCs w:val="24"/>
              </w:rPr>
              <w:instrText xml:space="preserve"> PAGEREF _Toc17097 </w:instrText>
            </w:r>
            <w:r w:rsidR="006B12F9">
              <w:rPr>
                <w:sz w:val="24"/>
                <w:szCs w:val="24"/>
              </w:rPr>
              <w:fldChar w:fldCharType="separate"/>
            </w:r>
            <w:r w:rsidR="006B12F9">
              <w:rPr>
                <w:sz w:val="24"/>
                <w:szCs w:val="24"/>
              </w:rPr>
              <w:t>12</w:t>
            </w:r>
            <w:r w:rsidR="006B12F9">
              <w:rPr>
                <w:sz w:val="24"/>
                <w:szCs w:val="24"/>
              </w:rPr>
              <w:fldChar w:fldCharType="end"/>
            </w:r>
          </w:hyperlink>
        </w:p>
        <w:p w:rsidR="001E40F2" w:rsidRDefault="00D5384F">
          <w:pPr>
            <w:pStyle w:val="31"/>
            <w:tabs>
              <w:tab w:val="right" w:leader="dot" w:pos="8306"/>
            </w:tabs>
            <w:spacing w:line="360" w:lineRule="auto"/>
            <w:ind w:left="1120"/>
            <w:rPr>
              <w:sz w:val="24"/>
              <w:szCs w:val="24"/>
            </w:rPr>
          </w:pPr>
          <w:hyperlink w:anchor="_Toc6220" w:history="1">
            <w:r w:rsidR="006B12F9">
              <w:rPr>
                <w:sz w:val="24"/>
                <w:szCs w:val="24"/>
              </w:rPr>
              <w:t xml:space="preserve">6.1.1 </w:t>
            </w:r>
            <w:r w:rsidR="006B12F9">
              <w:rPr>
                <w:rFonts w:hint="eastAsia"/>
                <w:sz w:val="24"/>
                <w:szCs w:val="24"/>
              </w:rPr>
              <w:t>接口说明</w:t>
            </w:r>
            <w:r w:rsidR="006B12F9">
              <w:rPr>
                <w:sz w:val="24"/>
                <w:szCs w:val="24"/>
              </w:rPr>
              <w:tab/>
            </w:r>
            <w:r w:rsidR="006B12F9">
              <w:rPr>
                <w:sz w:val="24"/>
                <w:szCs w:val="24"/>
              </w:rPr>
              <w:fldChar w:fldCharType="begin"/>
            </w:r>
            <w:r w:rsidR="006B12F9">
              <w:rPr>
                <w:sz w:val="24"/>
                <w:szCs w:val="24"/>
              </w:rPr>
              <w:instrText xml:space="preserve"> PAGEREF _Toc6220 </w:instrText>
            </w:r>
            <w:r w:rsidR="006B12F9">
              <w:rPr>
                <w:sz w:val="24"/>
                <w:szCs w:val="24"/>
              </w:rPr>
              <w:fldChar w:fldCharType="separate"/>
            </w:r>
            <w:r w:rsidR="006B12F9">
              <w:rPr>
                <w:sz w:val="24"/>
                <w:szCs w:val="24"/>
              </w:rPr>
              <w:t>12</w:t>
            </w:r>
            <w:r w:rsidR="006B12F9">
              <w:rPr>
                <w:sz w:val="24"/>
                <w:szCs w:val="24"/>
              </w:rPr>
              <w:fldChar w:fldCharType="end"/>
            </w:r>
          </w:hyperlink>
        </w:p>
        <w:p w:rsidR="001E40F2" w:rsidRDefault="00D5384F">
          <w:pPr>
            <w:pStyle w:val="31"/>
            <w:tabs>
              <w:tab w:val="right" w:leader="dot" w:pos="8306"/>
            </w:tabs>
            <w:spacing w:line="360" w:lineRule="auto"/>
            <w:ind w:left="1120"/>
            <w:rPr>
              <w:sz w:val="24"/>
              <w:szCs w:val="24"/>
            </w:rPr>
          </w:pPr>
          <w:hyperlink w:anchor="_Toc28140" w:history="1">
            <w:r w:rsidR="006B12F9">
              <w:rPr>
                <w:sz w:val="24"/>
                <w:szCs w:val="24"/>
              </w:rPr>
              <w:t xml:space="preserve">6.1.2 </w:t>
            </w:r>
            <w:r w:rsidR="006B12F9">
              <w:rPr>
                <w:rFonts w:hint="eastAsia"/>
                <w:sz w:val="24"/>
                <w:szCs w:val="24"/>
              </w:rPr>
              <w:t>接口类型</w:t>
            </w:r>
            <w:r w:rsidR="006B12F9">
              <w:rPr>
                <w:sz w:val="24"/>
                <w:szCs w:val="24"/>
              </w:rPr>
              <w:tab/>
            </w:r>
            <w:r w:rsidR="006B12F9">
              <w:rPr>
                <w:sz w:val="24"/>
                <w:szCs w:val="24"/>
              </w:rPr>
              <w:fldChar w:fldCharType="begin"/>
            </w:r>
            <w:r w:rsidR="006B12F9">
              <w:rPr>
                <w:sz w:val="24"/>
                <w:szCs w:val="24"/>
              </w:rPr>
              <w:instrText xml:space="preserve"> PAGEREF _Toc28140 </w:instrText>
            </w:r>
            <w:r w:rsidR="006B12F9">
              <w:rPr>
                <w:sz w:val="24"/>
                <w:szCs w:val="24"/>
              </w:rPr>
              <w:fldChar w:fldCharType="separate"/>
            </w:r>
            <w:r w:rsidR="006B12F9">
              <w:rPr>
                <w:sz w:val="24"/>
                <w:szCs w:val="24"/>
              </w:rPr>
              <w:t>12</w:t>
            </w:r>
            <w:r w:rsidR="006B12F9">
              <w:rPr>
                <w:sz w:val="24"/>
                <w:szCs w:val="24"/>
              </w:rPr>
              <w:fldChar w:fldCharType="end"/>
            </w:r>
          </w:hyperlink>
        </w:p>
        <w:p w:rsidR="001E40F2" w:rsidRDefault="00D5384F">
          <w:pPr>
            <w:pStyle w:val="31"/>
            <w:tabs>
              <w:tab w:val="right" w:leader="dot" w:pos="8306"/>
            </w:tabs>
            <w:spacing w:line="360" w:lineRule="auto"/>
            <w:ind w:left="1120"/>
            <w:rPr>
              <w:sz w:val="24"/>
              <w:szCs w:val="24"/>
            </w:rPr>
          </w:pPr>
          <w:hyperlink w:anchor="_Toc28103" w:history="1">
            <w:r w:rsidR="006B12F9">
              <w:rPr>
                <w:sz w:val="24"/>
                <w:szCs w:val="24"/>
              </w:rPr>
              <w:t xml:space="preserve">6.1.3 </w:t>
            </w:r>
            <w:r w:rsidR="006B12F9">
              <w:rPr>
                <w:rFonts w:hint="eastAsia"/>
                <w:sz w:val="24"/>
                <w:szCs w:val="24"/>
              </w:rPr>
              <w:t>接口方法</w:t>
            </w:r>
            <w:r w:rsidR="006B12F9">
              <w:rPr>
                <w:sz w:val="24"/>
                <w:szCs w:val="24"/>
              </w:rPr>
              <w:tab/>
            </w:r>
            <w:r w:rsidR="006B12F9">
              <w:rPr>
                <w:sz w:val="24"/>
                <w:szCs w:val="24"/>
              </w:rPr>
              <w:fldChar w:fldCharType="begin"/>
            </w:r>
            <w:r w:rsidR="006B12F9">
              <w:rPr>
                <w:sz w:val="24"/>
                <w:szCs w:val="24"/>
              </w:rPr>
              <w:instrText xml:space="preserve"> PAGEREF _Toc28103 </w:instrText>
            </w:r>
            <w:r w:rsidR="006B12F9">
              <w:rPr>
                <w:sz w:val="24"/>
                <w:szCs w:val="24"/>
              </w:rPr>
              <w:fldChar w:fldCharType="separate"/>
            </w:r>
            <w:r w:rsidR="006B12F9">
              <w:rPr>
                <w:sz w:val="24"/>
                <w:szCs w:val="24"/>
              </w:rPr>
              <w:t>12</w:t>
            </w:r>
            <w:r w:rsidR="006B12F9">
              <w:rPr>
                <w:sz w:val="24"/>
                <w:szCs w:val="24"/>
              </w:rPr>
              <w:fldChar w:fldCharType="end"/>
            </w:r>
          </w:hyperlink>
        </w:p>
        <w:p w:rsidR="001E40F2" w:rsidRDefault="00D5384F">
          <w:pPr>
            <w:pStyle w:val="31"/>
            <w:tabs>
              <w:tab w:val="right" w:leader="dot" w:pos="8306"/>
            </w:tabs>
            <w:spacing w:line="360" w:lineRule="auto"/>
            <w:ind w:left="1120"/>
            <w:rPr>
              <w:sz w:val="24"/>
              <w:szCs w:val="24"/>
            </w:rPr>
          </w:pPr>
          <w:hyperlink w:anchor="_Toc8820" w:history="1">
            <w:r w:rsidR="006B12F9">
              <w:rPr>
                <w:sz w:val="24"/>
                <w:szCs w:val="24"/>
              </w:rPr>
              <w:t xml:space="preserve">6.1.4 </w:t>
            </w:r>
            <w:r w:rsidR="006B12F9">
              <w:rPr>
                <w:rFonts w:hint="eastAsia"/>
                <w:sz w:val="24"/>
                <w:szCs w:val="24"/>
              </w:rPr>
              <w:t>输入参数</w:t>
            </w:r>
            <w:r w:rsidR="006B12F9">
              <w:rPr>
                <w:sz w:val="24"/>
                <w:szCs w:val="24"/>
              </w:rPr>
              <w:tab/>
            </w:r>
            <w:r w:rsidR="006B12F9">
              <w:rPr>
                <w:sz w:val="24"/>
                <w:szCs w:val="24"/>
              </w:rPr>
              <w:fldChar w:fldCharType="begin"/>
            </w:r>
            <w:r w:rsidR="006B12F9">
              <w:rPr>
                <w:sz w:val="24"/>
                <w:szCs w:val="24"/>
              </w:rPr>
              <w:instrText xml:space="preserve"> PAGEREF _Toc8820 </w:instrText>
            </w:r>
            <w:r w:rsidR="006B12F9">
              <w:rPr>
                <w:sz w:val="24"/>
                <w:szCs w:val="24"/>
              </w:rPr>
              <w:fldChar w:fldCharType="separate"/>
            </w:r>
            <w:r w:rsidR="006B12F9">
              <w:rPr>
                <w:sz w:val="24"/>
                <w:szCs w:val="24"/>
              </w:rPr>
              <w:t>12</w:t>
            </w:r>
            <w:r w:rsidR="006B12F9">
              <w:rPr>
                <w:sz w:val="24"/>
                <w:szCs w:val="24"/>
              </w:rPr>
              <w:fldChar w:fldCharType="end"/>
            </w:r>
          </w:hyperlink>
        </w:p>
        <w:p w:rsidR="001E40F2" w:rsidRDefault="00D5384F">
          <w:pPr>
            <w:pStyle w:val="31"/>
            <w:tabs>
              <w:tab w:val="right" w:leader="dot" w:pos="8306"/>
            </w:tabs>
            <w:spacing w:line="360" w:lineRule="auto"/>
            <w:ind w:left="1120"/>
            <w:rPr>
              <w:sz w:val="24"/>
              <w:szCs w:val="24"/>
            </w:rPr>
          </w:pPr>
          <w:hyperlink w:anchor="_Toc1118" w:history="1">
            <w:r w:rsidR="006B12F9">
              <w:rPr>
                <w:sz w:val="24"/>
                <w:szCs w:val="24"/>
              </w:rPr>
              <w:t xml:space="preserve">6.1.5 </w:t>
            </w:r>
            <w:r w:rsidR="006B12F9">
              <w:rPr>
                <w:rFonts w:hint="eastAsia"/>
                <w:sz w:val="24"/>
                <w:szCs w:val="24"/>
              </w:rPr>
              <w:t>返回参数</w:t>
            </w:r>
            <w:r w:rsidR="006B12F9">
              <w:rPr>
                <w:sz w:val="24"/>
                <w:szCs w:val="24"/>
              </w:rPr>
              <w:tab/>
            </w:r>
            <w:r w:rsidR="006B12F9">
              <w:rPr>
                <w:sz w:val="24"/>
                <w:szCs w:val="24"/>
              </w:rPr>
              <w:fldChar w:fldCharType="begin"/>
            </w:r>
            <w:r w:rsidR="006B12F9">
              <w:rPr>
                <w:sz w:val="24"/>
                <w:szCs w:val="24"/>
              </w:rPr>
              <w:instrText xml:space="preserve"> PAGEREF _Toc1118 </w:instrText>
            </w:r>
            <w:r w:rsidR="006B12F9">
              <w:rPr>
                <w:sz w:val="24"/>
                <w:szCs w:val="24"/>
              </w:rPr>
              <w:fldChar w:fldCharType="separate"/>
            </w:r>
            <w:r w:rsidR="006B12F9">
              <w:rPr>
                <w:sz w:val="24"/>
                <w:szCs w:val="24"/>
              </w:rPr>
              <w:t>13</w:t>
            </w:r>
            <w:r w:rsidR="006B12F9">
              <w:rPr>
                <w:sz w:val="24"/>
                <w:szCs w:val="24"/>
              </w:rPr>
              <w:fldChar w:fldCharType="end"/>
            </w:r>
          </w:hyperlink>
        </w:p>
        <w:p w:rsidR="001E40F2" w:rsidRDefault="00D5384F">
          <w:pPr>
            <w:pStyle w:val="23"/>
            <w:tabs>
              <w:tab w:val="right" w:leader="dot" w:pos="8306"/>
            </w:tabs>
            <w:spacing w:line="360" w:lineRule="auto"/>
            <w:ind w:left="560"/>
            <w:rPr>
              <w:sz w:val="24"/>
              <w:szCs w:val="24"/>
            </w:rPr>
          </w:pPr>
          <w:hyperlink w:anchor="_Toc18621" w:history="1">
            <w:r w:rsidR="006B12F9">
              <w:rPr>
                <w:sz w:val="24"/>
                <w:szCs w:val="24"/>
              </w:rPr>
              <w:t xml:space="preserve">6.2 </w:t>
            </w:r>
            <w:r w:rsidR="006B12F9">
              <w:rPr>
                <w:rFonts w:hint="eastAsia"/>
                <w:sz w:val="24"/>
                <w:szCs w:val="24"/>
              </w:rPr>
              <w:t>根据令牌获取用户详细信息</w:t>
            </w:r>
            <w:r w:rsidR="006B12F9">
              <w:rPr>
                <w:sz w:val="24"/>
                <w:szCs w:val="24"/>
              </w:rPr>
              <w:tab/>
            </w:r>
            <w:r w:rsidR="006B12F9">
              <w:rPr>
                <w:sz w:val="24"/>
                <w:szCs w:val="24"/>
              </w:rPr>
              <w:fldChar w:fldCharType="begin"/>
            </w:r>
            <w:r w:rsidR="006B12F9">
              <w:rPr>
                <w:sz w:val="24"/>
                <w:szCs w:val="24"/>
              </w:rPr>
              <w:instrText xml:space="preserve"> PAGEREF _Toc18621 </w:instrText>
            </w:r>
            <w:r w:rsidR="006B12F9">
              <w:rPr>
                <w:sz w:val="24"/>
                <w:szCs w:val="24"/>
              </w:rPr>
              <w:fldChar w:fldCharType="separate"/>
            </w:r>
            <w:r w:rsidR="006B12F9">
              <w:rPr>
                <w:sz w:val="24"/>
                <w:szCs w:val="24"/>
              </w:rPr>
              <w:t>14</w:t>
            </w:r>
            <w:r w:rsidR="006B12F9">
              <w:rPr>
                <w:sz w:val="24"/>
                <w:szCs w:val="24"/>
              </w:rPr>
              <w:fldChar w:fldCharType="end"/>
            </w:r>
          </w:hyperlink>
        </w:p>
        <w:p w:rsidR="001E40F2" w:rsidRDefault="00D5384F">
          <w:pPr>
            <w:pStyle w:val="31"/>
            <w:tabs>
              <w:tab w:val="right" w:leader="dot" w:pos="8306"/>
            </w:tabs>
            <w:spacing w:line="360" w:lineRule="auto"/>
            <w:ind w:left="1120"/>
            <w:rPr>
              <w:sz w:val="24"/>
              <w:szCs w:val="24"/>
            </w:rPr>
          </w:pPr>
          <w:hyperlink w:anchor="_Toc16256" w:history="1">
            <w:r w:rsidR="006B12F9">
              <w:rPr>
                <w:sz w:val="24"/>
                <w:szCs w:val="24"/>
              </w:rPr>
              <w:t xml:space="preserve">6.2.1 </w:t>
            </w:r>
            <w:r w:rsidR="006B12F9">
              <w:rPr>
                <w:rFonts w:hint="eastAsia"/>
                <w:sz w:val="24"/>
                <w:szCs w:val="24"/>
              </w:rPr>
              <w:t>接口说明</w:t>
            </w:r>
            <w:r w:rsidR="006B12F9">
              <w:rPr>
                <w:sz w:val="24"/>
                <w:szCs w:val="24"/>
              </w:rPr>
              <w:tab/>
            </w:r>
            <w:r w:rsidR="006B12F9">
              <w:rPr>
                <w:sz w:val="24"/>
                <w:szCs w:val="24"/>
              </w:rPr>
              <w:fldChar w:fldCharType="begin"/>
            </w:r>
            <w:r w:rsidR="006B12F9">
              <w:rPr>
                <w:sz w:val="24"/>
                <w:szCs w:val="24"/>
              </w:rPr>
              <w:instrText xml:space="preserve"> PAGEREF _Toc16256 </w:instrText>
            </w:r>
            <w:r w:rsidR="006B12F9">
              <w:rPr>
                <w:sz w:val="24"/>
                <w:szCs w:val="24"/>
              </w:rPr>
              <w:fldChar w:fldCharType="separate"/>
            </w:r>
            <w:r w:rsidR="006B12F9">
              <w:rPr>
                <w:sz w:val="24"/>
                <w:szCs w:val="24"/>
              </w:rPr>
              <w:t>14</w:t>
            </w:r>
            <w:r w:rsidR="006B12F9">
              <w:rPr>
                <w:sz w:val="24"/>
                <w:szCs w:val="24"/>
              </w:rPr>
              <w:fldChar w:fldCharType="end"/>
            </w:r>
          </w:hyperlink>
        </w:p>
        <w:p w:rsidR="001E40F2" w:rsidRDefault="00D5384F">
          <w:pPr>
            <w:pStyle w:val="31"/>
            <w:tabs>
              <w:tab w:val="right" w:leader="dot" w:pos="8306"/>
            </w:tabs>
            <w:spacing w:line="360" w:lineRule="auto"/>
            <w:ind w:left="1120"/>
            <w:rPr>
              <w:sz w:val="24"/>
              <w:szCs w:val="24"/>
            </w:rPr>
          </w:pPr>
          <w:hyperlink w:anchor="_Toc18696" w:history="1">
            <w:r w:rsidR="006B12F9">
              <w:rPr>
                <w:sz w:val="24"/>
                <w:szCs w:val="24"/>
              </w:rPr>
              <w:t xml:space="preserve">6.2.2 </w:t>
            </w:r>
            <w:r w:rsidR="006B12F9">
              <w:rPr>
                <w:rFonts w:hint="eastAsia"/>
                <w:sz w:val="24"/>
                <w:szCs w:val="24"/>
              </w:rPr>
              <w:t>接口类型</w:t>
            </w:r>
            <w:r w:rsidR="006B12F9">
              <w:rPr>
                <w:sz w:val="24"/>
                <w:szCs w:val="24"/>
              </w:rPr>
              <w:tab/>
            </w:r>
            <w:r w:rsidR="006B12F9">
              <w:rPr>
                <w:sz w:val="24"/>
                <w:szCs w:val="24"/>
              </w:rPr>
              <w:fldChar w:fldCharType="begin"/>
            </w:r>
            <w:r w:rsidR="006B12F9">
              <w:rPr>
                <w:sz w:val="24"/>
                <w:szCs w:val="24"/>
              </w:rPr>
              <w:instrText xml:space="preserve"> PAGEREF _Toc18696 </w:instrText>
            </w:r>
            <w:r w:rsidR="006B12F9">
              <w:rPr>
                <w:sz w:val="24"/>
                <w:szCs w:val="24"/>
              </w:rPr>
              <w:fldChar w:fldCharType="separate"/>
            </w:r>
            <w:r w:rsidR="006B12F9">
              <w:rPr>
                <w:sz w:val="24"/>
                <w:szCs w:val="24"/>
              </w:rPr>
              <w:t>14</w:t>
            </w:r>
            <w:r w:rsidR="006B12F9">
              <w:rPr>
                <w:sz w:val="24"/>
                <w:szCs w:val="24"/>
              </w:rPr>
              <w:fldChar w:fldCharType="end"/>
            </w:r>
          </w:hyperlink>
        </w:p>
        <w:p w:rsidR="001E40F2" w:rsidRDefault="00D5384F">
          <w:pPr>
            <w:pStyle w:val="31"/>
            <w:tabs>
              <w:tab w:val="right" w:leader="dot" w:pos="8306"/>
            </w:tabs>
            <w:spacing w:line="360" w:lineRule="auto"/>
            <w:ind w:left="1120"/>
            <w:rPr>
              <w:sz w:val="24"/>
              <w:szCs w:val="24"/>
            </w:rPr>
          </w:pPr>
          <w:hyperlink w:anchor="_Toc30380" w:history="1">
            <w:r w:rsidR="006B12F9">
              <w:rPr>
                <w:sz w:val="24"/>
                <w:szCs w:val="24"/>
              </w:rPr>
              <w:t xml:space="preserve">6.2.3 </w:t>
            </w:r>
            <w:r w:rsidR="006B12F9">
              <w:rPr>
                <w:rFonts w:hint="eastAsia"/>
                <w:sz w:val="24"/>
                <w:szCs w:val="24"/>
              </w:rPr>
              <w:t>接口方法</w:t>
            </w:r>
            <w:r w:rsidR="006B12F9">
              <w:rPr>
                <w:sz w:val="24"/>
                <w:szCs w:val="24"/>
              </w:rPr>
              <w:tab/>
            </w:r>
            <w:r w:rsidR="006B12F9">
              <w:rPr>
                <w:sz w:val="24"/>
                <w:szCs w:val="24"/>
              </w:rPr>
              <w:fldChar w:fldCharType="begin"/>
            </w:r>
            <w:r w:rsidR="006B12F9">
              <w:rPr>
                <w:sz w:val="24"/>
                <w:szCs w:val="24"/>
              </w:rPr>
              <w:instrText xml:space="preserve"> PAGEREF _Toc30380 </w:instrText>
            </w:r>
            <w:r w:rsidR="006B12F9">
              <w:rPr>
                <w:sz w:val="24"/>
                <w:szCs w:val="24"/>
              </w:rPr>
              <w:fldChar w:fldCharType="separate"/>
            </w:r>
            <w:r w:rsidR="006B12F9">
              <w:rPr>
                <w:sz w:val="24"/>
                <w:szCs w:val="24"/>
              </w:rPr>
              <w:t>14</w:t>
            </w:r>
            <w:r w:rsidR="006B12F9">
              <w:rPr>
                <w:sz w:val="24"/>
                <w:szCs w:val="24"/>
              </w:rPr>
              <w:fldChar w:fldCharType="end"/>
            </w:r>
          </w:hyperlink>
        </w:p>
        <w:p w:rsidR="001E40F2" w:rsidRDefault="00D5384F">
          <w:pPr>
            <w:pStyle w:val="31"/>
            <w:tabs>
              <w:tab w:val="right" w:leader="dot" w:pos="8306"/>
            </w:tabs>
            <w:spacing w:line="360" w:lineRule="auto"/>
            <w:ind w:left="1120"/>
            <w:rPr>
              <w:sz w:val="24"/>
              <w:szCs w:val="24"/>
            </w:rPr>
          </w:pPr>
          <w:hyperlink w:anchor="_Toc5114" w:history="1">
            <w:r w:rsidR="006B12F9">
              <w:rPr>
                <w:sz w:val="24"/>
                <w:szCs w:val="24"/>
              </w:rPr>
              <w:t xml:space="preserve">6.2.4 </w:t>
            </w:r>
            <w:r w:rsidR="006B12F9">
              <w:rPr>
                <w:rFonts w:hint="eastAsia"/>
                <w:sz w:val="24"/>
                <w:szCs w:val="24"/>
              </w:rPr>
              <w:t>输入参数</w:t>
            </w:r>
            <w:r w:rsidR="006B12F9">
              <w:rPr>
                <w:sz w:val="24"/>
                <w:szCs w:val="24"/>
              </w:rPr>
              <w:tab/>
            </w:r>
            <w:r w:rsidR="006B12F9">
              <w:rPr>
                <w:sz w:val="24"/>
                <w:szCs w:val="24"/>
              </w:rPr>
              <w:fldChar w:fldCharType="begin"/>
            </w:r>
            <w:r w:rsidR="006B12F9">
              <w:rPr>
                <w:sz w:val="24"/>
                <w:szCs w:val="24"/>
              </w:rPr>
              <w:instrText xml:space="preserve"> PAGEREF _Toc5114 </w:instrText>
            </w:r>
            <w:r w:rsidR="006B12F9">
              <w:rPr>
                <w:sz w:val="24"/>
                <w:szCs w:val="24"/>
              </w:rPr>
              <w:fldChar w:fldCharType="separate"/>
            </w:r>
            <w:r w:rsidR="006B12F9">
              <w:rPr>
                <w:sz w:val="24"/>
                <w:szCs w:val="24"/>
              </w:rPr>
              <w:t>14</w:t>
            </w:r>
            <w:r w:rsidR="006B12F9">
              <w:rPr>
                <w:sz w:val="24"/>
                <w:szCs w:val="24"/>
              </w:rPr>
              <w:fldChar w:fldCharType="end"/>
            </w:r>
          </w:hyperlink>
        </w:p>
        <w:p w:rsidR="001E40F2" w:rsidRDefault="00D5384F">
          <w:pPr>
            <w:pStyle w:val="31"/>
            <w:tabs>
              <w:tab w:val="right" w:leader="dot" w:pos="8306"/>
            </w:tabs>
            <w:spacing w:line="360" w:lineRule="auto"/>
            <w:ind w:left="1120"/>
            <w:rPr>
              <w:sz w:val="24"/>
              <w:szCs w:val="24"/>
            </w:rPr>
          </w:pPr>
          <w:hyperlink w:anchor="_Toc31377" w:history="1">
            <w:r w:rsidR="006B12F9">
              <w:rPr>
                <w:sz w:val="24"/>
                <w:szCs w:val="24"/>
              </w:rPr>
              <w:t xml:space="preserve">6.2.5 </w:t>
            </w:r>
            <w:r w:rsidR="006B12F9">
              <w:rPr>
                <w:rFonts w:hint="eastAsia"/>
                <w:sz w:val="24"/>
                <w:szCs w:val="24"/>
              </w:rPr>
              <w:t>返回参数</w:t>
            </w:r>
            <w:r w:rsidR="006B12F9">
              <w:rPr>
                <w:sz w:val="24"/>
                <w:szCs w:val="24"/>
              </w:rPr>
              <w:tab/>
            </w:r>
            <w:r w:rsidR="006B12F9">
              <w:rPr>
                <w:sz w:val="24"/>
                <w:szCs w:val="24"/>
              </w:rPr>
              <w:fldChar w:fldCharType="begin"/>
            </w:r>
            <w:r w:rsidR="006B12F9">
              <w:rPr>
                <w:sz w:val="24"/>
                <w:szCs w:val="24"/>
              </w:rPr>
              <w:instrText xml:space="preserve"> PAGEREF _Toc31377 </w:instrText>
            </w:r>
            <w:r w:rsidR="006B12F9">
              <w:rPr>
                <w:sz w:val="24"/>
                <w:szCs w:val="24"/>
              </w:rPr>
              <w:fldChar w:fldCharType="separate"/>
            </w:r>
            <w:r w:rsidR="006B12F9">
              <w:rPr>
                <w:sz w:val="24"/>
                <w:szCs w:val="24"/>
              </w:rPr>
              <w:t>15</w:t>
            </w:r>
            <w:r w:rsidR="006B12F9">
              <w:rPr>
                <w:sz w:val="24"/>
                <w:szCs w:val="24"/>
              </w:rPr>
              <w:fldChar w:fldCharType="end"/>
            </w:r>
          </w:hyperlink>
        </w:p>
        <w:p w:rsidR="001E40F2" w:rsidRDefault="006B12F9">
          <w:pPr>
            <w:spacing w:line="360" w:lineRule="auto"/>
            <w:rPr>
              <w:bCs/>
              <w:lang w:val="zh-CN"/>
            </w:rPr>
          </w:pPr>
          <w:r>
            <w:rPr>
              <w:bCs/>
              <w:sz w:val="24"/>
              <w:szCs w:val="24"/>
              <w:lang w:val="zh-CN"/>
            </w:rPr>
            <w:fldChar w:fldCharType="end"/>
          </w:r>
        </w:p>
        <w:p w:rsidR="001E40F2" w:rsidRDefault="00D5384F"/>
      </w:sdtContent>
    </w:sdt>
    <w:p w:rsidR="001E40F2" w:rsidRDefault="006B12F9">
      <w:pPr>
        <w:pStyle w:val="1"/>
        <w:ind w:right="280"/>
      </w:pPr>
      <w:bookmarkStart w:id="0" w:name="_Toc12855"/>
      <w:r>
        <w:rPr>
          <w:rFonts w:hint="eastAsia"/>
        </w:rPr>
        <w:lastRenderedPageBreak/>
        <w:t>浙江政务服务网用户等级</w:t>
      </w:r>
      <w:bookmarkEnd w:id="0"/>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根据认证程度不同，将浙江政务服务网个人用户分为三个等级：非实名用户、初级实名用户、高级实名用户，不同等级的用户赋予不同的网上办事权限。</w:t>
      </w:r>
    </w:p>
    <w:p w:rsidR="001E40F2" w:rsidRDefault="006B12F9">
      <w:pPr>
        <w:pStyle w:val="2"/>
        <w:ind w:right="280"/>
      </w:pPr>
      <w:bookmarkStart w:id="1" w:name="_Toc27672"/>
      <w:r>
        <w:rPr>
          <w:rFonts w:hint="eastAsia"/>
        </w:rPr>
        <w:t>非实名用户</w:t>
      </w:r>
      <w:bookmarkEnd w:id="1"/>
    </w:p>
    <w:p w:rsidR="001E40F2" w:rsidRDefault="006B12F9">
      <w:pPr>
        <w:widowControl/>
        <w:spacing w:line="360" w:lineRule="auto"/>
        <w:ind w:firstLineChars="200" w:firstLine="482"/>
        <w:jc w:val="left"/>
        <w:rPr>
          <w:rFonts w:ascii="宋体" w:hAnsi="宋体"/>
          <w:b/>
          <w:color w:val="000000"/>
          <w:sz w:val="24"/>
          <w:szCs w:val="24"/>
        </w:rPr>
      </w:pPr>
      <w:r>
        <w:rPr>
          <w:rFonts w:ascii="宋体" w:hAnsi="宋体" w:hint="eastAsia"/>
          <w:b/>
          <w:color w:val="000000"/>
          <w:sz w:val="24"/>
          <w:szCs w:val="24"/>
        </w:rPr>
        <w:t>（1）认证途径</w:t>
      </w:r>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在浙江政务服务网自行注册，认证方式为【手机号+用户名+密码】或【手机号+密码】，未提供姓名、身份证号码等信息。</w:t>
      </w:r>
    </w:p>
    <w:p w:rsidR="001E40F2" w:rsidRDefault="006B12F9">
      <w:pPr>
        <w:widowControl/>
        <w:spacing w:line="360" w:lineRule="auto"/>
        <w:ind w:firstLineChars="200" w:firstLine="482"/>
        <w:jc w:val="left"/>
        <w:rPr>
          <w:rFonts w:ascii="宋体" w:hAnsi="宋体"/>
          <w:b/>
          <w:color w:val="000000"/>
          <w:sz w:val="24"/>
          <w:szCs w:val="24"/>
        </w:rPr>
      </w:pPr>
      <w:r>
        <w:rPr>
          <w:rFonts w:ascii="宋体" w:hAnsi="宋体" w:hint="eastAsia"/>
          <w:b/>
          <w:color w:val="000000"/>
          <w:sz w:val="24"/>
          <w:szCs w:val="24"/>
        </w:rPr>
        <w:t>（2）用户权限</w:t>
      </w:r>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可以浏览浙江政务服务网门户、查看公开信息、咨询问答、登录用户中心，但不能进行网上办事。</w:t>
      </w:r>
    </w:p>
    <w:p w:rsidR="001E40F2" w:rsidRDefault="006B12F9">
      <w:pPr>
        <w:pStyle w:val="2"/>
        <w:ind w:right="280"/>
      </w:pPr>
      <w:bookmarkStart w:id="2" w:name="_Toc17639"/>
      <w:r>
        <w:rPr>
          <w:rFonts w:hint="eastAsia"/>
        </w:rPr>
        <w:t>初级实名认证用户</w:t>
      </w:r>
      <w:bookmarkEnd w:id="2"/>
    </w:p>
    <w:p w:rsidR="001E40F2" w:rsidRDefault="006B12F9">
      <w:pPr>
        <w:widowControl/>
        <w:spacing w:line="360" w:lineRule="auto"/>
        <w:ind w:firstLineChars="200" w:firstLine="482"/>
        <w:jc w:val="left"/>
        <w:rPr>
          <w:rFonts w:ascii="宋体" w:hAnsi="宋体"/>
          <w:color w:val="000000"/>
          <w:sz w:val="24"/>
          <w:szCs w:val="24"/>
        </w:rPr>
      </w:pPr>
      <w:r>
        <w:rPr>
          <w:rFonts w:ascii="宋体" w:hAnsi="宋体" w:hint="eastAsia"/>
          <w:b/>
          <w:color w:val="000000"/>
          <w:sz w:val="24"/>
          <w:szCs w:val="24"/>
        </w:rPr>
        <w:t>（1）认证途径</w:t>
      </w:r>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一是在网上注册非实名用户基础上，通过公安人口库进行信息验证的个人用户，验证信息包括：姓名、身份证号、性别、民族；</w:t>
      </w:r>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二是没有绑定银行卡或没有上传身份证经支付宝工作人员验证身份信息的支付宝用户。</w:t>
      </w:r>
    </w:p>
    <w:p w:rsidR="001E40F2" w:rsidRDefault="006B12F9">
      <w:pPr>
        <w:widowControl/>
        <w:spacing w:line="360" w:lineRule="auto"/>
        <w:ind w:firstLineChars="200" w:firstLine="482"/>
        <w:jc w:val="left"/>
        <w:rPr>
          <w:rFonts w:ascii="宋体" w:hAnsi="宋体"/>
          <w:b/>
          <w:sz w:val="24"/>
          <w:szCs w:val="24"/>
        </w:rPr>
      </w:pPr>
      <w:r>
        <w:rPr>
          <w:rFonts w:ascii="宋体" w:hAnsi="宋体" w:hint="eastAsia"/>
          <w:b/>
          <w:sz w:val="24"/>
          <w:szCs w:val="24"/>
        </w:rPr>
        <w:t>（2）用户权限</w:t>
      </w:r>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可以在线办理部分对身份真实性要求不高的浙江政务服务网事项，但要求高级实名认证用户办理的事项除外。</w:t>
      </w:r>
    </w:p>
    <w:p w:rsidR="001E40F2" w:rsidRDefault="006B12F9">
      <w:pPr>
        <w:pStyle w:val="2"/>
        <w:ind w:right="280"/>
      </w:pPr>
      <w:bookmarkStart w:id="3" w:name="_Toc18390"/>
      <w:r>
        <w:rPr>
          <w:rFonts w:hint="eastAsia"/>
        </w:rPr>
        <w:t>高级实名认证用户</w:t>
      </w:r>
      <w:bookmarkEnd w:id="3"/>
    </w:p>
    <w:p w:rsidR="001E40F2" w:rsidRDefault="006B12F9">
      <w:pPr>
        <w:keepNext/>
        <w:spacing w:line="360" w:lineRule="auto"/>
        <w:ind w:firstLineChars="200" w:firstLine="482"/>
        <w:jc w:val="left"/>
        <w:rPr>
          <w:rFonts w:ascii="宋体" w:hAnsi="宋体"/>
          <w:b/>
          <w:color w:val="000000"/>
          <w:sz w:val="24"/>
          <w:szCs w:val="24"/>
        </w:rPr>
      </w:pPr>
      <w:r>
        <w:rPr>
          <w:rFonts w:ascii="宋体" w:hAnsi="宋体" w:hint="eastAsia"/>
          <w:b/>
          <w:color w:val="000000"/>
          <w:sz w:val="24"/>
          <w:szCs w:val="24"/>
        </w:rPr>
        <w:t>（1）认证途径</w:t>
      </w:r>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一是通过政务服务网APP扫脸认证；</w:t>
      </w:r>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二是支付宝实名用户接口验证；</w:t>
      </w:r>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lastRenderedPageBreak/>
        <w:t>三是在各市、县（市、区）行政审批（便民服务）中心实名认证窗口现场认证。</w:t>
      </w:r>
    </w:p>
    <w:p w:rsidR="001E40F2" w:rsidRDefault="006B12F9">
      <w:pPr>
        <w:ind w:firstLineChars="200" w:firstLine="482"/>
        <w:rPr>
          <w:rFonts w:ascii="宋体" w:hAnsi="宋体"/>
          <w:b/>
          <w:color w:val="000000"/>
          <w:sz w:val="24"/>
          <w:szCs w:val="24"/>
        </w:rPr>
      </w:pPr>
      <w:r>
        <w:rPr>
          <w:rFonts w:ascii="宋体" w:hAnsi="宋体" w:hint="eastAsia"/>
          <w:b/>
          <w:color w:val="000000"/>
          <w:sz w:val="24"/>
          <w:szCs w:val="24"/>
        </w:rPr>
        <w:t>（2）用户权限</w:t>
      </w:r>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可以开展全部事项的网上办理。</w:t>
      </w:r>
    </w:p>
    <w:p w:rsidR="001E40F2" w:rsidRDefault="006B12F9">
      <w:pPr>
        <w:pStyle w:val="2"/>
        <w:ind w:right="280"/>
        <w:rPr>
          <w:rFonts w:ascii="宋体" w:hAnsi="宋体"/>
          <w:color w:val="000000"/>
          <w:szCs w:val="36"/>
        </w:rPr>
      </w:pPr>
      <w:bookmarkStart w:id="4" w:name="_Toc29917"/>
      <w:r>
        <w:rPr>
          <w:rFonts w:ascii="宋体" w:hAnsi="宋体"/>
          <w:color w:val="000000"/>
          <w:szCs w:val="36"/>
        </w:rPr>
        <w:t>实名认证等级提升</w:t>
      </w:r>
      <w:bookmarkEnd w:id="4"/>
    </w:p>
    <w:p w:rsidR="001E40F2" w:rsidRDefault="006B12F9">
      <w:pPr>
        <w:spacing w:beforeLines="50" w:before="156"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浙江政务服务网用户单点登录到应用系统时，应用系统需对当前用户的实名认证等级进行鉴别，如不满足认证系统设置的实名认证等级，则需要引导用户进行高级实名认证，引导页面详细地址如下：</w:t>
      </w:r>
    </w:p>
    <w:p w:rsidR="001E40F2" w:rsidRDefault="006B12F9">
      <w:pPr>
        <w:spacing w:beforeLines="50" w:before="156" w:afterLines="50" w:after="156" w:line="360" w:lineRule="auto"/>
        <w:ind w:firstLineChars="200" w:firstLine="480"/>
        <w:rPr>
          <w:rFonts w:asciiTheme="minorEastAsia" w:hAnsiTheme="minorEastAsia"/>
          <w:sz w:val="24"/>
          <w:szCs w:val="24"/>
        </w:rPr>
      </w:pPr>
      <w:r>
        <w:rPr>
          <w:rFonts w:asciiTheme="minorEastAsia" w:hAnsiTheme="minorEastAsia"/>
          <w:sz w:val="24"/>
          <w:szCs w:val="24"/>
        </w:rPr>
        <w:t>http://puser.zjzwfw.gov.cn/sso/usp.do?action=zfRedirect&amp;servicecode=</w:t>
      </w:r>
      <w:r>
        <w:rPr>
          <w:rFonts w:asciiTheme="minorEastAsia" w:hAnsiTheme="minorEastAsia" w:hint="eastAsia"/>
          <w:sz w:val="24"/>
          <w:szCs w:val="24"/>
        </w:rPr>
        <w:t>【接入代码】</w:t>
      </w:r>
    </w:p>
    <w:p w:rsidR="001E40F2" w:rsidRDefault="006B12F9">
      <w:pPr>
        <w:spacing w:beforeLines="50" w:before="156" w:afterLines="50" w:after="156" w:line="360" w:lineRule="auto"/>
        <w:ind w:firstLineChars="200" w:firstLine="480"/>
        <w:rPr>
          <w:rFonts w:asciiTheme="minorEastAsia" w:hAnsiTheme="minorEastAsia"/>
          <w:sz w:val="24"/>
          <w:szCs w:val="24"/>
        </w:rPr>
      </w:pPr>
      <w:r>
        <w:rPr>
          <w:rFonts w:asciiTheme="minorEastAsia" w:hAnsiTheme="minorEastAsia" w:hint="eastAsia"/>
          <w:sz w:val="24"/>
          <w:szCs w:val="24"/>
        </w:rPr>
        <w:t>注：接入代码为接入系统在浙江政务服务网的唯一标识，由个人认证技术支持公司（易和）统一分配。</w:t>
      </w:r>
      <w:r>
        <w:rPr>
          <w:rFonts w:asciiTheme="minorEastAsia" w:hAnsiTheme="minorEastAsia"/>
          <w:sz w:val="24"/>
          <w:szCs w:val="24"/>
        </w:rPr>
        <w:t>servicecode</w:t>
      </w:r>
      <w:r>
        <w:rPr>
          <w:rFonts w:asciiTheme="minorEastAsia" w:hAnsiTheme="minorEastAsia" w:hint="eastAsia"/>
          <w:sz w:val="24"/>
          <w:szCs w:val="24"/>
        </w:rPr>
        <w:t>后填入本系统的接入代码后，认证等级提升完成后将会自动跳转到应用系统。</w:t>
      </w:r>
    </w:p>
    <w:p w:rsidR="001E40F2" w:rsidRDefault="006B12F9">
      <w:pPr>
        <w:pStyle w:val="1"/>
        <w:ind w:right="280"/>
      </w:pPr>
      <w:bookmarkStart w:id="5" w:name="_Toc29309"/>
      <w:r>
        <w:rPr>
          <w:rFonts w:hint="eastAsia"/>
        </w:rPr>
        <w:t>PC</w:t>
      </w:r>
      <w:r>
        <w:rPr>
          <w:rFonts w:hint="eastAsia"/>
        </w:rPr>
        <w:t>端单点登录流程</w:t>
      </w:r>
      <w:bookmarkEnd w:id="5"/>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需应用系统开发一个回调地址，该地址需要提供给易和公司，配置在政务服务网个人用户认证管理后台。</w:t>
      </w:r>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该地址主要起两个作用，1、接收个人用户中心的认证参数（如票据 ticket）;2、单点登录成功之后默认跳转到该地址。</w:t>
      </w:r>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地址示例如：</w:t>
      </w:r>
      <w:hyperlink r:id="rId9" w:history="1">
        <w:r>
          <w:rPr>
            <w:rFonts w:ascii="宋体" w:hAnsi="宋体" w:hint="eastAsia"/>
            <w:color w:val="000000"/>
            <w:sz w:val="24"/>
            <w:szCs w:val="24"/>
          </w:rPr>
          <w:t>http://[ip]:[port]/[app]/test.jsp</w:t>
        </w:r>
      </w:hyperlink>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获取票据：</w:t>
      </w:r>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（1）首先是使用浙江政务服务网统一登录地址</w:t>
      </w:r>
      <w:hyperlink r:id="rId10" w:history="1">
        <w:r>
          <w:rPr>
            <w:rStyle w:val="af"/>
            <w:rFonts w:ascii="宋体" w:hAnsi="宋体" w:hint="eastAsia"/>
            <w:sz w:val="24"/>
            <w:szCs w:val="24"/>
          </w:rPr>
          <w:t>https://puser.zjzwfw.gov.cn/sso/usp.do?action=ssoLogin&amp;servicecode</w:t>
        </w:r>
      </w:hyperlink>
      <w:r>
        <w:rPr>
          <w:rFonts w:ascii="宋体" w:hAnsi="宋体" w:hint="eastAsia"/>
          <w:color w:val="000000"/>
          <w:sz w:val="24"/>
          <w:szCs w:val="24"/>
        </w:rPr>
        <w:t>=【接入代码】登陆，登陆的时候个人用户认证中心会主动将票据以post或者以get方式传到接入系统提供的回调地址上面，收到票据之后使用</w:t>
      </w:r>
      <w:r>
        <w:rPr>
          <w:rFonts w:ascii="宋体" w:hAnsi="宋体"/>
          <w:color w:val="000000"/>
          <w:sz w:val="24"/>
          <w:szCs w:val="24"/>
        </w:rPr>
        <w:t>ticketValidation</w:t>
      </w:r>
      <w:r>
        <w:rPr>
          <w:rFonts w:ascii="宋体" w:hAnsi="宋体" w:hint="eastAsia"/>
          <w:color w:val="000000"/>
          <w:sz w:val="24"/>
          <w:szCs w:val="24"/>
        </w:rPr>
        <w:t>方法（见附录一:1.票据认证）将票据和其他参数传到接口进行票据认证。</w:t>
      </w:r>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lastRenderedPageBreak/>
        <w:t>（2）票据认证通过之后接入系统接收</w:t>
      </w:r>
      <w:r>
        <w:rPr>
          <w:rFonts w:ascii="宋体" w:hAnsi="宋体"/>
          <w:color w:val="000000"/>
          <w:sz w:val="24"/>
          <w:szCs w:val="24"/>
        </w:rPr>
        <w:t>token</w:t>
      </w:r>
      <w:r>
        <w:rPr>
          <w:rFonts w:ascii="宋体" w:hAnsi="宋体" w:hint="eastAsia"/>
          <w:color w:val="000000"/>
          <w:sz w:val="24"/>
          <w:szCs w:val="24"/>
        </w:rPr>
        <w:t>参数和一部分用户数据，然后是调用</w:t>
      </w:r>
      <w:r>
        <w:rPr>
          <w:rFonts w:ascii="宋体" w:hAnsi="宋体"/>
          <w:color w:val="000000"/>
          <w:sz w:val="24"/>
          <w:szCs w:val="24"/>
        </w:rPr>
        <w:t>getUserInfo</w:t>
      </w:r>
      <w:r>
        <w:rPr>
          <w:rFonts w:ascii="宋体" w:hAnsi="宋体" w:hint="eastAsia"/>
          <w:color w:val="000000"/>
          <w:sz w:val="24"/>
          <w:szCs w:val="24"/>
        </w:rPr>
        <w:t>方法（见附录一：2.根据令牌获取用户详细信息）将接收到的令牌传到政务服务网接口进行认证，认证通过之后接收用户详细信息和sp参数。</w:t>
      </w:r>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3）sp地址是指应用系统单点登录成功之后，如不想跳转到配置在个人用户认证中心的回调地址，则可以将最终的跳转地址以goto参数写在登录地址后面，个人用户认证中心将会把该地址以sp参数回传给应用系统，应用系统需识别该参数并做跳转。</w:t>
      </w:r>
    </w:p>
    <w:p w:rsidR="001E40F2" w:rsidRDefault="006B12F9">
      <w:pPr>
        <w:rPr>
          <w:rFonts w:asciiTheme="minorEastAsia" w:hAnsiTheme="minorEastAsia"/>
          <w:b/>
          <w:color w:val="000000"/>
          <w:szCs w:val="28"/>
        </w:rPr>
      </w:pPr>
      <w:r>
        <w:rPr>
          <w:noProof/>
        </w:rPr>
        <w:drawing>
          <wp:inline distT="0" distB="0" distL="0" distR="0">
            <wp:extent cx="5274310" cy="5699760"/>
            <wp:effectExtent l="0" t="0" r="139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cstate="print"/>
                    <a:stretch>
                      <a:fillRect/>
                    </a:stretch>
                  </pic:blipFill>
                  <pic:spPr>
                    <a:xfrm>
                      <a:off x="0" y="0"/>
                      <a:ext cx="5274310" cy="5699760"/>
                    </a:xfrm>
                    <a:prstGeom prst="rect">
                      <a:avLst/>
                    </a:prstGeom>
                  </pic:spPr>
                </pic:pic>
              </a:graphicData>
            </a:graphic>
          </wp:inline>
        </w:drawing>
      </w:r>
    </w:p>
    <w:p w:rsidR="001E40F2" w:rsidRDefault="006B12F9">
      <w:pPr>
        <w:pStyle w:val="PlainText1"/>
        <w:ind w:firstLine="465"/>
        <w:rPr>
          <w:rFonts w:hint="default"/>
          <w:b/>
          <w:bCs/>
        </w:rPr>
      </w:pPr>
      <w:r>
        <w:rPr>
          <w:b/>
          <w:bCs/>
        </w:rPr>
        <w:t>事项库相关配置</w:t>
      </w:r>
    </w:p>
    <w:p w:rsidR="001E40F2" w:rsidRDefault="006B12F9">
      <w:pPr>
        <w:pStyle w:val="PlainText1"/>
        <w:ind w:firstLine="465"/>
        <w:rPr>
          <w:rFonts w:hint="default"/>
        </w:rPr>
      </w:pPr>
      <w:r>
        <w:t>该配置需要部门使用qlsx账号登陆到权力事项库进行配置</w:t>
      </w:r>
    </w:p>
    <w:p w:rsidR="001E40F2" w:rsidRDefault="006B12F9">
      <w:pPr>
        <w:pStyle w:val="PlainText1"/>
        <w:ind w:firstLine="465"/>
        <w:rPr>
          <w:rFonts w:hint="default"/>
        </w:rPr>
      </w:pPr>
      <w:r>
        <w:lastRenderedPageBreak/>
        <w:t>需要配置参数如下：</w:t>
      </w:r>
    </w:p>
    <w:p w:rsidR="001E40F2" w:rsidRDefault="006B12F9">
      <w:pPr>
        <w:pStyle w:val="PlainText1"/>
        <w:ind w:firstLine="465"/>
        <w:rPr>
          <w:rFonts w:hint="default"/>
        </w:rPr>
      </w:pPr>
      <w:r>
        <w:t>1、电脑端个人标识（个人标识为政务网用户中心提供的接入代码即servicecode）</w:t>
      </w:r>
    </w:p>
    <w:p w:rsidR="001E40F2" w:rsidRDefault="006B12F9">
      <w:pPr>
        <w:pStyle w:val="PlainText1"/>
        <w:ind w:firstLine="465"/>
        <w:rPr>
          <w:rFonts w:hint="default"/>
        </w:rPr>
      </w:pPr>
      <w:r>
        <w:t>2、电脑端网上办理地址(在线办理地址指的是具体的事项办理地址)</w:t>
      </w:r>
    </w:p>
    <w:p w:rsidR="001E40F2" w:rsidRDefault="006B12F9">
      <w:pPr>
        <w:pStyle w:val="PlainText1"/>
        <w:ind w:firstLine="465"/>
        <w:rPr>
          <w:rFonts w:hint="default"/>
        </w:rPr>
      </w:pPr>
      <w:r>
        <w:t>3、电脑端网上预约地址</w:t>
      </w:r>
    </w:p>
    <w:p w:rsidR="001E40F2" w:rsidRDefault="006B12F9">
      <w:pPr>
        <w:pStyle w:val="1"/>
        <w:ind w:right="280"/>
      </w:pPr>
      <w:bookmarkStart w:id="6" w:name="_Toc14577"/>
      <w:r>
        <w:rPr>
          <w:rFonts w:hint="eastAsia"/>
        </w:rPr>
        <w:t>移动端单点登录流程</w:t>
      </w:r>
      <w:bookmarkEnd w:id="6"/>
    </w:p>
    <w:p w:rsidR="001E40F2" w:rsidRDefault="006B12F9">
      <w:pPr>
        <w:pStyle w:val="PlainText1"/>
        <w:ind w:firstLineChars="200" w:firstLine="480"/>
        <w:rPr>
          <w:rFonts w:hint="default"/>
        </w:rPr>
      </w:pPr>
      <w:r>
        <w:t>应用接入到政务服务网的移动端时，需要将应用打成一个程序包上架至应用汇聚平台，应用上架至应用汇聚平台之后，应用汇聚平台会给应用分配一个应用地址，应用可直接使用该地址发起单点登录认证。</w:t>
      </w:r>
    </w:p>
    <w:p w:rsidR="001E40F2" w:rsidRDefault="006B12F9">
      <w:pPr>
        <w:pStyle w:val="PlainText1"/>
        <w:ind w:firstLineChars="200" w:firstLine="480"/>
        <w:rPr>
          <w:rFonts w:hint="default"/>
        </w:rPr>
      </w:pPr>
      <w:r>
        <w:t>使用应用汇聚平台地址发起单点登录认证流程如下：、</w:t>
      </w:r>
    </w:p>
    <w:p w:rsidR="001E40F2" w:rsidRDefault="006B12F9">
      <w:pPr>
        <w:pStyle w:val="PlainText1"/>
        <w:ind w:firstLineChars="200" w:firstLine="480"/>
        <w:rPr>
          <w:rFonts w:hint="default"/>
        </w:rPr>
      </w:pPr>
      <w:r>
        <w:t>1）政务服务网APP中应用配置应用汇聚平台分配的地址；</w:t>
      </w:r>
    </w:p>
    <w:p w:rsidR="001E40F2" w:rsidRDefault="006B12F9">
      <w:pPr>
        <w:pStyle w:val="PlainText1"/>
        <w:ind w:firstLineChars="200" w:firstLine="480"/>
        <w:rPr>
          <w:rFonts w:hint="default"/>
        </w:rPr>
      </w:pPr>
      <w:r>
        <w:t>2）用户访问该应用时候，唤起应用汇聚平台的地址，重定向至移动端的个人登录地址，发起单点登录认证流程。</w:t>
      </w:r>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需应用系统使用应用汇聚平台提供的域名拼接成一个回调地址，该地址需要提供给易和公司，配置在政务服务网个人用户认证管理后台。</w:t>
      </w:r>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该地址主要起两个作用，1、接收个人用户中心的认证参数（如票据 ticket）;2、单点登录成功之后默认跳转到该地址。</w:t>
      </w:r>
    </w:p>
    <w:p w:rsidR="001E40F2" w:rsidRDefault="006B12F9">
      <w:pPr>
        <w:widowControl/>
        <w:spacing w:line="360" w:lineRule="auto"/>
        <w:ind w:firstLineChars="200" w:firstLine="480"/>
        <w:jc w:val="left"/>
      </w:pPr>
      <w:r>
        <w:rPr>
          <w:rFonts w:ascii="宋体" w:hAnsi="宋体" w:hint="eastAsia"/>
          <w:color w:val="000000"/>
          <w:sz w:val="24"/>
          <w:szCs w:val="24"/>
        </w:rPr>
        <w:t>地址示例如：</w:t>
      </w:r>
      <w:hyperlink r:id="rId12" w:history="1">
        <w:r>
          <w:rPr>
            <w:rFonts w:ascii="宋体" w:hAnsi="宋体" w:hint="eastAsia"/>
            <w:color w:val="000000"/>
            <w:sz w:val="24"/>
            <w:szCs w:val="24"/>
          </w:rPr>
          <w:t>http://[ip]:[port]/[app]/test.jsp</w:t>
        </w:r>
      </w:hyperlink>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获取票据：</w:t>
      </w:r>
    </w:p>
    <w:p w:rsidR="001E40F2" w:rsidRDefault="006B12F9">
      <w:pPr>
        <w:pStyle w:val="21"/>
        <w:ind w:leftChars="0" w:left="0" w:firstLineChars="0" w:firstLine="0"/>
        <w:rPr>
          <w:rFonts w:asciiTheme="minorEastAsia" w:hAnsiTheme="minorEastAsia" w:cs="Consolas"/>
          <w:sz w:val="24"/>
          <w:szCs w:val="24"/>
        </w:rPr>
      </w:pPr>
      <w:r>
        <w:rPr>
          <w:rFonts w:ascii="宋体" w:hAnsi="宋体" w:hint="eastAsia"/>
          <w:color w:val="000000"/>
          <w:sz w:val="24"/>
          <w:szCs w:val="24"/>
        </w:rPr>
        <w:t>（1）首先是使用浙江政务服务网移动端统一登录地址（或者使用应用汇聚平台的应用地址）</w:t>
      </w:r>
      <w:r>
        <w:rPr>
          <w:rFonts w:asciiTheme="minorEastAsia" w:hAnsiTheme="minorEastAsia" w:cs="Consolas"/>
          <w:sz w:val="24"/>
          <w:szCs w:val="24"/>
        </w:rPr>
        <w:t>https://puser.zjzwfw.gov.cn/sso/mobile.do?action=oauth&amp;scope=【scope】&amp;servicecode=【servicecode】&amp;goto=【回传参数，sp参数返回】</w:t>
      </w:r>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登陆，登陆的时候个人用户认证中心会主动将票据以post或者以get方式传到接入系统提供的回调地址上面，收到票据之后使用</w:t>
      </w:r>
      <w:r>
        <w:rPr>
          <w:rFonts w:ascii="宋体" w:hAnsi="宋体"/>
          <w:color w:val="000000"/>
          <w:sz w:val="24"/>
          <w:szCs w:val="24"/>
        </w:rPr>
        <w:t>ticketValidation</w:t>
      </w:r>
      <w:r>
        <w:rPr>
          <w:rFonts w:ascii="宋体" w:hAnsi="宋体" w:hint="eastAsia"/>
          <w:color w:val="000000"/>
          <w:sz w:val="24"/>
          <w:szCs w:val="24"/>
        </w:rPr>
        <w:t>方法（见附录一:1.票据认证）将票据和其他参数传到接口进行票据认证。</w:t>
      </w:r>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（2）票据认证通过之后接入系统接收</w:t>
      </w:r>
      <w:r>
        <w:rPr>
          <w:rFonts w:ascii="宋体" w:hAnsi="宋体"/>
          <w:color w:val="000000"/>
          <w:sz w:val="24"/>
          <w:szCs w:val="24"/>
        </w:rPr>
        <w:t>token</w:t>
      </w:r>
      <w:r>
        <w:rPr>
          <w:rFonts w:ascii="宋体" w:hAnsi="宋体" w:hint="eastAsia"/>
          <w:color w:val="000000"/>
          <w:sz w:val="24"/>
          <w:szCs w:val="24"/>
        </w:rPr>
        <w:t>参数和一部分用户数据，然后是调用</w:t>
      </w:r>
      <w:r>
        <w:rPr>
          <w:rFonts w:ascii="宋体" w:hAnsi="宋体"/>
          <w:color w:val="000000"/>
          <w:sz w:val="24"/>
          <w:szCs w:val="24"/>
        </w:rPr>
        <w:t>getUserInfo</w:t>
      </w:r>
      <w:r>
        <w:rPr>
          <w:rFonts w:ascii="宋体" w:hAnsi="宋体" w:hint="eastAsia"/>
          <w:color w:val="000000"/>
          <w:sz w:val="24"/>
          <w:szCs w:val="24"/>
        </w:rPr>
        <w:t>方法（见附录一：2.根据令牌获取用户详细信息）将接收到</w:t>
      </w:r>
      <w:r>
        <w:rPr>
          <w:rFonts w:ascii="宋体" w:hAnsi="宋体" w:hint="eastAsia"/>
          <w:color w:val="000000"/>
          <w:sz w:val="24"/>
          <w:szCs w:val="24"/>
        </w:rPr>
        <w:lastRenderedPageBreak/>
        <w:t>的令牌传到政务服务网接口进行认证，认证通过之后接收用户详细信息和sp参数。</w:t>
      </w:r>
    </w:p>
    <w:p w:rsidR="001E40F2" w:rsidRDefault="006B12F9">
      <w:pPr>
        <w:widowControl/>
        <w:spacing w:line="360" w:lineRule="auto"/>
        <w:ind w:firstLineChars="200" w:firstLine="480"/>
        <w:jc w:val="left"/>
        <w:rPr>
          <w:rFonts w:ascii="宋体" w:hAnsi="宋体"/>
          <w:color w:val="000000"/>
          <w:sz w:val="24"/>
          <w:szCs w:val="24"/>
        </w:rPr>
      </w:pPr>
      <w:r>
        <w:rPr>
          <w:rFonts w:ascii="宋体" w:hAnsi="宋体" w:hint="eastAsia"/>
          <w:color w:val="000000"/>
          <w:sz w:val="24"/>
          <w:szCs w:val="24"/>
        </w:rPr>
        <w:t>（3）sp地址是指应用系统单点登录成功之后，如不想跳转到配置在个人用户认证中心的回调地址，则可以将最终的跳转地址以goto参数写在登录地址后面，个人用户认证中心将会把该地址以sp参数回传给应用系统，应用系统需识别该参数并做跳转。</w:t>
      </w:r>
    </w:p>
    <w:p w:rsidR="001E40F2" w:rsidRDefault="006B12F9">
      <w:pPr>
        <w:pStyle w:val="PlainText1"/>
        <w:ind w:firstLine="465"/>
        <w:rPr>
          <w:rFonts w:hint="default"/>
          <w:b/>
          <w:bCs/>
        </w:rPr>
      </w:pPr>
      <w:r>
        <w:rPr>
          <w:b/>
          <w:bCs/>
        </w:rPr>
        <w:t>事项库相关配置</w:t>
      </w:r>
    </w:p>
    <w:p w:rsidR="001E40F2" w:rsidRDefault="006B12F9">
      <w:pPr>
        <w:pStyle w:val="PlainText1"/>
        <w:ind w:firstLine="465"/>
        <w:rPr>
          <w:rFonts w:hint="default"/>
        </w:rPr>
      </w:pPr>
      <w:r>
        <w:t>该配置需要部门使用qlsx账号登陆到权力事项库进行配置</w:t>
      </w:r>
    </w:p>
    <w:p w:rsidR="001E40F2" w:rsidRDefault="006B12F9">
      <w:pPr>
        <w:pStyle w:val="PlainText1"/>
        <w:ind w:firstLine="465"/>
        <w:rPr>
          <w:rFonts w:hint="default"/>
        </w:rPr>
      </w:pPr>
      <w:r>
        <w:t>需要配置参数如下：</w:t>
      </w:r>
    </w:p>
    <w:p w:rsidR="001E40F2" w:rsidRDefault="006B12F9">
      <w:pPr>
        <w:pStyle w:val="PlainText1"/>
        <w:ind w:firstLine="465"/>
        <w:rPr>
          <w:rFonts w:hint="default"/>
        </w:rPr>
      </w:pPr>
      <w:r>
        <w:t>1、移动端个人标识（个人标识为政务网用户中心提供的接入代码即servicecode）</w:t>
      </w:r>
    </w:p>
    <w:p w:rsidR="001E40F2" w:rsidRDefault="006B12F9">
      <w:pPr>
        <w:pStyle w:val="PlainText1"/>
        <w:ind w:firstLine="465"/>
        <w:rPr>
          <w:rFonts w:hint="default"/>
        </w:rPr>
      </w:pPr>
      <w:r>
        <w:t>2、移动端网上办理地址(在线办理地址指的是具体的事项办理地址)</w:t>
      </w:r>
    </w:p>
    <w:p w:rsidR="001E40F2" w:rsidRDefault="006B12F9">
      <w:pPr>
        <w:pStyle w:val="PlainText1"/>
        <w:ind w:firstLine="465"/>
        <w:rPr>
          <w:rFonts w:hint="default"/>
        </w:rPr>
      </w:pPr>
      <w:r>
        <w:t>3、移动端网上预约地址</w:t>
      </w:r>
    </w:p>
    <w:p w:rsidR="001E40F2" w:rsidRDefault="006B12F9">
      <w:pPr>
        <w:pStyle w:val="1"/>
        <w:ind w:right="280"/>
      </w:pPr>
      <w:bookmarkStart w:id="7" w:name="_Toc32591"/>
      <w:r>
        <w:rPr>
          <w:rFonts w:hint="eastAsia"/>
        </w:rPr>
        <w:t>自建应用系统接入浙江政务服务网方案</w:t>
      </w:r>
      <w:bookmarkEnd w:id="7"/>
    </w:p>
    <w:p w:rsidR="001E40F2" w:rsidRDefault="006B12F9">
      <w:pPr>
        <w:spacing w:afterLines="50" w:after="156" w:line="360" w:lineRule="auto"/>
        <w:ind w:firstLineChars="200" w:firstLine="480"/>
        <w:rPr>
          <w:color w:val="000000"/>
          <w:sz w:val="24"/>
          <w:szCs w:val="24"/>
        </w:rPr>
      </w:pPr>
      <w:r>
        <w:rPr>
          <w:rFonts w:hint="eastAsia"/>
          <w:color w:val="000000"/>
          <w:sz w:val="24"/>
          <w:szCs w:val="24"/>
        </w:rPr>
        <w:t>接入浙江政务服务网，为个人用户提供办事服务的申报、便民服务类等应用系统，要求接入个人用户认证中心，实现统一注册、统一认证和单点登录。</w:t>
      </w:r>
    </w:p>
    <w:p w:rsidR="001E40F2" w:rsidRDefault="006B12F9">
      <w:pPr>
        <w:spacing w:afterLines="50" w:after="156" w:line="360" w:lineRule="auto"/>
        <w:ind w:firstLineChars="200" w:firstLine="480"/>
        <w:rPr>
          <w:color w:val="000000"/>
          <w:sz w:val="24"/>
          <w:szCs w:val="24"/>
        </w:rPr>
      </w:pPr>
      <w:r>
        <w:rPr>
          <w:rFonts w:hint="eastAsia"/>
          <w:color w:val="000000"/>
          <w:sz w:val="24"/>
          <w:szCs w:val="24"/>
        </w:rPr>
        <w:t>应用系统根据建设情况分为新建应用系统和已建应用系统两种。</w:t>
      </w:r>
    </w:p>
    <w:p w:rsidR="001E40F2" w:rsidRDefault="006B12F9">
      <w:pPr>
        <w:pStyle w:val="2"/>
        <w:ind w:right="280"/>
      </w:pPr>
      <w:bookmarkStart w:id="8" w:name="_Toc6136"/>
      <w:r>
        <w:rPr>
          <w:rFonts w:hint="eastAsia"/>
        </w:rPr>
        <w:t>新建应用系统</w:t>
      </w:r>
      <w:bookmarkEnd w:id="8"/>
    </w:p>
    <w:p w:rsidR="001E40F2" w:rsidRDefault="006B12F9">
      <w:pPr>
        <w:pStyle w:val="af1"/>
        <w:spacing w:line="360" w:lineRule="auto"/>
        <w:ind w:firstLine="480"/>
        <w:rPr>
          <w:color w:val="000000"/>
          <w:sz w:val="24"/>
          <w:szCs w:val="24"/>
        </w:rPr>
      </w:pPr>
      <w:r>
        <w:rPr>
          <w:rFonts w:hint="eastAsia"/>
          <w:color w:val="000000"/>
          <w:sz w:val="24"/>
          <w:szCs w:val="24"/>
        </w:rPr>
        <w:t>新建应用系统，按以下步骤接入个人用户认证中心：</w:t>
      </w:r>
    </w:p>
    <w:p w:rsidR="001E40F2" w:rsidRDefault="006B12F9">
      <w:pPr>
        <w:spacing w:line="360" w:lineRule="auto"/>
        <w:ind w:left="420" w:right="454"/>
        <w:rPr>
          <w:color w:val="000000"/>
          <w:sz w:val="24"/>
          <w:szCs w:val="24"/>
        </w:rPr>
      </w:pPr>
      <w:r>
        <w:rPr>
          <w:rFonts w:hint="eastAsia"/>
          <w:color w:val="000000"/>
          <w:sz w:val="24"/>
          <w:szCs w:val="24"/>
        </w:rPr>
        <w:t>（</w:t>
      </w:r>
      <w:r>
        <w:rPr>
          <w:rFonts w:hint="eastAsia"/>
          <w:color w:val="000000"/>
          <w:sz w:val="24"/>
          <w:szCs w:val="24"/>
        </w:rPr>
        <w:t>1</w:t>
      </w:r>
      <w:r>
        <w:rPr>
          <w:rFonts w:hint="eastAsia"/>
          <w:color w:val="000000"/>
          <w:sz w:val="24"/>
          <w:szCs w:val="24"/>
        </w:rPr>
        <w:t>）修改“注册”功能，链接到浙江政务服务网注册页面；</w:t>
      </w:r>
    </w:p>
    <w:p w:rsidR="001E40F2" w:rsidRDefault="006B12F9">
      <w:pPr>
        <w:pStyle w:val="af1"/>
        <w:spacing w:line="360" w:lineRule="auto"/>
        <w:ind w:firstLine="480"/>
        <w:rPr>
          <w:color w:val="000000"/>
          <w:sz w:val="24"/>
          <w:szCs w:val="24"/>
        </w:rPr>
      </w:pPr>
      <w:r>
        <w:rPr>
          <w:rFonts w:hint="eastAsia"/>
          <w:color w:val="000000"/>
          <w:sz w:val="24"/>
          <w:szCs w:val="24"/>
        </w:rPr>
        <w:t>Url地址格式如下：</w:t>
      </w:r>
    </w:p>
    <w:tbl>
      <w:tblPr>
        <w:tblW w:w="81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0"/>
      </w:tblGrid>
      <w:tr w:rsidR="001E40F2">
        <w:tc>
          <w:tcPr>
            <w:tcW w:w="8130" w:type="dxa"/>
          </w:tcPr>
          <w:p w:rsidR="001E40F2" w:rsidRDefault="006B12F9">
            <w:pPr>
              <w:autoSpaceDE w:val="0"/>
              <w:autoSpaceDN w:val="0"/>
              <w:adjustRightInd w:val="0"/>
              <w:ind w:firstLineChars="100" w:firstLine="210"/>
              <w:jc w:val="left"/>
              <w:rPr>
                <w:rFonts w:ascii="Courier New" w:hAnsi="Courier New" w:cs="Courier New"/>
                <w:kern w:val="0"/>
                <w:sz w:val="21"/>
                <w:szCs w:val="21"/>
              </w:rPr>
            </w:pPr>
            <w:r>
              <w:rPr>
                <w:rFonts w:ascii="Courier New" w:hAnsi="Courier New" w:cs="Courier New" w:hint="eastAsia"/>
                <w:kern w:val="0"/>
                <w:sz w:val="21"/>
                <w:szCs w:val="21"/>
              </w:rPr>
              <w:t>https://puser.zjzwfw.gov.cn/sso/usp.do?action=register&amp;servicecode=</w:t>
            </w:r>
            <w:r>
              <w:rPr>
                <w:rFonts w:ascii="Courier New" w:hAnsi="Courier New" w:cs="Courier New" w:hint="eastAsia"/>
                <w:kern w:val="0"/>
                <w:sz w:val="21"/>
                <w:szCs w:val="21"/>
              </w:rPr>
              <w:t>【接入应用系统接入代码】</w:t>
            </w:r>
            <w:r>
              <w:rPr>
                <w:rFonts w:ascii="Courier New" w:hAnsi="Courier New" w:cs="Courier New" w:hint="eastAsia"/>
                <w:kern w:val="0"/>
                <w:sz w:val="21"/>
                <w:szCs w:val="21"/>
              </w:rPr>
              <w:t>&amp;goto=</w:t>
            </w:r>
            <w:r>
              <w:rPr>
                <w:rFonts w:ascii="Courier New" w:hAnsi="Courier New" w:cs="Courier New" w:hint="eastAsia"/>
                <w:kern w:val="0"/>
                <w:sz w:val="21"/>
                <w:szCs w:val="21"/>
              </w:rPr>
              <w:t>【接入应用系统跳转地址】</w:t>
            </w:r>
          </w:p>
        </w:tc>
      </w:tr>
    </w:tbl>
    <w:p w:rsidR="001E40F2" w:rsidRDefault="006B12F9">
      <w:pPr>
        <w:pStyle w:val="af1"/>
        <w:spacing w:line="360" w:lineRule="auto"/>
        <w:ind w:firstLine="480"/>
        <w:rPr>
          <w:color w:val="000000"/>
          <w:sz w:val="24"/>
          <w:szCs w:val="24"/>
        </w:rPr>
      </w:pPr>
      <w:r>
        <w:rPr>
          <w:rFonts w:hint="eastAsia"/>
          <w:color w:val="000000"/>
          <w:sz w:val="24"/>
          <w:szCs w:val="24"/>
        </w:rPr>
        <w:t>action:方法名称。</w:t>
      </w:r>
    </w:p>
    <w:p w:rsidR="001E40F2" w:rsidRDefault="006B12F9">
      <w:pPr>
        <w:pStyle w:val="af1"/>
        <w:spacing w:line="360" w:lineRule="auto"/>
        <w:ind w:firstLine="480"/>
        <w:rPr>
          <w:color w:val="000000"/>
          <w:sz w:val="24"/>
          <w:szCs w:val="24"/>
        </w:rPr>
      </w:pPr>
      <w:r>
        <w:rPr>
          <w:rFonts w:hint="eastAsia"/>
          <w:color w:val="000000"/>
          <w:sz w:val="24"/>
          <w:szCs w:val="24"/>
        </w:rPr>
        <w:t>servicecode：表示接入应用系统的唯一代码，由个人用户认证中心项目组提供。</w:t>
      </w:r>
    </w:p>
    <w:p w:rsidR="001E40F2" w:rsidRDefault="006B12F9">
      <w:pPr>
        <w:pStyle w:val="af1"/>
        <w:spacing w:line="360" w:lineRule="auto"/>
        <w:ind w:firstLine="480"/>
        <w:rPr>
          <w:color w:val="000000"/>
          <w:sz w:val="24"/>
          <w:szCs w:val="24"/>
        </w:rPr>
      </w:pPr>
      <w:r>
        <w:rPr>
          <w:rFonts w:hint="eastAsia"/>
          <w:color w:val="000000"/>
          <w:sz w:val="24"/>
          <w:szCs w:val="24"/>
        </w:rPr>
        <w:lastRenderedPageBreak/>
        <w:t>goto：在浙江政务服务网注册成功后，跳转到接入应用系统地址，如goto参数为空，表示不要跳转。</w:t>
      </w:r>
    </w:p>
    <w:p w:rsidR="001E40F2" w:rsidRDefault="006B12F9">
      <w:pPr>
        <w:pStyle w:val="af1"/>
        <w:spacing w:line="360" w:lineRule="auto"/>
        <w:ind w:firstLine="480"/>
        <w:rPr>
          <w:color w:val="000000"/>
          <w:sz w:val="24"/>
          <w:szCs w:val="24"/>
        </w:rPr>
      </w:pPr>
      <w:r>
        <w:rPr>
          <w:rFonts w:hint="eastAsia"/>
          <w:color w:val="000000"/>
          <w:sz w:val="24"/>
          <w:szCs w:val="24"/>
        </w:rPr>
        <w:t>（2）修改“登录”功能，链接到浙江政务服务网登录页面；</w:t>
      </w:r>
    </w:p>
    <w:p w:rsidR="001E40F2" w:rsidRDefault="006B12F9">
      <w:pPr>
        <w:pStyle w:val="af1"/>
        <w:spacing w:line="360" w:lineRule="auto"/>
        <w:ind w:firstLine="480"/>
        <w:rPr>
          <w:color w:val="000000"/>
          <w:sz w:val="24"/>
          <w:szCs w:val="24"/>
        </w:rPr>
      </w:pPr>
      <w:r>
        <w:rPr>
          <w:rFonts w:hint="eastAsia"/>
          <w:color w:val="000000"/>
          <w:sz w:val="24"/>
          <w:szCs w:val="24"/>
        </w:rPr>
        <w:t>Url地址格式如下：</w:t>
      </w:r>
    </w:p>
    <w:tbl>
      <w:tblPr>
        <w:tblW w:w="81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0"/>
      </w:tblGrid>
      <w:tr w:rsidR="001E40F2">
        <w:tc>
          <w:tcPr>
            <w:tcW w:w="8130" w:type="dxa"/>
          </w:tcPr>
          <w:p w:rsidR="001E40F2" w:rsidRDefault="006B12F9">
            <w:pPr>
              <w:autoSpaceDE w:val="0"/>
              <w:autoSpaceDN w:val="0"/>
              <w:adjustRightInd w:val="0"/>
              <w:ind w:firstLineChars="100" w:firstLine="210"/>
              <w:jc w:val="left"/>
              <w:rPr>
                <w:rFonts w:ascii="Courier New" w:hAnsi="Courier New" w:cs="Courier New"/>
                <w:kern w:val="0"/>
                <w:sz w:val="21"/>
                <w:szCs w:val="21"/>
              </w:rPr>
            </w:pPr>
            <w:r>
              <w:rPr>
                <w:rFonts w:ascii="Courier New" w:hAnsi="Courier New" w:cs="Courier New" w:hint="eastAsia"/>
                <w:kern w:val="0"/>
                <w:sz w:val="21"/>
                <w:szCs w:val="21"/>
              </w:rPr>
              <w:t>https://puser.zjzwfw.gov.cn/sso/usp.do?action=ssoLogin&amp;servicecode=</w:t>
            </w:r>
            <w:r>
              <w:rPr>
                <w:rFonts w:ascii="Courier New" w:hAnsi="Courier New" w:cs="Courier New" w:hint="eastAsia"/>
                <w:kern w:val="0"/>
                <w:sz w:val="21"/>
                <w:szCs w:val="21"/>
              </w:rPr>
              <w:t>【接入应用系统接入代码】</w:t>
            </w:r>
            <w:r>
              <w:rPr>
                <w:rFonts w:ascii="Courier New" w:hAnsi="Courier New" w:cs="Courier New" w:hint="eastAsia"/>
                <w:kern w:val="0"/>
                <w:sz w:val="21"/>
                <w:szCs w:val="21"/>
              </w:rPr>
              <w:t>&amp;goto=</w:t>
            </w:r>
            <w:r>
              <w:rPr>
                <w:rFonts w:ascii="Courier New" w:hAnsi="Courier New" w:cs="Courier New" w:hint="eastAsia"/>
                <w:kern w:val="0"/>
                <w:sz w:val="21"/>
                <w:szCs w:val="21"/>
              </w:rPr>
              <w:t>【接入应用系统跳转地址】</w:t>
            </w:r>
          </w:p>
        </w:tc>
      </w:tr>
    </w:tbl>
    <w:p w:rsidR="001E40F2" w:rsidRDefault="006B12F9">
      <w:pPr>
        <w:pStyle w:val="af1"/>
        <w:spacing w:line="360" w:lineRule="auto"/>
        <w:ind w:firstLine="480"/>
        <w:rPr>
          <w:color w:val="000000"/>
          <w:sz w:val="24"/>
          <w:szCs w:val="24"/>
        </w:rPr>
      </w:pPr>
      <w:r>
        <w:rPr>
          <w:rFonts w:hint="eastAsia"/>
          <w:color w:val="000000"/>
          <w:sz w:val="24"/>
          <w:szCs w:val="24"/>
        </w:rPr>
        <w:t>action:方法名称。</w:t>
      </w:r>
    </w:p>
    <w:p w:rsidR="001E40F2" w:rsidRDefault="006B12F9">
      <w:pPr>
        <w:pStyle w:val="af1"/>
        <w:spacing w:line="360" w:lineRule="auto"/>
        <w:ind w:firstLine="480"/>
        <w:rPr>
          <w:color w:val="000000"/>
          <w:sz w:val="24"/>
          <w:szCs w:val="24"/>
        </w:rPr>
      </w:pPr>
      <w:r>
        <w:rPr>
          <w:rFonts w:hint="eastAsia"/>
          <w:color w:val="000000"/>
          <w:sz w:val="24"/>
          <w:szCs w:val="24"/>
        </w:rPr>
        <w:t>servicecode：表示接入应用系统的唯一代码，由个人用户中心项目组提供。</w:t>
      </w:r>
    </w:p>
    <w:p w:rsidR="001E40F2" w:rsidRDefault="006B12F9">
      <w:pPr>
        <w:pStyle w:val="af1"/>
        <w:spacing w:line="360" w:lineRule="auto"/>
        <w:ind w:firstLine="480"/>
        <w:rPr>
          <w:color w:val="000000"/>
          <w:sz w:val="24"/>
          <w:szCs w:val="24"/>
        </w:rPr>
      </w:pPr>
      <w:r>
        <w:rPr>
          <w:rFonts w:hint="eastAsia"/>
          <w:color w:val="000000"/>
          <w:sz w:val="24"/>
          <w:szCs w:val="24"/>
        </w:rPr>
        <w:t>goto：在浙江政务服务网登录成功后，跳转到接入应用系统地址，如goto参数为空，表示不要跳转。</w:t>
      </w:r>
    </w:p>
    <w:p w:rsidR="001E40F2" w:rsidRDefault="006B12F9">
      <w:pPr>
        <w:pStyle w:val="af1"/>
        <w:spacing w:line="360" w:lineRule="auto"/>
        <w:ind w:firstLine="480"/>
        <w:rPr>
          <w:color w:val="000000"/>
          <w:sz w:val="24"/>
          <w:szCs w:val="24"/>
        </w:rPr>
      </w:pPr>
      <w:r>
        <w:rPr>
          <w:rFonts w:hint="eastAsia"/>
          <w:color w:val="000000"/>
          <w:sz w:val="24"/>
          <w:szCs w:val="24"/>
        </w:rPr>
        <w:t>（3）修改“个人资料和密码”链接到浙江政务服务网修改个人资料和密码页面；</w:t>
      </w:r>
    </w:p>
    <w:p w:rsidR="001E40F2" w:rsidRDefault="006B12F9">
      <w:pPr>
        <w:pStyle w:val="af1"/>
        <w:spacing w:line="360" w:lineRule="auto"/>
        <w:ind w:firstLine="480"/>
        <w:rPr>
          <w:color w:val="000000"/>
          <w:sz w:val="24"/>
          <w:szCs w:val="24"/>
        </w:rPr>
      </w:pPr>
      <w:r>
        <w:rPr>
          <w:rFonts w:hint="eastAsia"/>
          <w:color w:val="000000"/>
          <w:sz w:val="24"/>
          <w:szCs w:val="24"/>
        </w:rPr>
        <w:t>Url地址格式如下：</w:t>
      </w:r>
    </w:p>
    <w:tbl>
      <w:tblPr>
        <w:tblW w:w="8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0"/>
      </w:tblGrid>
      <w:tr w:rsidR="001E40F2">
        <w:trPr>
          <w:jc w:val="center"/>
        </w:trPr>
        <w:tc>
          <w:tcPr>
            <w:tcW w:w="8130" w:type="dxa"/>
          </w:tcPr>
          <w:p w:rsidR="001E40F2" w:rsidRDefault="006B12F9">
            <w:pPr>
              <w:autoSpaceDE w:val="0"/>
              <w:autoSpaceDN w:val="0"/>
              <w:adjustRightInd w:val="0"/>
              <w:ind w:firstLineChars="100" w:firstLine="210"/>
              <w:jc w:val="left"/>
              <w:rPr>
                <w:rFonts w:ascii="Courier New" w:hAnsi="Courier New" w:cs="Courier New"/>
                <w:kern w:val="0"/>
                <w:sz w:val="21"/>
                <w:szCs w:val="21"/>
              </w:rPr>
            </w:pPr>
            <w:r>
              <w:rPr>
                <w:rFonts w:ascii="Courier New" w:hAnsi="Courier New" w:cs="Courier New" w:hint="eastAsia"/>
                <w:kern w:val="0"/>
                <w:sz w:val="21"/>
                <w:szCs w:val="21"/>
              </w:rPr>
              <w:t>https://puser.zjzwfw.gov.cn/sso/usp.do?action=ssoLogin&amp;servicecode=njdh&amp;goto=http://puser.zjzwfw.gov.cn/sso/usp.do?action=editUser</w:t>
            </w:r>
          </w:p>
        </w:tc>
      </w:tr>
    </w:tbl>
    <w:p w:rsidR="001E40F2" w:rsidRDefault="006B12F9">
      <w:pPr>
        <w:pStyle w:val="af1"/>
        <w:spacing w:line="360" w:lineRule="auto"/>
        <w:ind w:firstLine="480"/>
        <w:rPr>
          <w:color w:val="000000"/>
          <w:sz w:val="24"/>
          <w:szCs w:val="24"/>
        </w:rPr>
      </w:pPr>
      <w:r>
        <w:rPr>
          <w:rFonts w:hint="eastAsia"/>
          <w:color w:val="000000"/>
          <w:sz w:val="24"/>
          <w:szCs w:val="24"/>
        </w:rPr>
        <w:t>（4）自建应用系统实现“单点登录接口”，并将回调地址告知个人用户认证中心项目组管理员，由管理员负责服务端配置；</w:t>
      </w:r>
    </w:p>
    <w:p w:rsidR="001E40F2" w:rsidRDefault="006B12F9">
      <w:pPr>
        <w:pStyle w:val="af1"/>
        <w:spacing w:line="360" w:lineRule="auto"/>
        <w:ind w:firstLine="480"/>
        <w:rPr>
          <w:color w:val="000000"/>
          <w:sz w:val="24"/>
          <w:szCs w:val="24"/>
        </w:rPr>
      </w:pPr>
      <w:r>
        <w:rPr>
          <w:rFonts w:hint="eastAsia"/>
          <w:color w:val="000000"/>
          <w:sz w:val="24"/>
          <w:szCs w:val="24"/>
        </w:rPr>
        <w:t>实现单点登录并获取用户信息，示例代码如下：</w:t>
      </w:r>
    </w:p>
    <w:tbl>
      <w:tblPr>
        <w:tblW w:w="8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0"/>
      </w:tblGrid>
      <w:tr w:rsidR="001E40F2">
        <w:trPr>
          <w:jc w:val="center"/>
        </w:trPr>
        <w:tc>
          <w:tcPr>
            <w:tcW w:w="8130" w:type="dxa"/>
          </w:tcPr>
          <w:p w:rsidR="001E40F2" w:rsidRDefault="006B12F9">
            <w:pPr>
              <w:jc w:val="left"/>
              <w:rPr>
                <w:rFonts w:ascii="Courier New" w:hAnsi="Courier New"/>
                <w:sz w:val="21"/>
                <w:szCs w:val="21"/>
              </w:rPr>
            </w:pPr>
            <w:r>
              <w:rPr>
                <w:rFonts w:ascii="Courier New" w:hAnsi="Courier New" w:hint="eastAsia"/>
                <w:sz w:val="21"/>
                <w:szCs w:val="21"/>
              </w:rPr>
              <w:t>&lt;%</w:t>
            </w:r>
          </w:p>
          <w:p w:rsidR="001E40F2" w:rsidRDefault="006B12F9">
            <w:pPr>
              <w:jc w:val="left"/>
              <w:rPr>
                <w:rFonts w:ascii="Courier New" w:hAnsi="Courier New"/>
                <w:sz w:val="21"/>
                <w:szCs w:val="21"/>
              </w:rPr>
            </w:pPr>
            <w:r>
              <w:rPr>
                <w:rFonts w:ascii="Courier New" w:hAnsi="Courier New" w:hint="eastAsia"/>
                <w:sz w:val="21"/>
                <w:szCs w:val="21"/>
              </w:rPr>
              <w:t xml:space="preserve">    String ticket = request.getParameter("ticket");//</w:t>
            </w:r>
            <w:r>
              <w:rPr>
                <w:rFonts w:ascii="Courier New" w:hAnsi="Courier New" w:hint="eastAsia"/>
                <w:sz w:val="21"/>
                <w:szCs w:val="21"/>
              </w:rPr>
              <w:t>获取票据</w:t>
            </w:r>
          </w:p>
          <w:p w:rsidR="001E40F2" w:rsidRDefault="006B12F9">
            <w:pPr>
              <w:jc w:val="left"/>
              <w:rPr>
                <w:rFonts w:ascii="Courier New" w:hAnsi="Courier New"/>
                <w:sz w:val="21"/>
                <w:szCs w:val="21"/>
              </w:rPr>
            </w:pPr>
            <w:r>
              <w:rPr>
                <w:rFonts w:ascii="Courier New" w:hAnsi="Courier New" w:hint="eastAsia"/>
                <w:sz w:val="21"/>
                <w:szCs w:val="21"/>
              </w:rPr>
              <w:t xml:space="preserve">    String sp = request.getParameter("sp");//</w:t>
            </w:r>
            <w:r>
              <w:rPr>
                <w:rFonts w:ascii="Courier New" w:hAnsi="Courier New" w:hint="eastAsia"/>
                <w:sz w:val="21"/>
                <w:szCs w:val="21"/>
              </w:rPr>
              <w:t>具体事项页面地址</w:t>
            </w:r>
            <w:r>
              <w:rPr>
                <w:rFonts w:ascii="Courier New" w:hAnsi="Courier New" w:hint="eastAsia"/>
                <w:sz w:val="21"/>
                <w:szCs w:val="21"/>
              </w:rPr>
              <w:t xml:space="preserve"> </w:t>
            </w:r>
            <w:r>
              <w:rPr>
                <w:rFonts w:ascii="Courier New" w:hAnsi="Courier New" w:hint="eastAsia"/>
                <w:sz w:val="21"/>
                <w:szCs w:val="21"/>
              </w:rPr>
              <w:t>如</w:t>
            </w:r>
            <w:r>
              <w:rPr>
                <w:rFonts w:ascii="Courier New" w:hAnsi="Courier New" w:hint="eastAsia"/>
                <w:sz w:val="21"/>
                <w:szCs w:val="21"/>
              </w:rPr>
              <w:t>http://aa.com/item?id=3232</w:t>
            </w:r>
          </w:p>
          <w:p w:rsidR="001E40F2" w:rsidRDefault="006B12F9">
            <w:pPr>
              <w:jc w:val="left"/>
              <w:rPr>
                <w:rFonts w:ascii="Courier New" w:hAnsi="Courier New"/>
                <w:sz w:val="21"/>
                <w:szCs w:val="21"/>
              </w:rPr>
            </w:pPr>
            <w:r>
              <w:rPr>
                <w:rFonts w:ascii="Courier New" w:hAnsi="Courier New" w:hint="eastAsia"/>
                <w:sz w:val="21"/>
                <w:szCs w:val="21"/>
              </w:rPr>
              <w:t xml:space="preserve">    SsoClient client = SsoClient.getInstance();//</w:t>
            </w:r>
            <w:r>
              <w:rPr>
                <w:rFonts w:ascii="Courier New" w:hAnsi="Courier New" w:hint="eastAsia"/>
                <w:sz w:val="21"/>
                <w:szCs w:val="21"/>
              </w:rPr>
              <w:t>单点登录工具</w:t>
            </w:r>
          </w:p>
          <w:p w:rsidR="001E40F2" w:rsidRDefault="006B12F9">
            <w:pPr>
              <w:jc w:val="left"/>
              <w:rPr>
                <w:rFonts w:ascii="Courier New" w:hAnsi="Courier New"/>
                <w:sz w:val="21"/>
                <w:szCs w:val="21"/>
              </w:rPr>
            </w:pPr>
            <w:r>
              <w:rPr>
                <w:rFonts w:ascii="Courier New" w:hAnsi="Courier New" w:hint="eastAsia"/>
                <w:sz w:val="21"/>
                <w:szCs w:val="21"/>
              </w:rPr>
              <w:t xml:space="preserve">    client.initConfig("test", "zjgwypwd", "http://puser.zjzwfw.gov.cn/sso/");</w:t>
            </w:r>
          </w:p>
          <w:p w:rsidR="001E40F2" w:rsidRDefault="006B12F9">
            <w:pPr>
              <w:jc w:val="left"/>
              <w:rPr>
                <w:rFonts w:ascii="Courier New" w:hAnsi="Courier New"/>
                <w:sz w:val="21"/>
                <w:szCs w:val="21"/>
              </w:rPr>
            </w:pPr>
            <w:r>
              <w:rPr>
                <w:rFonts w:ascii="Courier New" w:hAnsi="Courier New" w:hint="eastAsia"/>
                <w:sz w:val="21"/>
                <w:szCs w:val="21"/>
              </w:rPr>
              <w:t xml:space="preserve">    //</w:t>
            </w:r>
            <w:r>
              <w:rPr>
                <w:rFonts w:ascii="Courier New" w:hAnsi="Courier New" w:hint="eastAsia"/>
                <w:sz w:val="21"/>
                <w:szCs w:val="21"/>
              </w:rPr>
              <w:t>登录认证</w:t>
            </w:r>
          </w:p>
          <w:p w:rsidR="001E40F2" w:rsidRDefault="006B12F9">
            <w:pPr>
              <w:jc w:val="left"/>
              <w:rPr>
                <w:rFonts w:ascii="Courier New" w:hAnsi="Courier New"/>
                <w:sz w:val="21"/>
                <w:szCs w:val="21"/>
              </w:rPr>
            </w:pPr>
            <w:r>
              <w:rPr>
                <w:rFonts w:ascii="Courier New" w:hAnsi="Courier New" w:hint="eastAsia"/>
                <w:sz w:val="21"/>
                <w:szCs w:val="21"/>
              </w:rPr>
              <w:t xml:space="preserve">    CallResult cr = client.login(request, ticket);</w:t>
            </w:r>
          </w:p>
          <w:p w:rsidR="001E40F2" w:rsidRDefault="006B12F9">
            <w:pPr>
              <w:jc w:val="left"/>
              <w:rPr>
                <w:rFonts w:ascii="Courier New" w:hAnsi="Courier New"/>
                <w:sz w:val="21"/>
                <w:szCs w:val="21"/>
              </w:rPr>
            </w:pPr>
            <w:r>
              <w:rPr>
                <w:rFonts w:ascii="Courier New" w:hAnsi="Courier New" w:hint="eastAsia"/>
                <w:sz w:val="21"/>
                <w:szCs w:val="21"/>
              </w:rPr>
              <w:t xml:space="preserve">    out.println("</w:t>
            </w:r>
            <w:r>
              <w:rPr>
                <w:rFonts w:ascii="Courier New" w:hAnsi="Courier New" w:hint="eastAsia"/>
                <w:sz w:val="21"/>
                <w:szCs w:val="21"/>
              </w:rPr>
              <w:t>单点登录，错误码：</w:t>
            </w:r>
            <w:r>
              <w:rPr>
                <w:rFonts w:ascii="Courier New" w:hAnsi="Courier New" w:hint="eastAsia"/>
                <w:sz w:val="21"/>
                <w:szCs w:val="21"/>
              </w:rPr>
              <w:t>"+cr.getResult()+"</w:t>
            </w:r>
            <w:r>
              <w:rPr>
                <w:rFonts w:ascii="Courier New" w:hAnsi="Courier New" w:hint="eastAsia"/>
                <w:sz w:val="21"/>
                <w:szCs w:val="21"/>
              </w:rPr>
              <w:t>，错误信息：</w:t>
            </w:r>
            <w:r>
              <w:rPr>
                <w:rFonts w:ascii="Courier New" w:hAnsi="Courier New" w:hint="eastAsia"/>
                <w:sz w:val="21"/>
                <w:szCs w:val="21"/>
              </w:rPr>
              <w:t>"+cr.getErrmsg()+"</w:t>
            </w:r>
            <w:r>
              <w:rPr>
                <w:rFonts w:ascii="Courier New" w:hAnsi="Courier New" w:hint="eastAsia"/>
                <w:sz w:val="21"/>
                <w:szCs w:val="21"/>
              </w:rPr>
              <w:t>。</w:t>
            </w:r>
            <w:r>
              <w:rPr>
                <w:rFonts w:ascii="Courier New" w:hAnsi="Courier New" w:hint="eastAsia"/>
                <w:sz w:val="21"/>
                <w:szCs w:val="21"/>
              </w:rPr>
              <w:t xml:space="preserve"> ");</w:t>
            </w:r>
          </w:p>
          <w:p w:rsidR="001E40F2" w:rsidRDefault="006B12F9">
            <w:pPr>
              <w:jc w:val="left"/>
              <w:rPr>
                <w:rFonts w:ascii="Courier New" w:hAnsi="Courier New"/>
                <w:sz w:val="21"/>
                <w:szCs w:val="21"/>
              </w:rPr>
            </w:pPr>
            <w:r>
              <w:rPr>
                <w:rFonts w:ascii="Courier New" w:hAnsi="Courier New" w:hint="eastAsia"/>
                <w:sz w:val="21"/>
                <w:szCs w:val="21"/>
              </w:rPr>
              <w:t xml:space="preserve">    out.println("&lt;br&gt; ");</w:t>
            </w:r>
          </w:p>
          <w:p w:rsidR="001E40F2" w:rsidRDefault="006B12F9">
            <w:pPr>
              <w:jc w:val="left"/>
              <w:rPr>
                <w:rFonts w:ascii="Courier New" w:hAnsi="Courier New"/>
                <w:sz w:val="21"/>
                <w:szCs w:val="21"/>
              </w:rPr>
            </w:pPr>
            <w:r>
              <w:rPr>
                <w:rFonts w:ascii="Courier New" w:hAnsi="Courier New" w:hint="eastAsia"/>
                <w:sz w:val="21"/>
                <w:szCs w:val="21"/>
              </w:rPr>
              <w:t xml:space="preserve">    </w:t>
            </w:r>
            <w:r>
              <w:rPr>
                <w:rFonts w:ascii="Courier New" w:hAnsi="Courier New" w:hint="eastAsia"/>
                <w:b/>
                <w:sz w:val="21"/>
                <w:szCs w:val="21"/>
              </w:rPr>
              <w:t>if</w:t>
            </w:r>
            <w:r>
              <w:rPr>
                <w:rFonts w:ascii="Courier New" w:hAnsi="Courier New" w:hint="eastAsia"/>
                <w:sz w:val="21"/>
                <w:szCs w:val="21"/>
              </w:rPr>
              <w:t>("0".equals(cr.getResult())){//</w:t>
            </w:r>
            <w:r>
              <w:rPr>
                <w:rFonts w:ascii="Courier New" w:hAnsi="Courier New" w:hint="eastAsia"/>
                <w:sz w:val="21"/>
                <w:szCs w:val="21"/>
              </w:rPr>
              <w:t>认证成功登录系统</w:t>
            </w:r>
          </w:p>
          <w:p w:rsidR="001E40F2" w:rsidRDefault="006B12F9">
            <w:pPr>
              <w:jc w:val="left"/>
              <w:rPr>
                <w:rFonts w:ascii="Courier New" w:hAnsi="Courier New"/>
                <w:sz w:val="21"/>
                <w:szCs w:val="21"/>
              </w:rPr>
            </w:pPr>
            <w:r>
              <w:rPr>
                <w:rFonts w:ascii="Courier New" w:hAnsi="Courier New" w:hint="eastAsia"/>
                <w:sz w:val="21"/>
                <w:szCs w:val="21"/>
              </w:rPr>
              <w:t xml:space="preserve">    //</w:t>
            </w:r>
            <w:r>
              <w:rPr>
                <w:rFonts w:hint="eastAsia"/>
                <w:color w:val="000000"/>
                <w:sz w:val="21"/>
                <w:szCs w:val="21"/>
              </w:rPr>
              <w:t>单点登录成功后，接入应用系统可根据自身业务需求需求，选择是否获取用户信息</w:t>
            </w:r>
          </w:p>
          <w:p w:rsidR="001E40F2" w:rsidRDefault="006B12F9">
            <w:pPr>
              <w:jc w:val="left"/>
              <w:rPr>
                <w:rFonts w:ascii="Courier New" w:hAnsi="Courier New"/>
                <w:sz w:val="21"/>
                <w:szCs w:val="21"/>
              </w:rPr>
            </w:pPr>
            <w:r>
              <w:rPr>
                <w:rFonts w:ascii="Courier New" w:hAnsi="Courier New" w:hint="eastAsia"/>
                <w:sz w:val="21"/>
                <w:szCs w:val="21"/>
              </w:rPr>
              <w:t xml:space="preserve">    </w:t>
            </w:r>
            <w:r>
              <w:rPr>
                <w:rFonts w:ascii="Courier New" w:hAnsi="Courier New" w:hint="eastAsia"/>
                <w:sz w:val="21"/>
                <w:szCs w:val="21"/>
              </w:rPr>
              <w:tab/>
              <w:t>UserInfo user = client.getUser(request);</w:t>
            </w:r>
          </w:p>
          <w:p w:rsidR="001E40F2" w:rsidRDefault="006B12F9">
            <w:pPr>
              <w:jc w:val="left"/>
              <w:rPr>
                <w:rFonts w:ascii="Courier New" w:hAnsi="Courier New"/>
                <w:sz w:val="21"/>
                <w:szCs w:val="21"/>
              </w:rPr>
            </w:pPr>
            <w:r>
              <w:rPr>
                <w:rFonts w:ascii="Courier New" w:hAnsi="Courier New" w:hint="eastAsia"/>
                <w:sz w:val="21"/>
                <w:szCs w:val="21"/>
              </w:rPr>
              <w:t xml:space="preserve">    </w:t>
            </w:r>
            <w:r>
              <w:rPr>
                <w:rFonts w:ascii="Courier New" w:hAnsi="Courier New" w:hint="eastAsia"/>
                <w:sz w:val="21"/>
                <w:szCs w:val="21"/>
              </w:rPr>
              <w:tab/>
              <w:t>out.print("</w:t>
            </w:r>
            <w:r>
              <w:rPr>
                <w:rFonts w:ascii="Courier New" w:hAnsi="Courier New" w:hint="eastAsia"/>
                <w:sz w:val="21"/>
                <w:szCs w:val="21"/>
              </w:rPr>
              <w:t>获取用户信息，错误码：</w:t>
            </w:r>
            <w:r>
              <w:rPr>
                <w:rFonts w:ascii="Courier New" w:hAnsi="Courier New" w:hint="eastAsia"/>
                <w:sz w:val="21"/>
                <w:szCs w:val="21"/>
              </w:rPr>
              <w:t>"+user.getResult()+"</w:t>
            </w:r>
            <w:r>
              <w:rPr>
                <w:rFonts w:ascii="Courier New" w:hAnsi="Courier New" w:hint="eastAsia"/>
                <w:sz w:val="21"/>
                <w:szCs w:val="21"/>
              </w:rPr>
              <w:t>，错误信息：</w:t>
            </w:r>
            <w:r>
              <w:rPr>
                <w:rFonts w:ascii="Courier New" w:hAnsi="Courier New" w:hint="eastAsia"/>
                <w:sz w:val="21"/>
                <w:szCs w:val="21"/>
              </w:rPr>
              <w:t>"+user.getErrmsg()+"</w:t>
            </w:r>
            <w:r>
              <w:rPr>
                <w:rFonts w:ascii="Courier New" w:hAnsi="Courier New" w:hint="eastAsia"/>
                <w:sz w:val="21"/>
                <w:szCs w:val="21"/>
              </w:rPr>
              <w:t>。用户信息</w:t>
            </w:r>
            <w:r>
              <w:rPr>
                <w:rFonts w:ascii="Courier New" w:hAnsi="Courier New" w:hint="eastAsia"/>
                <w:sz w:val="21"/>
                <w:szCs w:val="21"/>
              </w:rPr>
              <w:t xml:space="preserve"> "+user.getUsername());</w:t>
            </w:r>
          </w:p>
          <w:p w:rsidR="001E40F2" w:rsidRDefault="006B12F9">
            <w:pPr>
              <w:jc w:val="left"/>
              <w:rPr>
                <w:rFonts w:ascii="Courier New" w:hAnsi="Courier New"/>
                <w:sz w:val="21"/>
                <w:szCs w:val="21"/>
              </w:rPr>
            </w:pPr>
            <w:r>
              <w:rPr>
                <w:rFonts w:ascii="Courier New" w:hAnsi="Courier New" w:hint="eastAsia"/>
                <w:sz w:val="21"/>
                <w:szCs w:val="21"/>
              </w:rPr>
              <w:lastRenderedPageBreak/>
              <w:t xml:space="preserve">    </w:t>
            </w:r>
            <w:r>
              <w:rPr>
                <w:rFonts w:ascii="Courier New" w:hAnsi="Courier New" w:hint="eastAsia"/>
                <w:sz w:val="21"/>
                <w:szCs w:val="21"/>
              </w:rPr>
              <w:tab/>
            </w:r>
            <w:r>
              <w:rPr>
                <w:rFonts w:ascii="Courier New" w:hAnsi="Courier New" w:hint="eastAsia"/>
                <w:b/>
                <w:sz w:val="21"/>
                <w:szCs w:val="21"/>
              </w:rPr>
              <w:t>if</w:t>
            </w:r>
            <w:r>
              <w:rPr>
                <w:rFonts w:ascii="Courier New" w:hAnsi="Courier New" w:hint="eastAsia"/>
                <w:sz w:val="21"/>
                <w:szCs w:val="21"/>
              </w:rPr>
              <w:t>("0".equals(cr.getResult())){</w:t>
            </w:r>
          </w:p>
          <w:p w:rsidR="001E40F2" w:rsidRDefault="006B12F9">
            <w:pPr>
              <w:jc w:val="left"/>
              <w:rPr>
                <w:rFonts w:ascii="Courier New" w:hAnsi="Courier New"/>
                <w:sz w:val="21"/>
                <w:szCs w:val="21"/>
              </w:rPr>
            </w:pPr>
            <w:r>
              <w:rPr>
                <w:rFonts w:ascii="Courier New" w:hAnsi="Courier New" w:hint="eastAsia"/>
                <w:sz w:val="21"/>
                <w:szCs w:val="21"/>
              </w:rPr>
              <w:t xml:space="preserve">    </w:t>
            </w:r>
            <w:r>
              <w:rPr>
                <w:rFonts w:ascii="Courier New" w:hAnsi="Courier New" w:hint="eastAsia"/>
                <w:sz w:val="21"/>
                <w:szCs w:val="21"/>
              </w:rPr>
              <w:tab/>
            </w:r>
            <w:r>
              <w:rPr>
                <w:rFonts w:ascii="Courier New" w:hAnsi="Courier New" w:hint="eastAsia"/>
                <w:sz w:val="21"/>
                <w:szCs w:val="21"/>
              </w:rPr>
              <w:tab/>
              <w:t xml:space="preserve">//TODO </w:t>
            </w:r>
            <w:r>
              <w:rPr>
                <w:rFonts w:ascii="Courier New" w:hAnsi="Courier New" w:hint="eastAsia"/>
                <w:sz w:val="21"/>
                <w:szCs w:val="21"/>
              </w:rPr>
              <w:t>获取用户信息成功，</w:t>
            </w:r>
            <w:r>
              <w:rPr>
                <w:rFonts w:ascii="Courier New" w:hAnsi="Courier New" w:hint="eastAsia"/>
                <w:sz w:val="21"/>
                <w:szCs w:val="21"/>
              </w:rPr>
              <w:t xml:space="preserve"> </w:t>
            </w:r>
            <w:r>
              <w:rPr>
                <w:rFonts w:ascii="Courier New" w:hAnsi="Courier New" w:hint="eastAsia"/>
                <w:sz w:val="21"/>
                <w:szCs w:val="21"/>
              </w:rPr>
              <w:t>相关业务</w:t>
            </w:r>
          </w:p>
          <w:p w:rsidR="001E40F2" w:rsidRDefault="006B12F9">
            <w:pPr>
              <w:jc w:val="left"/>
              <w:rPr>
                <w:rFonts w:ascii="Courier New" w:hAnsi="Courier New"/>
                <w:sz w:val="21"/>
                <w:szCs w:val="21"/>
              </w:rPr>
            </w:pPr>
            <w:r>
              <w:rPr>
                <w:rFonts w:ascii="Courier New" w:hAnsi="Courier New" w:hint="eastAsia"/>
                <w:sz w:val="21"/>
                <w:szCs w:val="21"/>
              </w:rPr>
              <w:t xml:space="preserve">         </w:t>
            </w:r>
            <w:r>
              <w:rPr>
                <w:rFonts w:ascii="Courier New" w:hAnsi="Courier New" w:hint="eastAsia"/>
                <w:sz w:val="21"/>
                <w:szCs w:val="21"/>
              </w:rPr>
              <w:tab/>
            </w:r>
            <w:r>
              <w:rPr>
                <w:rFonts w:ascii="Courier New" w:hAnsi="Courier New" w:hint="eastAsia"/>
                <w:sz w:val="21"/>
                <w:szCs w:val="21"/>
              </w:rPr>
              <w:tab/>
            </w:r>
            <w:r>
              <w:rPr>
                <w:rFonts w:ascii="Courier New" w:hAnsi="Courier New" w:hint="eastAsia"/>
                <w:sz w:val="21"/>
                <w:szCs w:val="21"/>
              </w:rPr>
              <w:tab/>
            </w:r>
            <w:r>
              <w:rPr>
                <w:rFonts w:ascii="Courier New" w:hAnsi="Courier New" w:hint="eastAsia"/>
                <w:b/>
                <w:sz w:val="21"/>
                <w:szCs w:val="21"/>
              </w:rPr>
              <w:t>if</w:t>
            </w:r>
            <w:r>
              <w:rPr>
                <w:rFonts w:ascii="Courier New" w:hAnsi="Courier New" w:hint="eastAsia"/>
                <w:sz w:val="21"/>
                <w:szCs w:val="21"/>
              </w:rPr>
              <w:t xml:space="preserve">(sp == </w:t>
            </w:r>
            <w:r>
              <w:rPr>
                <w:rFonts w:ascii="Courier New" w:hAnsi="Courier New" w:hint="eastAsia"/>
                <w:b/>
                <w:sz w:val="21"/>
                <w:szCs w:val="21"/>
              </w:rPr>
              <w:t>null</w:t>
            </w:r>
            <w:r>
              <w:rPr>
                <w:rFonts w:ascii="Courier New" w:hAnsi="Courier New" w:hint="eastAsia"/>
                <w:sz w:val="21"/>
                <w:szCs w:val="21"/>
              </w:rPr>
              <w:t>){//</w:t>
            </w:r>
            <w:r>
              <w:rPr>
                <w:rFonts w:ascii="Courier New" w:hAnsi="Courier New" w:hint="eastAsia"/>
                <w:sz w:val="21"/>
                <w:szCs w:val="21"/>
              </w:rPr>
              <w:t>跳转到首页</w:t>
            </w:r>
          </w:p>
          <w:p w:rsidR="001E40F2" w:rsidRDefault="006B12F9">
            <w:pPr>
              <w:jc w:val="left"/>
              <w:rPr>
                <w:rFonts w:ascii="Courier New" w:hAnsi="Courier New"/>
                <w:sz w:val="21"/>
                <w:szCs w:val="21"/>
              </w:rPr>
            </w:pPr>
            <w:r>
              <w:rPr>
                <w:rFonts w:ascii="Courier New" w:hAnsi="Courier New" w:hint="eastAsia"/>
                <w:sz w:val="21"/>
                <w:szCs w:val="21"/>
              </w:rPr>
              <w:t xml:space="preserve">     </w:t>
            </w:r>
            <w:r>
              <w:rPr>
                <w:rFonts w:ascii="Courier New" w:hAnsi="Courier New" w:hint="eastAsia"/>
                <w:sz w:val="21"/>
                <w:szCs w:val="21"/>
              </w:rPr>
              <w:tab/>
            </w:r>
            <w:r>
              <w:rPr>
                <w:rFonts w:ascii="Courier New" w:hAnsi="Courier New" w:hint="eastAsia"/>
                <w:sz w:val="21"/>
                <w:szCs w:val="21"/>
              </w:rPr>
              <w:tab/>
            </w:r>
            <w:r>
              <w:rPr>
                <w:rFonts w:ascii="Courier New" w:hAnsi="Courier New" w:hint="eastAsia"/>
                <w:sz w:val="21"/>
                <w:szCs w:val="21"/>
              </w:rPr>
              <w:tab/>
            </w:r>
            <w:r>
              <w:rPr>
                <w:rFonts w:ascii="Courier New" w:hAnsi="Courier New" w:hint="eastAsia"/>
                <w:sz w:val="21"/>
                <w:szCs w:val="21"/>
              </w:rPr>
              <w:tab/>
            </w:r>
          </w:p>
          <w:p w:rsidR="001E40F2" w:rsidRDefault="006B12F9">
            <w:pPr>
              <w:jc w:val="left"/>
              <w:rPr>
                <w:rFonts w:ascii="Courier New" w:hAnsi="Courier New"/>
                <w:sz w:val="21"/>
                <w:szCs w:val="21"/>
              </w:rPr>
            </w:pPr>
            <w:r>
              <w:rPr>
                <w:rFonts w:ascii="Courier New" w:hAnsi="Courier New" w:hint="eastAsia"/>
                <w:sz w:val="21"/>
                <w:szCs w:val="21"/>
              </w:rPr>
              <w:t xml:space="preserve">       </w:t>
            </w:r>
            <w:r>
              <w:rPr>
                <w:rFonts w:ascii="Courier New" w:hAnsi="Courier New" w:hint="eastAsia"/>
                <w:sz w:val="21"/>
                <w:szCs w:val="21"/>
              </w:rPr>
              <w:tab/>
            </w:r>
            <w:r>
              <w:rPr>
                <w:rFonts w:ascii="Courier New" w:hAnsi="Courier New" w:hint="eastAsia"/>
                <w:sz w:val="21"/>
                <w:szCs w:val="21"/>
              </w:rPr>
              <w:tab/>
            </w:r>
            <w:r>
              <w:rPr>
                <w:rFonts w:ascii="Courier New" w:hAnsi="Courier New" w:hint="eastAsia"/>
                <w:sz w:val="21"/>
                <w:szCs w:val="21"/>
              </w:rPr>
              <w:tab/>
              <w:t>}</w:t>
            </w:r>
            <w:r>
              <w:rPr>
                <w:rFonts w:ascii="Courier New" w:hAnsi="Courier New" w:hint="eastAsia"/>
                <w:b/>
                <w:sz w:val="21"/>
                <w:szCs w:val="21"/>
              </w:rPr>
              <w:t>else</w:t>
            </w:r>
            <w:r>
              <w:rPr>
                <w:rFonts w:ascii="Courier New" w:hAnsi="Courier New" w:hint="eastAsia"/>
                <w:sz w:val="21"/>
                <w:szCs w:val="21"/>
              </w:rPr>
              <w:t>{//</w:t>
            </w:r>
            <w:r>
              <w:rPr>
                <w:rFonts w:ascii="Courier New" w:hAnsi="Courier New" w:hint="eastAsia"/>
                <w:sz w:val="21"/>
                <w:szCs w:val="21"/>
              </w:rPr>
              <w:t>跳转到具体事项页面</w:t>
            </w:r>
          </w:p>
          <w:p w:rsidR="001E40F2" w:rsidRDefault="006B12F9">
            <w:pPr>
              <w:jc w:val="left"/>
              <w:rPr>
                <w:rFonts w:ascii="Courier New" w:hAnsi="Courier New"/>
                <w:sz w:val="21"/>
                <w:szCs w:val="21"/>
              </w:rPr>
            </w:pPr>
            <w:r>
              <w:rPr>
                <w:rFonts w:ascii="Courier New" w:hAnsi="Courier New" w:hint="eastAsia"/>
                <w:sz w:val="21"/>
                <w:szCs w:val="21"/>
              </w:rPr>
              <w:t xml:space="preserve">       </w:t>
            </w:r>
            <w:r>
              <w:rPr>
                <w:rFonts w:ascii="Courier New" w:hAnsi="Courier New" w:hint="eastAsia"/>
                <w:sz w:val="21"/>
                <w:szCs w:val="21"/>
              </w:rPr>
              <w:tab/>
            </w:r>
            <w:r>
              <w:rPr>
                <w:rFonts w:ascii="Courier New" w:hAnsi="Courier New" w:hint="eastAsia"/>
                <w:sz w:val="21"/>
                <w:szCs w:val="21"/>
              </w:rPr>
              <w:tab/>
            </w:r>
            <w:r>
              <w:rPr>
                <w:rFonts w:ascii="Courier New" w:hAnsi="Courier New" w:hint="eastAsia"/>
                <w:sz w:val="21"/>
                <w:szCs w:val="21"/>
              </w:rPr>
              <w:tab/>
            </w:r>
            <w:r>
              <w:rPr>
                <w:rFonts w:ascii="Courier New" w:hAnsi="Courier New" w:hint="eastAsia"/>
                <w:sz w:val="21"/>
                <w:szCs w:val="21"/>
              </w:rPr>
              <w:tab/>
            </w:r>
          </w:p>
          <w:p w:rsidR="001E40F2" w:rsidRDefault="006B12F9">
            <w:pPr>
              <w:jc w:val="left"/>
              <w:rPr>
                <w:rFonts w:ascii="Courier New" w:hAnsi="Courier New"/>
                <w:sz w:val="21"/>
                <w:szCs w:val="21"/>
              </w:rPr>
            </w:pPr>
            <w:r>
              <w:rPr>
                <w:rFonts w:ascii="Courier New" w:hAnsi="Courier New" w:hint="eastAsia"/>
                <w:sz w:val="21"/>
                <w:szCs w:val="21"/>
              </w:rPr>
              <w:t xml:space="preserve">       </w:t>
            </w:r>
            <w:r>
              <w:rPr>
                <w:rFonts w:ascii="Courier New" w:hAnsi="Courier New" w:hint="eastAsia"/>
                <w:sz w:val="21"/>
                <w:szCs w:val="21"/>
              </w:rPr>
              <w:tab/>
            </w:r>
            <w:r>
              <w:rPr>
                <w:rFonts w:ascii="Courier New" w:hAnsi="Courier New" w:hint="eastAsia"/>
                <w:sz w:val="21"/>
                <w:szCs w:val="21"/>
              </w:rPr>
              <w:tab/>
            </w:r>
            <w:r>
              <w:rPr>
                <w:rFonts w:ascii="Courier New" w:hAnsi="Courier New" w:hint="eastAsia"/>
                <w:sz w:val="21"/>
                <w:szCs w:val="21"/>
              </w:rPr>
              <w:tab/>
              <w:t>}</w:t>
            </w:r>
          </w:p>
          <w:p w:rsidR="001E40F2" w:rsidRDefault="006B12F9">
            <w:pPr>
              <w:jc w:val="left"/>
              <w:rPr>
                <w:rFonts w:ascii="Courier New" w:hAnsi="Courier New"/>
                <w:sz w:val="21"/>
                <w:szCs w:val="21"/>
              </w:rPr>
            </w:pPr>
            <w:r>
              <w:rPr>
                <w:rFonts w:ascii="Courier New" w:hAnsi="Courier New" w:hint="eastAsia"/>
                <w:sz w:val="21"/>
                <w:szCs w:val="21"/>
              </w:rPr>
              <w:t xml:space="preserve">       </w:t>
            </w:r>
            <w:r>
              <w:rPr>
                <w:rFonts w:ascii="Courier New" w:hAnsi="Courier New" w:hint="eastAsia"/>
                <w:sz w:val="21"/>
                <w:szCs w:val="21"/>
              </w:rPr>
              <w:tab/>
            </w:r>
            <w:r>
              <w:rPr>
                <w:rFonts w:ascii="Courier New" w:hAnsi="Courier New" w:hint="eastAsia"/>
                <w:sz w:val="21"/>
                <w:szCs w:val="21"/>
              </w:rPr>
              <w:tab/>
              <w:t>}</w:t>
            </w:r>
          </w:p>
          <w:p w:rsidR="001E40F2" w:rsidRDefault="006B12F9">
            <w:pPr>
              <w:jc w:val="left"/>
              <w:rPr>
                <w:rFonts w:ascii="Courier New" w:hAnsi="Courier New"/>
                <w:sz w:val="21"/>
                <w:szCs w:val="21"/>
              </w:rPr>
            </w:pPr>
            <w:r>
              <w:rPr>
                <w:rFonts w:ascii="Courier New" w:hAnsi="Courier New" w:hint="eastAsia"/>
                <w:sz w:val="21"/>
                <w:szCs w:val="21"/>
              </w:rPr>
              <w:t xml:space="preserve">       </w:t>
            </w:r>
            <w:r>
              <w:rPr>
                <w:rFonts w:ascii="Courier New" w:hAnsi="Courier New" w:hint="eastAsia"/>
                <w:sz w:val="21"/>
                <w:szCs w:val="21"/>
              </w:rPr>
              <w:tab/>
              <w:t>}</w:t>
            </w:r>
            <w:r>
              <w:rPr>
                <w:rFonts w:ascii="Courier New" w:hAnsi="Courier New" w:hint="eastAsia"/>
                <w:b/>
                <w:sz w:val="21"/>
                <w:szCs w:val="21"/>
              </w:rPr>
              <w:t>else</w:t>
            </w:r>
            <w:r>
              <w:rPr>
                <w:rFonts w:ascii="Courier New" w:hAnsi="Courier New" w:hint="eastAsia"/>
                <w:sz w:val="21"/>
                <w:szCs w:val="21"/>
              </w:rPr>
              <w:t>{//</w:t>
            </w:r>
            <w:r>
              <w:rPr>
                <w:rFonts w:ascii="Courier New" w:hAnsi="Courier New" w:hint="eastAsia"/>
                <w:sz w:val="21"/>
                <w:szCs w:val="21"/>
              </w:rPr>
              <w:t>认证失败</w:t>
            </w:r>
          </w:p>
          <w:p w:rsidR="001E40F2" w:rsidRDefault="006B12F9">
            <w:pPr>
              <w:jc w:val="left"/>
              <w:rPr>
                <w:rFonts w:ascii="Courier New" w:hAnsi="Courier New"/>
                <w:sz w:val="21"/>
                <w:szCs w:val="21"/>
              </w:rPr>
            </w:pPr>
            <w:r>
              <w:rPr>
                <w:rFonts w:ascii="Courier New" w:hAnsi="Courier New" w:hint="eastAsia"/>
                <w:sz w:val="21"/>
                <w:szCs w:val="21"/>
              </w:rPr>
              <w:t xml:space="preserve">   </w:t>
            </w:r>
            <w:r>
              <w:rPr>
                <w:rFonts w:ascii="Courier New" w:hAnsi="Courier New" w:hint="eastAsia"/>
                <w:sz w:val="21"/>
                <w:szCs w:val="21"/>
              </w:rPr>
              <w:tab/>
            </w:r>
            <w:r>
              <w:rPr>
                <w:rFonts w:ascii="Courier New" w:hAnsi="Courier New" w:hint="eastAsia"/>
                <w:sz w:val="21"/>
                <w:szCs w:val="21"/>
              </w:rPr>
              <w:tab/>
              <w:t>out.print("</w:t>
            </w:r>
            <w:r>
              <w:rPr>
                <w:rFonts w:ascii="Courier New" w:hAnsi="Courier New" w:hint="eastAsia"/>
                <w:sz w:val="21"/>
                <w:szCs w:val="21"/>
              </w:rPr>
              <w:t>单点登录失败，错误码：</w:t>
            </w:r>
            <w:r>
              <w:rPr>
                <w:rFonts w:ascii="Courier New" w:hAnsi="Courier New" w:hint="eastAsia"/>
                <w:sz w:val="21"/>
                <w:szCs w:val="21"/>
              </w:rPr>
              <w:t>"+cr.getResult()+"</w:t>
            </w:r>
            <w:r>
              <w:rPr>
                <w:rFonts w:ascii="Courier New" w:hAnsi="Courier New" w:hint="eastAsia"/>
                <w:sz w:val="21"/>
                <w:szCs w:val="21"/>
              </w:rPr>
              <w:t>，错误信息：</w:t>
            </w:r>
            <w:r>
              <w:rPr>
                <w:rFonts w:ascii="Courier New" w:hAnsi="Courier New" w:hint="eastAsia"/>
                <w:sz w:val="21"/>
                <w:szCs w:val="21"/>
              </w:rPr>
              <w:t>"+cr.getErrmsg()+"</w:t>
            </w:r>
            <w:r>
              <w:rPr>
                <w:rFonts w:ascii="Courier New" w:hAnsi="Courier New" w:hint="eastAsia"/>
                <w:sz w:val="21"/>
                <w:szCs w:val="21"/>
              </w:rPr>
              <w:t>。</w:t>
            </w:r>
            <w:r>
              <w:rPr>
                <w:rFonts w:ascii="Courier New" w:hAnsi="Courier New" w:hint="eastAsia"/>
                <w:sz w:val="21"/>
                <w:szCs w:val="21"/>
              </w:rPr>
              <w:t xml:space="preserve"> ");</w:t>
            </w:r>
          </w:p>
          <w:p w:rsidR="001E40F2" w:rsidRDefault="006B12F9">
            <w:pPr>
              <w:jc w:val="left"/>
              <w:rPr>
                <w:rFonts w:ascii="Courier New" w:hAnsi="Courier New"/>
                <w:sz w:val="21"/>
                <w:szCs w:val="21"/>
              </w:rPr>
            </w:pPr>
            <w:r>
              <w:rPr>
                <w:rFonts w:ascii="Courier New" w:hAnsi="Courier New" w:hint="eastAsia"/>
                <w:sz w:val="21"/>
                <w:szCs w:val="21"/>
              </w:rPr>
              <w:t xml:space="preserve">   </w:t>
            </w:r>
            <w:r>
              <w:rPr>
                <w:rFonts w:ascii="Courier New" w:hAnsi="Courier New" w:hint="eastAsia"/>
                <w:sz w:val="21"/>
                <w:szCs w:val="21"/>
              </w:rPr>
              <w:tab/>
            </w:r>
            <w:r>
              <w:rPr>
                <w:rFonts w:ascii="Courier New" w:hAnsi="Courier New" w:hint="eastAsia"/>
                <w:sz w:val="21"/>
                <w:szCs w:val="21"/>
              </w:rPr>
              <w:tab/>
              <w:t>String url = ConfigHelper.getProperty("url");</w:t>
            </w:r>
          </w:p>
          <w:p w:rsidR="001E40F2" w:rsidRDefault="006B12F9">
            <w:pPr>
              <w:jc w:val="left"/>
              <w:rPr>
                <w:rFonts w:ascii="Courier New" w:hAnsi="Courier New"/>
                <w:sz w:val="21"/>
                <w:szCs w:val="21"/>
              </w:rPr>
            </w:pPr>
            <w:r>
              <w:rPr>
                <w:rFonts w:ascii="Courier New" w:hAnsi="Courier New" w:hint="eastAsia"/>
                <w:sz w:val="21"/>
                <w:szCs w:val="21"/>
              </w:rPr>
              <w:t xml:space="preserve">   </w:t>
            </w:r>
            <w:r>
              <w:rPr>
                <w:rFonts w:ascii="Courier New" w:hAnsi="Courier New" w:hint="eastAsia"/>
                <w:sz w:val="21"/>
                <w:szCs w:val="21"/>
              </w:rPr>
              <w:tab/>
            </w:r>
            <w:r>
              <w:rPr>
                <w:rFonts w:ascii="Courier New" w:hAnsi="Courier New" w:hint="eastAsia"/>
                <w:sz w:val="21"/>
                <w:szCs w:val="21"/>
              </w:rPr>
              <w:tab/>
              <w:t>String servicecode = ConfigHelper.getProperty("servicecode");</w:t>
            </w:r>
          </w:p>
          <w:p w:rsidR="001E40F2" w:rsidRDefault="006B12F9">
            <w:pPr>
              <w:jc w:val="left"/>
              <w:rPr>
                <w:rFonts w:ascii="Courier New" w:hAnsi="Courier New"/>
                <w:sz w:val="21"/>
                <w:szCs w:val="21"/>
              </w:rPr>
            </w:pPr>
            <w:r>
              <w:rPr>
                <w:rFonts w:ascii="Courier New" w:hAnsi="Courier New" w:hint="eastAsia"/>
                <w:sz w:val="21"/>
                <w:szCs w:val="21"/>
              </w:rPr>
              <w:t xml:space="preserve">   </w:t>
            </w:r>
            <w:r>
              <w:rPr>
                <w:rFonts w:ascii="Courier New" w:hAnsi="Courier New" w:hint="eastAsia"/>
                <w:sz w:val="21"/>
                <w:szCs w:val="21"/>
              </w:rPr>
              <w:tab/>
            </w:r>
            <w:r>
              <w:rPr>
                <w:rFonts w:ascii="Courier New" w:hAnsi="Courier New" w:hint="eastAsia"/>
                <w:sz w:val="21"/>
                <w:szCs w:val="21"/>
              </w:rPr>
              <w:tab/>
              <w:t>url = url+"usp.do?action=ssoLogin&amp;servicecode="+servicecode;</w:t>
            </w:r>
          </w:p>
          <w:p w:rsidR="001E40F2" w:rsidRDefault="006B12F9">
            <w:pPr>
              <w:jc w:val="left"/>
              <w:rPr>
                <w:rFonts w:ascii="Courier New" w:hAnsi="Courier New"/>
                <w:sz w:val="21"/>
                <w:szCs w:val="21"/>
              </w:rPr>
            </w:pPr>
            <w:r>
              <w:rPr>
                <w:rFonts w:ascii="Courier New" w:hAnsi="Courier New" w:hint="eastAsia"/>
                <w:sz w:val="21"/>
                <w:szCs w:val="21"/>
              </w:rPr>
              <w:t xml:space="preserve">   </w:t>
            </w:r>
            <w:r>
              <w:rPr>
                <w:rFonts w:ascii="Courier New" w:hAnsi="Courier New" w:hint="eastAsia"/>
                <w:sz w:val="21"/>
                <w:szCs w:val="21"/>
              </w:rPr>
              <w:tab/>
            </w:r>
            <w:r>
              <w:rPr>
                <w:rFonts w:ascii="Courier New" w:hAnsi="Courier New" w:hint="eastAsia"/>
                <w:sz w:val="21"/>
                <w:szCs w:val="21"/>
              </w:rPr>
              <w:tab/>
              <w:t>out.print(" &lt;a href='"+url+"'&gt;</w:t>
            </w:r>
            <w:r>
              <w:rPr>
                <w:rFonts w:ascii="Courier New" w:hAnsi="Courier New" w:hint="eastAsia"/>
                <w:sz w:val="21"/>
                <w:szCs w:val="21"/>
              </w:rPr>
              <w:t>重新登录</w:t>
            </w:r>
            <w:r>
              <w:rPr>
                <w:rFonts w:ascii="Courier New" w:hAnsi="Courier New" w:hint="eastAsia"/>
                <w:sz w:val="21"/>
                <w:szCs w:val="21"/>
              </w:rPr>
              <w:t>&lt;/a&gt;");</w:t>
            </w:r>
          </w:p>
          <w:p w:rsidR="001E40F2" w:rsidRDefault="006B12F9">
            <w:pPr>
              <w:jc w:val="left"/>
              <w:rPr>
                <w:rFonts w:ascii="Courier New" w:hAnsi="Courier New"/>
                <w:sz w:val="21"/>
                <w:szCs w:val="21"/>
              </w:rPr>
            </w:pPr>
            <w:r>
              <w:rPr>
                <w:rFonts w:ascii="Courier New" w:hAnsi="Courier New" w:hint="eastAsia"/>
                <w:sz w:val="21"/>
                <w:szCs w:val="21"/>
              </w:rPr>
              <w:t xml:space="preserve">       </w:t>
            </w:r>
            <w:r>
              <w:rPr>
                <w:rFonts w:ascii="Courier New" w:hAnsi="Courier New" w:hint="eastAsia"/>
                <w:sz w:val="21"/>
                <w:szCs w:val="21"/>
              </w:rPr>
              <w:tab/>
              <w:t>}</w:t>
            </w:r>
          </w:p>
          <w:p w:rsidR="001E40F2" w:rsidRDefault="006B12F9">
            <w:pPr>
              <w:jc w:val="left"/>
              <w:rPr>
                <w:rFonts w:ascii="Courier New" w:hAnsi="Courier New"/>
                <w:sz w:val="21"/>
                <w:szCs w:val="21"/>
              </w:rPr>
            </w:pPr>
            <w:r>
              <w:rPr>
                <w:rFonts w:ascii="Courier New" w:hAnsi="Courier New" w:hint="eastAsia"/>
                <w:sz w:val="21"/>
                <w:szCs w:val="21"/>
              </w:rPr>
              <w:t>%&gt;</w:t>
            </w:r>
          </w:p>
        </w:tc>
      </w:tr>
    </w:tbl>
    <w:p w:rsidR="001E40F2" w:rsidRDefault="006B12F9">
      <w:pPr>
        <w:pStyle w:val="af1"/>
        <w:spacing w:line="360" w:lineRule="auto"/>
        <w:ind w:firstLine="480"/>
        <w:rPr>
          <w:color w:val="000000"/>
          <w:sz w:val="24"/>
          <w:szCs w:val="24"/>
        </w:rPr>
      </w:pPr>
      <w:r>
        <w:rPr>
          <w:rFonts w:hint="eastAsia"/>
          <w:color w:val="000000"/>
          <w:sz w:val="24"/>
          <w:szCs w:val="24"/>
        </w:rPr>
        <w:lastRenderedPageBreak/>
        <w:t>以上步骤完成后，实现个人用户登录浙江政务服务网，即可漫游到应用系统办理个人事项。</w:t>
      </w:r>
    </w:p>
    <w:p w:rsidR="001E40F2" w:rsidRDefault="006B12F9">
      <w:pPr>
        <w:pStyle w:val="2"/>
        <w:ind w:right="280"/>
      </w:pPr>
      <w:bookmarkStart w:id="9" w:name="_Toc8162"/>
      <w:r>
        <w:rPr>
          <w:rFonts w:hint="eastAsia"/>
        </w:rPr>
        <w:t>已建应用系统</w:t>
      </w:r>
      <w:bookmarkEnd w:id="9"/>
    </w:p>
    <w:p w:rsidR="001E40F2" w:rsidRDefault="006B12F9">
      <w:pPr>
        <w:pStyle w:val="3"/>
        <w:ind w:right="280"/>
      </w:pPr>
      <w:bookmarkStart w:id="10" w:name="_Toc4836"/>
      <w:r>
        <w:rPr>
          <w:rFonts w:hint="eastAsia"/>
        </w:rPr>
        <w:t>不保留已有用户</w:t>
      </w:r>
      <w:bookmarkEnd w:id="10"/>
    </w:p>
    <w:p w:rsidR="001E40F2" w:rsidRDefault="006B12F9">
      <w:pPr>
        <w:pStyle w:val="af1"/>
        <w:spacing w:beforeLines="50" w:before="156" w:afterLines="50" w:after="156" w:line="360" w:lineRule="auto"/>
        <w:ind w:firstLine="480"/>
        <w:rPr>
          <w:rFonts w:asciiTheme="minorEastAsia" w:hAnsiTheme="minorEastAsia"/>
          <w:color w:val="000000"/>
          <w:sz w:val="24"/>
          <w:szCs w:val="24"/>
        </w:rPr>
      </w:pPr>
      <w:r>
        <w:rPr>
          <w:rFonts w:asciiTheme="minorEastAsia" w:hAnsiTheme="minorEastAsia" w:hint="eastAsia"/>
          <w:color w:val="000000"/>
          <w:sz w:val="24"/>
          <w:szCs w:val="24"/>
        </w:rPr>
        <w:t>已建应用系统不保留原有用户，接入个人用户认证中心参考“新建应用系统”章节。为引导老用户进入已建应用系统时无障碍的通过浙江政务服务网进行注册和登录，建议修改已建应用系统注册、登录页面，增加引导提示。</w:t>
      </w:r>
    </w:p>
    <w:p w:rsidR="001E40F2" w:rsidRDefault="006B12F9">
      <w:pPr>
        <w:pStyle w:val="3"/>
        <w:ind w:right="280"/>
      </w:pPr>
      <w:bookmarkStart w:id="11" w:name="_Toc22606"/>
      <w:bookmarkStart w:id="12" w:name="OLE_LINK3"/>
      <w:bookmarkStart w:id="13" w:name="OLE_LINK4"/>
      <w:r>
        <w:rPr>
          <w:rFonts w:hint="eastAsia"/>
        </w:rPr>
        <w:t>保留已有用户</w:t>
      </w:r>
      <w:bookmarkEnd w:id="11"/>
    </w:p>
    <w:p w:rsidR="001E40F2" w:rsidRDefault="006B12F9">
      <w:pPr>
        <w:spacing w:beforeLines="50" w:before="156" w:afterLines="50" w:after="156" w:line="360" w:lineRule="auto"/>
        <w:ind w:firstLineChars="200" w:firstLine="480"/>
        <w:rPr>
          <w:rFonts w:asciiTheme="minorEastAsia" w:hAnsiTheme="minorEastAsia"/>
          <w:color w:val="000000"/>
          <w:sz w:val="24"/>
          <w:szCs w:val="24"/>
        </w:rPr>
      </w:pPr>
      <w:r>
        <w:rPr>
          <w:rFonts w:asciiTheme="minorEastAsia" w:hAnsiTheme="minorEastAsia" w:hint="eastAsia"/>
          <w:color w:val="000000"/>
          <w:sz w:val="24"/>
          <w:szCs w:val="24"/>
        </w:rPr>
        <w:t>如需保留原有用户，可选择“账号绑定”方式接入：</w:t>
      </w:r>
    </w:p>
    <w:bookmarkEnd w:id="12"/>
    <w:bookmarkEnd w:id="13"/>
    <w:p w:rsidR="001E40F2" w:rsidRDefault="006B12F9">
      <w:pPr>
        <w:pStyle w:val="ad"/>
        <w:widowControl/>
        <w:shd w:val="clear" w:color="auto" w:fill="FFFFFF"/>
        <w:spacing w:beforeAutospacing="0" w:afterAutospacing="0" w:line="360" w:lineRule="auto"/>
        <w:ind w:firstLineChars="250" w:firstLine="600"/>
        <w:rPr>
          <w:rFonts w:asciiTheme="minorEastAsia" w:hAnsiTheme="minorEastAsia" w:cstheme="minorEastAsia"/>
          <w:color w:val="000000" w:themeColor="text1"/>
          <w:szCs w:val="24"/>
        </w:rPr>
      </w:pPr>
      <w:r>
        <w:rPr>
          <w:rFonts w:asciiTheme="minorEastAsia" w:hAnsiTheme="minorEastAsia" w:cstheme="minorEastAsia" w:hint="eastAsia"/>
          <w:color w:val="000000" w:themeColor="text1"/>
          <w:szCs w:val="24"/>
          <w:shd w:val="clear" w:color="auto" w:fill="FFFFFF"/>
        </w:rPr>
        <w:t>原有用户需要查看网上申报历史信息的系统，可采用本模式。</w:t>
      </w:r>
    </w:p>
    <w:p w:rsidR="001E40F2" w:rsidRDefault="006B12F9">
      <w:pPr>
        <w:pStyle w:val="ad"/>
        <w:widowControl/>
        <w:numPr>
          <w:ilvl w:val="0"/>
          <w:numId w:val="2"/>
        </w:numPr>
        <w:shd w:val="clear" w:color="auto" w:fill="FFFFFF"/>
        <w:spacing w:beforeAutospacing="0" w:afterAutospacing="0" w:line="360" w:lineRule="auto"/>
        <w:ind w:firstLineChars="250" w:firstLine="602"/>
        <w:rPr>
          <w:rFonts w:asciiTheme="minorEastAsia" w:hAnsiTheme="minorEastAsia" w:cstheme="minorEastAsia"/>
          <w:b/>
          <w:bCs/>
          <w:color w:val="000000" w:themeColor="text1"/>
          <w:szCs w:val="24"/>
          <w:shd w:val="clear" w:color="auto" w:fill="FFFFFF"/>
        </w:rPr>
      </w:pPr>
      <w:r>
        <w:rPr>
          <w:rFonts w:asciiTheme="minorEastAsia" w:hAnsiTheme="minorEastAsia" w:cstheme="minorEastAsia" w:hint="eastAsia"/>
          <w:b/>
          <w:bCs/>
          <w:color w:val="000000" w:themeColor="text1"/>
          <w:szCs w:val="24"/>
          <w:shd w:val="clear" w:color="auto" w:fill="FFFFFF"/>
        </w:rPr>
        <w:t>原有账号信息保留，但不再提供登录，仅用于历史信息的账号对应关系匹配。</w:t>
      </w:r>
    </w:p>
    <w:p w:rsidR="001E40F2" w:rsidRDefault="006B12F9">
      <w:pPr>
        <w:pStyle w:val="ad"/>
        <w:widowControl/>
        <w:numPr>
          <w:ilvl w:val="0"/>
          <w:numId w:val="2"/>
        </w:numPr>
        <w:shd w:val="clear" w:color="auto" w:fill="FFFFFF"/>
        <w:spacing w:beforeAutospacing="0" w:afterAutospacing="0" w:line="360" w:lineRule="auto"/>
        <w:ind w:firstLineChars="250" w:firstLine="602"/>
        <w:rPr>
          <w:rFonts w:asciiTheme="minorEastAsia" w:hAnsiTheme="minorEastAsia" w:cstheme="minorEastAsia"/>
          <w:b/>
          <w:bCs/>
          <w:color w:val="000000" w:themeColor="text1"/>
          <w:szCs w:val="24"/>
        </w:rPr>
      </w:pPr>
      <w:r>
        <w:rPr>
          <w:rFonts w:asciiTheme="minorEastAsia" w:hAnsiTheme="minorEastAsia" w:cstheme="minorEastAsia" w:hint="eastAsia"/>
          <w:b/>
          <w:bCs/>
          <w:color w:val="000000" w:themeColor="text1"/>
          <w:szCs w:val="24"/>
          <w:shd w:val="clear" w:color="auto" w:fill="FFFFFF"/>
        </w:rPr>
        <w:t>自建系统注册、登录功能改用浙江政务服务网相关界面。</w:t>
      </w:r>
    </w:p>
    <w:p w:rsidR="001E40F2" w:rsidRDefault="006B12F9">
      <w:pPr>
        <w:pStyle w:val="ad"/>
        <w:widowControl/>
        <w:shd w:val="clear" w:color="auto" w:fill="FFFFFF"/>
        <w:spacing w:beforeAutospacing="0" w:afterAutospacing="0" w:line="360" w:lineRule="auto"/>
        <w:ind w:firstLineChars="250" w:firstLine="600"/>
        <w:rPr>
          <w:rFonts w:asciiTheme="minorEastAsia" w:hAnsiTheme="minorEastAsia" w:cstheme="minorEastAsia"/>
          <w:color w:val="000000" w:themeColor="text1"/>
          <w:szCs w:val="24"/>
        </w:rPr>
      </w:pPr>
      <w:r>
        <w:rPr>
          <w:rFonts w:asciiTheme="minorEastAsia" w:hAnsiTheme="minorEastAsia" w:cstheme="minorEastAsia" w:hint="eastAsia"/>
          <w:color w:val="000000" w:themeColor="text1"/>
          <w:szCs w:val="24"/>
          <w:shd w:val="clear" w:color="auto" w:fill="FFFFFF"/>
        </w:rPr>
        <w:lastRenderedPageBreak/>
        <w:t>禁用原有用户注册、登录页面，改为直接使用浙江政务服务网的用户注册、登录界面，登录、注册成功后，跳转进入自建系统。</w:t>
      </w:r>
    </w:p>
    <w:p w:rsidR="001E40F2" w:rsidRDefault="006B12F9">
      <w:pPr>
        <w:pStyle w:val="ad"/>
        <w:widowControl/>
        <w:shd w:val="clear" w:color="auto" w:fill="FFFFFF"/>
        <w:spacing w:beforeAutospacing="0" w:afterAutospacing="0" w:line="360" w:lineRule="auto"/>
        <w:ind w:leftChars="250" w:left="700"/>
        <w:rPr>
          <w:rFonts w:asciiTheme="minorEastAsia" w:hAnsiTheme="minorEastAsia" w:cstheme="minorEastAsia"/>
          <w:b/>
          <w:bCs/>
          <w:color w:val="000000" w:themeColor="text1"/>
          <w:szCs w:val="24"/>
          <w:shd w:val="clear" w:color="auto" w:fill="FFFFFF"/>
        </w:rPr>
      </w:pPr>
      <w:r>
        <w:rPr>
          <w:rFonts w:asciiTheme="minorEastAsia" w:hAnsiTheme="minorEastAsia" w:cstheme="minorEastAsia" w:hint="eastAsia"/>
          <w:b/>
          <w:bCs/>
          <w:color w:val="000000" w:themeColor="text1"/>
          <w:szCs w:val="24"/>
          <w:shd w:val="clear" w:color="auto" w:fill="FFFFFF"/>
        </w:rPr>
        <w:t>3、用户首次跳转进入自建系统时，进行用户绑定。</w:t>
      </w:r>
    </w:p>
    <w:p w:rsidR="001E40F2" w:rsidRDefault="006B12F9">
      <w:pPr>
        <w:pStyle w:val="ad"/>
        <w:widowControl/>
        <w:shd w:val="clear" w:color="auto" w:fill="FFFFFF"/>
        <w:spacing w:beforeAutospacing="0" w:afterAutospacing="0" w:line="360" w:lineRule="auto"/>
        <w:ind w:firstLineChars="200" w:firstLine="480"/>
        <w:rPr>
          <w:rFonts w:asciiTheme="minorEastAsia" w:hAnsiTheme="minorEastAsia" w:cstheme="minorEastAsia"/>
          <w:color w:val="000000" w:themeColor="text1"/>
          <w:szCs w:val="24"/>
          <w:shd w:val="clear" w:color="auto" w:fill="FFFFFF"/>
        </w:rPr>
      </w:pPr>
      <w:r>
        <w:rPr>
          <w:rFonts w:asciiTheme="minorEastAsia" w:hAnsiTheme="minorEastAsia" w:cstheme="minorEastAsia" w:hint="eastAsia"/>
          <w:color w:val="000000" w:themeColor="text1"/>
          <w:szCs w:val="24"/>
          <w:shd w:val="clear" w:color="auto" w:fill="FFFFFF"/>
        </w:rPr>
        <w:t>如果是首次跳转进入部门自建系统，自建系统通过原来使用的身份验证方式（如账号密码、数字证书、密码卡、手机验证码等）确认身份，然后将当前政务服务网用户ID与原系统用户ID绑定，绑定后进入申报；用户第二次登录时即直接登入，无需再次验证身份。</w:t>
      </w:r>
    </w:p>
    <w:p w:rsidR="001E40F2" w:rsidRDefault="006B12F9">
      <w:pPr>
        <w:pStyle w:val="ad"/>
        <w:widowControl/>
        <w:shd w:val="clear" w:color="auto" w:fill="FFFFFF"/>
        <w:spacing w:beforeAutospacing="0" w:afterAutospacing="0" w:line="360" w:lineRule="auto"/>
        <w:ind w:firstLineChars="200" w:firstLine="480"/>
        <w:rPr>
          <w:rFonts w:asciiTheme="minorEastAsia" w:hAnsiTheme="minorEastAsia" w:cstheme="minorEastAsia"/>
          <w:color w:val="000000" w:themeColor="text1"/>
          <w:szCs w:val="24"/>
          <w:shd w:val="clear" w:color="auto" w:fill="FFFFFF"/>
        </w:rPr>
      </w:pPr>
      <w:r>
        <w:rPr>
          <w:rFonts w:asciiTheme="minorEastAsia" w:hAnsiTheme="minorEastAsia" w:cstheme="minorEastAsia" w:hint="eastAsia"/>
          <w:color w:val="000000" w:themeColor="text1"/>
          <w:szCs w:val="24"/>
          <w:shd w:val="clear" w:color="auto" w:fill="FFFFFF"/>
        </w:rPr>
        <w:t>如用户在自建系统没有账号，则自建系统自动将浙江政务服务网用户ID及相关用户信息存入用户信息表，生成新用户，用户后续登录直接通行（如因业务需要，需要用户完善信息的，可要求补充信息后通行）。</w:t>
      </w:r>
    </w:p>
    <w:p w:rsidR="001E40F2" w:rsidRDefault="006B12F9">
      <w:pPr>
        <w:pStyle w:val="ad"/>
        <w:widowControl/>
        <w:shd w:val="clear" w:color="auto" w:fill="FFFFFF"/>
        <w:spacing w:beforeAutospacing="0" w:afterAutospacing="0" w:line="360" w:lineRule="auto"/>
        <w:ind w:firstLineChars="200" w:firstLine="480"/>
        <w:rPr>
          <w:rFonts w:asciiTheme="minorEastAsia" w:hAnsiTheme="minorEastAsia" w:cstheme="minorEastAsia"/>
          <w:color w:val="000000" w:themeColor="text1"/>
          <w:szCs w:val="24"/>
          <w:shd w:val="clear" w:color="auto" w:fill="FFFFFF"/>
        </w:rPr>
      </w:pPr>
      <w:r>
        <w:rPr>
          <w:rFonts w:asciiTheme="minorEastAsia" w:hAnsiTheme="minorEastAsia" w:cstheme="minorEastAsia" w:hint="eastAsia"/>
          <w:color w:val="000000" w:themeColor="text1"/>
          <w:szCs w:val="24"/>
          <w:shd w:val="clear" w:color="auto" w:fill="FFFFFF"/>
        </w:rPr>
        <w:t>交互界面文字应简练、易懂、醒目。可参考下方示例图：</w:t>
      </w:r>
    </w:p>
    <w:p w:rsidR="001E40F2" w:rsidRDefault="006B12F9">
      <w:pPr>
        <w:pStyle w:val="ad"/>
        <w:widowControl/>
        <w:shd w:val="clear" w:color="auto" w:fill="FFFFFF"/>
        <w:spacing w:beforeAutospacing="0" w:afterAutospacing="0" w:line="360" w:lineRule="auto"/>
        <w:rPr>
          <w:rFonts w:asciiTheme="minorEastAsia" w:hAnsiTheme="minorEastAsia" w:cstheme="minorEastAsia"/>
          <w:color w:val="000000" w:themeColor="text1"/>
          <w:szCs w:val="24"/>
          <w:shd w:val="clear" w:color="auto" w:fill="FFFFFF"/>
        </w:rPr>
      </w:pPr>
      <w:r>
        <w:rPr>
          <w:rFonts w:asciiTheme="minorEastAsia" w:hAnsiTheme="minorEastAsia" w:cstheme="minorEastAsia" w:hint="eastAsia"/>
          <w:noProof/>
          <w:color w:val="000000" w:themeColor="text1"/>
          <w:szCs w:val="24"/>
          <w:shd w:val="clear" w:color="auto" w:fill="FFFFFF"/>
        </w:rPr>
        <w:drawing>
          <wp:inline distT="0" distB="0" distL="114300" distR="114300">
            <wp:extent cx="5267325" cy="3235960"/>
            <wp:effectExtent l="0" t="0" r="5715" b="10160"/>
            <wp:docPr id="2" name="图片 2" descr="1登录提示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登录提示页"/>
                    <pic:cNvPicPr>
                      <a:picLocks noChangeAspect="1"/>
                    </pic:cNvPicPr>
                  </pic:nvPicPr>
                  <pic:blipFill>
                    <a:blip r:embed="rId13"/>
                    <a:stretch>
                      <a:fillRect/>
                    </a:stretch>
                  </pic:blipFill>
                  <pic:spPr>
                    <a:xfrm>
                      <a:off x="0" y="0"/>
                      <a:ext cx="5267325" cy="3235960"/>
                    </a:xfrm>
                    <a:prstGeom prst="rect">
                      <a:avLst/>
                    </a:prstGeom>
                  </pic:spPr>
                </pic:pic>
              </a:graphicData>
            </a:graphic>
          </wp:inline>
        </w:drawing>
      </w:r>
    </w:p>
    <w:p w:rsidR="001E40F2" w:rsidRDefault="006B12F9">
      <w:pPr>
        <w:pStyle w:val="ad"/>
        <w:widowControl/>
        <w:shd w:val="clear" w:color="auto" w:fill="FFFFFF"/>
        <w:spacing w:beforeAutospacing="0" w:afterAutospacing="0" w:line="360" w:lineRule="auto"/>
        <w:jc w:val="center"/>
        <w:rPr>
          <w:rFonts w:asciiTheme="minorEastAsia" w:hAnsiTheme="minorEastAsia" w:cstheme="minorEastAsia"/>
          <w:color w:val="000000" w:themeColor="text1"/>
          <w:szCs w:val="24"/>
          <w:shd w:val="clear" w:color="auto" w:fill="FFFFFF"/>
        </w:rPr>
      </w:pPr>
      <w:r>
        <w:rPr>
          <w:rFonts w:asciiTheme="minorEastAsia" w:hAnsiTheme="minorEastAsia" w:cstheme="minorEastAsia" w:hint="eastAsia"/>
          <w:color w:val="000000" w:themeColor="text1"/>
          <w:szCs w:val="24"/>
          <w:shd w:val="clear" w:color="auto" w:fill="FFFFFF"/>
        </w:rPr>
        <w:t>首次跳转登入提示</w:t>
      </w:r>
    </w:p>
    <w:p w:rsidR="001E40F2" w:rsidRDefault="006B12F9">
      <w:pPr>
        <w:pStyle w:val="ad"/>
        <w:widowControl/>
        <w:shd w:val="clear" w:color="auto" w:fill="FFFFFF"/>
        <w:spacing w:beforeAutospacing="0" w:afterAutospacing="0" w:line="360" w:lineRule="auto"/>
        <w:rPr>
          <w:rFonts w:asciiTheme="minorEastAsia" w:hAnsiTheme="minorEastAsia" w:cstheme="minorEastAsia"/>
          <w:color w:val="000000" w:themeColor="text1"/>
          <w:szCs w:val="24"/>
          <w:shd w:val="clear" w:color="auto" w:fill="FFFFFF"/>
        </w:rPr>
      </w:pPr>
      <w:r>
        <w:rPr>
          <w:rFonts w:asciiTheme="minorEastAsia" w:hAnsiTheme="minorEastAsia" w:cstheme="minorEastAsia" w:hint="eastAsia"/>
          <w:noProof/>
          <w:color w:val="000000" w:themeColor="text1"/>
          <w:szCs w:val="24"/>
          <w:shd w:val="clear" w:color="auto" w:fill="FFFFFF"/>
        </w:rPr>
        <w:lastRenderedPageBreak/>
        <w:drawing>
          <wp:inline distT="0" distB="0" distL="114300" distR="114300">
            <wp:extent cx="5267325" cy="3235960"/>
            <wp:effectExtent l="0" t="0" r="5715" b="10160"/>
            <wp:docPr id="3" name="图片 3" descr="2账户绑定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账户绑定页"/>
                    <pic:cNvPicPr>
                      <a:picLocks noChangeAspect="1"/>
                    </pic:cNvPicPr>
                  </pic:nvPicPr>
                  <pic:blipFill>
                    <a:blip r:embed="rId14"/>
                    <a:stretch>
                      <a:fillRect/>
                    </a:stretch>
                  </pic:blipFill>
                  <pic:spPr>
                    <a:xfrm>
                      <a:off x="0" y="0"/>
                      <a:ext cx="5267325" cy="3235960"/>
                    </a:xfrm>
                    <a:prstGeom prst="rect">
                      <a:avLst/>
                    </a:prstGeom>
                  </pic:spPr>
                </pic:pic>
              </a:graphicData>
            </a:graphic>
          </wp:inline>
        </w:drawing>
      </w:r>
    </w:p>
    <w:p w:rsidR="001E40F2" w:rsidRDefault="006B12F9">
      <w:pPr>
        <w:pStyle w:val="ad"/>
        <w:widowControl/>
        <w:shd w:val="clear" w:color="auto" w:fill="FFFFFF"/>
        <w:spacing w:beforeAutospacing="0" w:afterAutospacing="0" w:line="360" w:lineRule="auto"/>
        <w:jc w:val="center"/>
        <w:rPr>
          <w:rFonts w:asciiTheme="minorEastAsia" w:hAnsiTheme="minorEastAsia" w:cstheme="minorEastAsia"/>
          <w:color w:val="000000" w:themeColor="text1"/>
          <w:szCs w:val="24"/>
          <w:shd w:val="clear" w:color="auto" w:fill="FFFFFF"/>
        </w:rPr>
      </w:pPr>
      <w:r>
        <w:rPr>
          <w:rFonts w:asciiTheme="minorEastAsia" w:hAnsiTheme="minorEastAsia" w:cstheme="minorEastAsia" w:hint="eastAsia"/>
          <w:color w:val="000000" w:themeColor="text1"/>
          <w:szCs w:val="24"/>
          <w:shd w:val="clear" w:color="auto" w:fill="FFFFFF"/>
        </w:rPr>
        <w:t>点击“确定”后，进行身份验证绑定账户</w:t>
      </w:r>
    </w:p>
    <w:p w:rsidR="001E40F2" w:rsidRDefault="006B12F9">
      <w:pPr>
        <w:pStyle w:val="ad"/>
        <w:widowControl/>
        <w:shd w:val="clear" w:color="auto" w:fill="FFFFFF"/>
        <w:spacing w:beforeAutospacing="0" w:afterAutospacing="0"/>
        <w:jc w:val="center"/>
        <w:rPr>
          <w:rFonts w:asciiTheme="minorEastAsia" w:hAnsiTheme="minorEastAsia" w:cstheme="minorEastAsia"/>
          <w:color w:val="000000" w:themeColor="text1"/>
          <w:sz w:val="28"/>
          <w:szCs w:val="28"/>
          <w:shd w:val="clear" w:color="auto" w:fill="FFFFFF"/>
        </w:rPr>
      </w:pPr>
      <w:r>
        <w:rPr>
          <w:rFonts w:asciiTheme="minorEastAsia" w:hAnsiTheme="minorEastAsia" w:cstheme="minorEastAsia" w:hint="eastAsia"/>
          <w:noProof/>
          <w:color w:val="000000" w:themeColor="text1"/>
          <w:sz w:val="28"/>
          <w:szCs w:val="28"/>
          <w:shd w:val="clear" w:color="auto" w:fill="FFFFFF"/>
        </w:rPr>
        <w:drawing>
          <wp:inline distT="0" distB="0" distL="114300" distR="114300">
            <wp:extent cx="5267325" cy="3235960"/>
            <wp:effectExtent l="0" t="0" r="5715" b="10160"/>
            <wp:docPr id="4" name="图片 4" descr="3补充信息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补充信息页"/>
                    <pic:cNvPicPr>
                      <a:picLocks noChangeAspect="1"/>
                    </pic:cNvPicPr>
                  </pic:nvPicPr>
                  <pic:blipFill>
                    <a:blip r:embed="rId15"/>
                    <a:stretch>
                      <a:fillRect/>
                    </a:stretch>
                  </pic:blipFill>
                  <pic:spPr>
                    <a:xfrm>
                      <a:off x="0" y="0"/>
                      <a:ext cx="5267325" cy="3235960"/>
                    </a:xfrm>
                    <a:prstGeom prst="rect">
                      <a:avLst/>
                    </a:prstGeom>
                  </pic:spPr>
                </pic:pic>
              </a:graphicData>
            </a:graphic>
          </wp:inline>
        </w:drawing>
      </w:r>
    </w:p>
    <w:p w:rsidR="001E40F2" w:rsidRDefault="006B12F9">
      <w:pPr>
        <w:pStyle w:val="ad"/>
        <w:widowControl/>
        <w:shd w:val="clear" w:color="auto" w:fill="FFFFFF"/>
        <w:spacing w:beforeAutospacing="0" w:afterAutospacing="0"/>
        <w:jc w:val="center"/>
        <w:rPr>
          <w:rFonts w:asciiTheme="minorEastAsia" w:hAnsiTheme="minorEastAsia" w:cstheme="minorEastAsia"/>
          <w:color w:val="000000" w:themeColor="text1"/>
          <w:sz w:val="28"/>
          <w:szCs w:val="28"/>
          <w:shd w:val="clear" w:color="auto" w:fill="FFFFFF"/>
        </w:rPr>
      </w:pPr>
      <w:r>
        <w:rPr>
          <w:rFonts w:asciiTheme="minorEastAsia" w:hAnsiTheme="minorEastAsia" w:cstheme="minorEastAsia" w:hint="eastAsia"/>
          <w:color w:val="000000" w:themeColor="text1"/>
          <w:sz w:val="28"/>
          <w:szCs w:val="28"/>
          <w:shd w:val="clear" w:color="auto" w:fill="FFFFFF"/>
        </w:rPr>
        <w:t>用户补充信息</w:t>
      </w:r>
    </w:p>
    <w:p w:rsidR="001E40F2" w:rsidRDefault="006B12F9">
      <w:pPr>
        <w:pStyle w:val="1"/>
        <w:ind w:right="280"/>
      </w:pPr>
      <w:bookmarkStart w:id="14" w:name="_Toc12463"/>
      <w:r>
        <w:rPr>
          <w:rFonts w:hint="eastAsia"/>
        </w:rPr>
        <w:t>敏感信息脱敏处理规范</w:t>
      </w:r>
      <w:bookmarkEnd w:id="14"/>
    </w:p>
    <w:p w:rsidR="001E40F2" w:rsidRDefault="006B12F9">
      <w:r>
        <w:rPr>
          <w:rFonts w:hint="eastAsia"/>
        </w:rPr>
        <w:t>具体另见文档《浙江政务服务网用户敏感信息脱敏处理规范》。</w:t>
      </w:r>
    </w:p>
    <w:p w:rsidR="001E40F2" w:rsidRDefault="006B12F9">
      <w:pPr>
        <w:pStyle w:val="1"/>
        <w:keepLines w:val="0"/>
        <w:pageBreakBefore/>
        <w:ind w:left="680" w:right="280" w:hangingChars="154" w:hanging="680"/>
      </w:pPr>
      <w:bookmarkStart w:id="15" w:name="_Toc25055"/>
      <w:r>
        <w:lastRenderedPageBreak/>
        <w:t>附录一</w:t>
      </w:r>
      <w:bookmarkEnd w:id="15"/>
    </w:p>
    <w:p w:rsidR="001E40F2" w:rsidRDefault="006B12F9">
      <w:pPr>
        <w:pStyle w:val="2"/>
        <w:ind w:right="280"/>
      </w:pPr>
      <w:bookmarkStart w:id="16" w:name="_Toc6132"/>
      <w:bookmarkStart w:id="17" w:name="_Toc17097"/>
      <w:r>
        <w:rPr>
          <w:rFonts w:hint="eastAsia"/>
        </w:rPr>
        <w:t>票据认证</w:t>
      </w:r>
      <w:bookmarkEnd w:id="16"/>
      <w:bookmarkEnd w:id="17"/>
    </w:p>
    <w:p w:rsidR="001E40F2" w:rsidRDefault="006B12F9">
      <w:pPr>
        <w:pStyle w:val="3"/>
        <w:ind w:right="280"/>
      </w:pPr>
      <w:bookmarkStart w:id="18" w:name="_Toc6220"/>
      <w:r>
        <w:rPr>
          <w:rFonts w:hint="eastAsia"/>
        </w:rPr>
        <w:t>接口说明</w:t>
      </w:r>
      <w:bookmarkEnd w:id="18"/>
    </w:p>
    <w:p w:rsidR="001E40F2" w:rsidRDefault="006B12F9">
      <w:pPr>
        <w:spacing w:line="360" w:lineRule="auto"/>
        <w:ind w:firstLineChars="200" w:firstLine="480"/>
        <w:rPr>
          <w:sz w:val="24"/>
          <w:szCs w:val="24"/>
        </w:rPr>
      </w:pPr>
      <w:r>
        <w:rPr>
          <w:rFonts w:hint="eastAsia"/>
          <w:sz w:val="24"/>
          <w:szCs w:val="24"/>
        </w:rPr>
        <w:t>该接口是实现接入资源验证临时票据的有效性。如果有效，将返回绑定该票据的用户信息。</w:t>
      </w:r>
    </w:p>
    <w:p w:rsidR="001E40F2" w:rsidRDefault="006B12F9">
      <w:pPr>
        <w:pStyle w:val="3"/>
        <w:ind w:right="280"/>
      </w:pPr>
      <w:bookmarkStart w:id="19" w:name="_Toc28140"/>
      <w:r>
        <w:rPr>
          <w:rFonts w:hint="eastAsia"/>
        </w:rPr>
        <w:t>接口类型</w:t>
      </w:r>
      <w:bookmarkEnd w:id="19"/>
    </w:p>
    <w:p w:rsidR="001E40F2" w:rsidRDefault="006B12F9">
      <w:pPr>
        <w:spacing w:line="360" w:lineRule="auto"/>
        <w:ind w:firstLineChars="200" w:firstLine="480"/>
        <w:rPr>
          <w:sz w:val="24"/>
          <w:szCs w:val="24"/>
        </w:rPr>
      </w:pPr>
      <w:r>
        <w:rPr>
          <w:rFonts w:hint="eastAsia"/>
          <w:sz w:val="24"/>
          <w:szCs w:val="24"/>
        </w:rPr>
        <w:t>webservice/http</w:t>
      </w:r>
    </w:p>
    <w:p w:rsidR="001E40F2" w:rsidRDefault="006B12F9">
      <w:pPr>
        <w:pStyle w:val="3"/>
        <w:ind w:right="280"/>
      </w:pPr>
      <w:bookmarkStart w:id="20" w:name="_Toc28103"/>
      <w:r>
        <w:rPr>
          <w:rFonts w:hint="eastAsia"/>
        </w:rPr>
        <w:t>接口方法</w:t>
      </w:r>
      <w:bookmarkEnd w:id="20"/>
    </w:p>
    <w:p w:rsidR="001E40F2" w:rsidRDefault="006B12F9">
      <w:pPr>
        <w:spacing w:line="360" w:lineRule="auto"/>
        <w:ind w:firstLineChars="200" w:firstLine="480"/>
        <w:rPr>
          <w:sz w:val="24"/>
          <w:szCs w:val="24"/>
        </w:rPr>
      </w:pPr>
      <w:r>
        <w:rPr>
          <w:rFonts w:hint="eastAsia"/>
          <w:sz w:val="24"/>
          <w:szCs w:val="24"/>
        </w:rPr>
        <w:t>ticketValidation</w:t>
      </w:r>
    </w:p>
    <w:p w:rsidR="001E40F2" w:rsidRDefault="006B12F9">
      <w:pPr>
        <w:pStyle w:val="3"/>
        <w:ind w:right="280"/>
      </w:pPr>
      <w:bookmarkStart w:id="21" w:name="_Toc8820"/>
      <w:r>
        <w:rPr>
          <w:rFonts w:hint="eastAsia"/>
        </w:rPr>
        <w:t>输入参数</w:t>
      </w:r>
      <w:bookmarkEnd w:id="21"/>
    </w:p>
    <w:p w:rsidR="001E40F2" w:rsidRDefault="006B12F9">
      <w:pPr>
        <w:spacing w:line="360" w:lineRule="auto"/>
        <w:ind w:firstLineChars="200" w:firstLine="480"/>
        <w:rPr>
          <w:sz w:val="24"/>
          <w:szCs w:val="24"/>
        </w:rPr>
      </w:pPr>
      <w:r>
        <w:rPr>
          <w:sz w:val="24"/>
          <w:szCs w:val="24"/>
        </w:rPr>
        <w:t>W</w:t>
      </w:r>
      <w:r>
        <w:rPr>
          <w:rFonts w:hint="eastAsia"/>
          <w:sz w:val="24"/>
          <w:szCs w:val="24"/>
        </w:rPr>
        <w:t xml:space="preserve">ebservice </w:t>
      </w:r>
      <w:r>
        <w:rPr>
          <w:rFonts w:hint="eastAsia"/>
          <w:sz w:val="24"/>
          <w:szCs w:val="24"/>
        </w:rPr>
        <w:t>参数列表</w:t>
      </w:r>
      <w:r>
        <w:rPr>
          <w:rFonts w:hint="eastAsia"/>
          <w:sz w:val="24"/>
          <w:szCs w:val="24"/>
        </w:rPr>
        <w:t>:</w:t>
      </w:r>
    </w:p>
    <w:tbl>
      <w:tblPr>
        <w:tblpPr w:leftFromText="180" w:rightFromText="180" w:vertAnchor="text" w:horzAnchor="margin" w:tblpY="196"/>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4140"/>
        <w:gridCol w:w="1260"/>
        <w:gridCol w:w="1260"/>
        <w:gridCol w:w="1440"/>
      </w:tblGrid>
      <w:tr w:rsidR="001E40F2">
        <w:tc>
          <w:tcPr>
            <w:tcW w:w="1620" w:type="dxa"/>
            <w:shd w:val="clear" w:color="auto" w:fill="E6E6E6"/>
          </w:tcPr>
          <w:p w:rsidR="001E40F2" w:rsidRDefault="006B12F9">
            <w:pPr>
              <w:spacing w:after="120"/>
              <w:jc w:val="center"/>
              <w:rPr>
                <w:b/>
              </w:rPr>
            </w:pPr>
            <w:r>
              <w:rPr>
                <w:rFonts w:hint="eastAsia"/>
                <w:b/>
              </w:rPr>
              <w:t>名称</w:t>
            </w:r>
          </w:p>
        </w:tc>
        <w:tc>
          <w:tcPr>
            <w:tcW w:w="4140" w:type="dxa"/>
            <w:shd w:val="clear" w:color="auto" w:fill="E6E6E6"/>
          </w:tcPr>
          <w:p w:rsidR="001E40F2" w:rsidRDefault="006B12F9">
            <w:pPr>
              <w:spacing w:after="120"/>
              <w:jc w:val="center"/>
              <w:rPr>
                <w:b/>
              </w:rPr>
            </w:pPr>
            <w:r>
              <w:rPr>
                <w:rFonts w:hint="eastAsia"/>
                <w:b/>
              </w:rPr>
              <w:t>说明</w:t>
            </w:r>
          </w:p>
        </w:tc>
        <w:tc>
          <w:tcPr>
            <w:tcW w:w="1260" w:type="dxa"/>
            <w:shd w:val="clear" w:color="auto" w:fill="E6E6E6"/>
          </w:tcPr>
          <w:p w:rsidR="001E40F2" w:rsidRDefault="006B12F9">
            <w:pPr>
              <w:spacing w:after="120"/>
              <w:jc w:val="center"/>
              <w:rPr>
                <w:b/>
              </w:rPr>
            </w:pPr>
            <w:r>
              <w:rPr>
                <w:rFonts w:hint="eastAsia"/>
                <w:b/>
              </w:rPr>
              <w:t>是否必填</w:t>
            </w:r>
          </w:p>
        </w:tc>
        <w:tc>
          <w:tcPr>
            <w:tcW w:w="1260" w:type="dxa"/>
            <w:shd w:val="clear" w:color="auto" w:fill="E6E6E6"/>
          </w:tcPr>
          <w:p w:rsidR="001E40F2" w:rsidRDefault="006B12F9">
            <w:pPr>
              <w:spacing w:after="120"/>
              <w:jc w:val="center"/>
              <w:rPr>
                <w:b/>
              </w:rPr>
            </w:pPr>
            <w:r>
              <w:rPr>
                <w:rFonts w:hint="eastAsia"/>
                <w:b/>
              </w:rPr>
              <w:t>数据类型</w:t>
            </w:r>
          </w:p>
        </w:tc>
        <w:tc>
          <w:tcPr>
            <w:tcW w:w="1440" w:type="dxa"/>
            <w:shd w:val="clear" w:color="auto" w:fill="E6E6E6"/>
          </w:tcPr>
          <w:p w:rsidR="001E40F2" w:rsidRDefault="006B12F9">
            <w:pPr>
              <w:spacing w:after="120"/>
              <w:jc w:val="center"/>
              <w:rPr>
                <w:b/>
              </w:rPr>
            </w:pPr>
            <w:r>
              <w:rPr>
                <w:b/>
              </w:rPr>
              <w:t>长度（字节）</w:t>
            </w:r>
          </w:p>
        </w:tc>
      </w:tr>
      <w:tr w:rsidR="001E40F2">
        <w:tc>
          <w:tcPr>
            <w:tcW w:w="1620" w:type="dxa"/>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servicecode</w:t>
            </w:r>
          </w:p>
        </w:tc>
        <w:tc>
          <w:tcPr>
            <w:tcW w:w="4140" w:type="dxa"/>
          </w:tcPr>
          <w:p w:rsidR="001E40F2" w:rsidRDefault="006B12F9">
            <w:pPr>
              <w:spacing w:after="120"/>
              <w:rPr>
                <w:rFonts w:ascii="Courier New" w:hAnsi="Courier New" w:cs="Courier New"/>
                <w:kern w:val="0"/>
                <w:sz w:val="20"/>
                <w:szCs w:val="20"/>
              </w:rPr>
            </w:pPr>
            <w:r>
              <w:rPr>
                <w:rFonts w:ascii="Courier New" w:hAnsi="Courier New" w:cs="Courier New" w:hint="eastAsia"/>
                <w:kern w:val="0"/>
                <w:sz w:val="20"/>
                <w:szCs w:val="20"/>
              </w:rPr>
              <w:t>接入资源在</w:t>
            </w:r>
            <w:r>
              <w:rPr>
                <w:rFonts w:ascii="Courier New" w:hAnsi="Courier New" w:cs="Courier New" w:hint="eastAsia"/>
                <w:kern w:val="0"/>
                <w:sz w:val="20"/>
                <w:szCs w:val="20"/>
              </w:rPr>
              <w:t>SSO</w:t>
            </w:r>
            <w:r>
              <w:rPr>
                <w:rFonts w:ascii="Courier New" w:hAnsi="Courier New" w:cs="Courier New" w:hint="eastAsia"/>
                <w:kern w:val="0"/>
                <w:sz w:val="20"/>
                <w:szCs w:val="20"/>
              </w:rPr>
              <w:t>注册成功后的业务代码，由【</w:t>
            </w:r>
            <w:r>
              <w:rPr>
                <w:rFonts w:ascii="Courier New" w:hAnsi="Courier New" w:cs="Courier New" w:hint="eastAsia"/>
                <w:kern w:val="0"/>
                <w:sz w:val="20"/>
                <w:szCs w:val="20"/>
              </w:rPr>
              <w:t>SSO</w:t>
            </w:r>
            <w:r>
              <w:rPr>
                <w:rFonts w:ascii="Courier New" w:hAnsi="Courier New" w:cs="Courier New" w:hint="eastAsia"/>
                <w:kern w:val="0"/>
                <w:sz w:val="20"/>
                <w:szCs w:val="20"/>
              </w:rPr>
              <w:t>管理员】提供。</w:t>
            </w:r>
          </w:p>
        </w:tc>
        <w:tc>
          <w:tcPr>
            <w:tcW w:w="1260" w:type="dxa"/>
            <w:vAlign w:val="center"/>
          </w:tcPr>
          <w:p w:rsidR="001E40F2" w:rsidRDefault="006B12F9">
            <w:pPr>
              <w:spacing w:after="120"/>
              <w:jc w:val="center"/>
            </w:pPr>
            <w:r>
              <w:rPr>
                <w:rFonts w:hint="eastAsia"/>
              </w:rPr>
              <w:t>是</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无限制</w:t>
            </w:r>
          </w:p>
        </w:tc>
      </w:tr>
      <w:tr w:rsidR="001E40F2">
        <w:tc>
          <w:tcPr>
            <w:tcW w:w="1620" w:type="dxa"/>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time</w:t>
            </w:r>
          </w:p>
        </w:tc>
        <w:tc>
          <w:tcPr>
            <w:tcW w:w="4140" w:type="dxa"/>
          </w:tcPr>
          <w:p w:rsidR="001E40F2" w:rsidRDefault="006B12F9">
            <w:pPr>
              <w:spacing w:after="120"/>
              <w:rPr>
                <w:rFonts w:ascii="Courier New" w:hAnsi="Courier New" w:cs="Courier New"/>
                <w:kern w:val="0"/>
                <w:sz w:val="20"/>
                <w:szCs w:val="20"/>
              </w:rPr>
            </w:pPr>
            <w:r>
              <w:rPr>
                <w:rFonts w:ascii="Courier New" w:hAnsi="Courier New" w:cs="Courier New" w:hint="eastAsia"/>
                <w:kern w:val="0"/>
                <w:sz w:val="20"/>
                <w:szCs w:val="20"/>
              </w:rPr>
              <w:t>时间戳，当前时间</w:t>
            </w:r>
          </w:p>
          <w:p w:rsidR="001E40F2" w:rsidRDefault="006B12F9">
            <w:pPr>
              <w:spacing w:after="120"/>
              <w:rPr>
                <w:rFonts w:ascii="Courier New" w:hAnsi="Courier New" w:cs="Courier New"/>
                <w:kern w:val="0"/>
                <w:sz w:val="20"/>
                <w:szCs w:val="20"/>
              </w:rPr>
            </w:pPr>
            <w:r>
              <w:rPr>
                <w:rFonts w:ascii="Courier New" w:hAnsi="Courier New" w:cs="Courier New" w:hint="eastAsia"/>
                <w:kern w:val="0"/>
                <w:sz w:val="20"/>
                <w:szCs w:val="20"/>
              </w:rPr>
              <w:t>年月日时分秒</w:t>
            </w:r>
          </w:p>
          <w:p w:rsidR="001E40F2" w:rsidRDefault="006B12F9">
            <w:pPr>
              <w:spacing w:after="120"/>
              <w:rPr>
                <w:rFonts w:ascii="Courier New" w:hAnsi="Courier New" w:cs="Courier New"/>
                <w:kern w:val="0"/>
                <w:sz w:val="20"/>
                <w:szCs w:val="20"/>
              </w:rPr>
            </w:pPr>
            <w:r>
              <w:rPr>
                <w:rFonts w:ascii="Courier New" w:hAnsi="Courier New" w:cs="Courier New" w:hint="eastAsia"/>
                <w:kern w:val="0"/>
                <w:sz w:val="20"/>
                <w:szCs w:val="20"/>
              </w:rPr>
              <w:t>例：</w:t>
            </w:r>
            <w:r>
              <w:rPr>
                <w:rFonts w:ascii="Courier New" w:hAnsi="Courier New" w:cs="Courier New" w:hint="eastAsia"/>
                <w:kern w:val="0"/>
                <w:sz w:val="20"/>
                <w:szCs w:val="20"/>
              </w:rPr>
              <w:t>2009</w:t>
            </w:r>
            <w:r>
              <w:rPr>
                <w:rFonts w:ascii="Courier New" w:hAnsi="Courier New" w:cs="Courier New" w:hint="eastAsia"/>
                <w:kern w:val="0"/>
                <w:sz w:val="20"/>
                <w:szCs w:val="20"/>
              </w:rPr>
              <w:t>年</w:t>
            </w:r>
            <w:r>
              <w:rPr>
                <w:rFonts w:ascii="Courier New" w:hAnsi="Courier New" w:cs="Courier New" w:hint="eastAsia"/>
                <w:kern w:val="0"/>
                <w:sz w:val="20"/>
                <w:szCs w:val="20"/>
              </w:rPr>
              <w:t>10</w:t>
            </w:r>
            <w:r>
              <w:rPr>
                <w:rFonts w:ascii="Courier New" w:hAnsi="Courier New" w:cs="Courier New" w:hint="eastAsia"/>
                <w:kern w:val="0"/>
                <w:sz w:val="20"/>
                <w:szCs w:val="20"/>
              </w:rPr>
              <w:t>月</w:t>
            </w:r>
            <w:r>
              <w:rPr>
                <w:rFonts w:ascii="Courier New" w:hAnsi="Courier New" w:cs="Courier New" w:hint="eastAsia"/>
                <w:kern w:val="0"/>
                <w:sz w:val="20"/>
                <w:szCs w:val="20"/>
              </w:rPr>
              <w:t>10</w:t>
            </w:r>
            <w:r>
              <w:rPr>
                <w:rFonts w:ascii="Courier New" w:hAnsi="Courier New" w:cs="Courier New" w:hint="eastAsia"/>
                <w:kern w:val="0"/>
                <w:sz w:val="20"/>
                <w:szCs w:val="20"/>
              </w:rPr>
              <w:t>日</w:t>
            </w:r>
            <w:r>
              <w:rPr>
                <w:rFonts w:ascii="Courier New" w:hAnsi="Courier New" w:cs="Courier New" w:hint="eastAsia"/>
                <w:kern w:val="0"/>
                <w:sz w:val="20"/>
                <w:szCs w:val="20"/>
              </w:rPr>
              <w:t xml:space="preserve"> 12</w:t>
            </w:r>
            <w:r>
              <w:rPr>
                <w:rFonts w:ascii="Courier New" w:hAnsi="Courier New" w:cs="Courier New" w:hint="eastAsia"/>
                <w:kern w:val="0"/>
                <w:sz w:val="20"/>
                <w:szCs w:val="20"/>
              </w:rPr>
              <w:t>时</w:t>
            </w:r>
            <w:r>
              <w:rPr>
                <w:rFonts w:ascii="Courier New" w:hAnsi="Courier New" w:cs="Courier New" w:hint="eastAsia"/>
                <w:kern w:val="0"/>
                <w:sz w:val="20"/>
                <w:szCs w:val="20"/>
              </w:rPr>
              <w:t>12</w:t>
            </w:r>
            <w:r>
              <w:rPr>
                <w:rFonts w:ascii="Courier New" w:hAnsi="Courier New" w:cs="Courier New" w:hint="eastAsia"/>
                <w:kern w:val="0"/>
                <w:sz w:val="20"/>
                <w:szCs w:val="20"/>
              </w:rPr>
              <w:t>分</w:t>
            </w:r>
            <w:r>
              <w:rPr>
                <w:rFonts w:ascii="Courier New" w:hAnsi="Courier New" w:cs="Courier New" w:hint="eastAsia"/>
                <w:kern w:val="0"/>
                <w:sz w:val="20"/>
                <w:szCs w:val="20"/>
              </w:rPr>
              <w:t>12</w:t>
            </w:r>
            <w:r>
              <w:rPr>
                <w:rFonts w:ascii="Courier New" w:hAnsi="Courier New" w:cs="Courier New" w:hint="eastAsia"/>
                <w:kern w:val="0"/>
                <w:sz w:val="20"/>
                <w:szCs w:val="20"/>
              </w:rPr>
              <w:t>秒格式为</w:t>
            </w:r>
            <w:r>
              <w:rPr>
                <w:rFonts w:ascii="Courier New" w:hAnsi="Courier New" w:cs="Courier New" w:hint="eastAsia"/>
                <w:kern w:val="0"/>
                <w:sz w:val="20"/>
                <w:szCs w:val="20"/>
              </w:rPr>
              <w:t>20091010121212</w:t>
            </w:r>
          </w:p>
        </w:tc>
        <w:tc>
          <w:tcPr>
            <w:tcW w:w="1260" w:type="dxa"/>
            <w:vAlign w:val="center"/>
          </w:tcPr>
          <w:p w:rsidR="001E40F2" w:rsidRDefault="006B12F9">
            <w:pPr>
              <w:spacing w:after="120"/>
              <w:jc w:val="center"/>
            </w:pPr>
            <w:r>
              <w:rPr>
                <w:rFonts w:hint="eastAsia"/>
              </w:rPr>
              <w:t>是</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14</w:t>
            </w:r>
          </w:p>
        </w:tc>
      </w:tr>
      <w:tr w:rsidR="001E40F2">
        <w:tc>
          <w:tcPr>
            <w:tcW w:w="1620" w:type="dxa"/>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sign</w:t>
            </w:r>
          </w:p>
        </w:tc>
        <w:tc>
          <w:tcPr>
            <w:tcW w:w="4140" w:type="dxa"/>
          </w:tcPr>
          <w:p w:rsidR="001E40F2" w:rsidRDefault="006B12F9">
            <w:pPr>
              <w:spacing w:after="120"/>
              <w:rPr>
                <w:rFonts w:ascii="Courier New" w:hAnsi="Courier New" w:cs="Courier New"/>
                <w:kern w:val="0"/>
                <w:sz w:val="20"/>
                <w:szCs w:val="20"/>
              </w:rPr>
            </w:pPr>
            <w:r>
              <w:rPr>
                <w:rFonts w:ascii="Courier New" w:hAnsi="Courier New" w:cs="Courier New"/>
                <w:kern w:val="0"/>
                <w:sz w:val="20"/>
                <w:szCs w:val="20"/>
              </w:rPr>
              <w:t>MD5(</w:t>
            </w:r>
            <w:r>
              <w:rPr>
                <w:rFonts w:ascii="Courier New" w:hAnsi="Courier New" w:cs="Courier New" w:hint="eastAsia"/>
                <w:kern w:val="0"/>
                <w:sz w:val="20"/>
                <w:szCs w:val="20"/>
              </w:rPr>
              <w:t>servicecode</w:t>
            </w:r>
            <w:r>
              <w:rPr>
                <w:rFonts w:ascii="Courier New" w:hAnsi="Courier New" w:cs="Courier New"/>
                <w:kern w:val="0"/>
                <w:sz w:val="20"/>
                <w:szCs w:val="20"/>
              </w:rPr>
              <w:t>+servicepwd</w:t>
            </w:r>
            <w:r>
              <w:rPr>
                <w:rFonts w:ascii="Courier New" w:hAnsi="Courier New" w:cs="Courier New" w:hint="eastAsia"/>
                <w:kern w:val="0"/>
                <w:sz w:val="20"/>
                <w:szCs w:val="20"/>
              </w:rPr>
              <w:t>+time</w:t>
            </w:r>
            <w:r>
              <w:rPr>
                <w:rFonts w:ascii="Courier New" w:hAnsi="Courier New" w:cs="Courier New"/>
                <w:kern w:val="0"/>
                <w:sz w:val="20"/>
                <w:szCs w:val="20"/>
              </w:rPr>
              <w:t>)</w:t>
            </w:r>
            <w:r>
              <w:rPr>
                <w:rFonts w:ascii="Courier New" w:hAnsi="Courier New" w:cs="Courier New" w:hint="eastAsia"/>
                <w:kern w:val="0"/>
                <w:sz w:val="20"/>
                <w:szCs w:val="20"/>
              </w:rPr>
              <w:t>，将业务代码、业务密钥、发送时间按顺序连接并进行</w:t>
            </w:r>
            <w:r>
              <w:rPr>
                <w:rFonts w:ascii="Courier New" w:hAnsi="Courier New" w:cs="Courier New" w:hint="eastAsia"/>
                <w:kern w:val="0"/>
                <w:sz w:val="20"/>
                <w:szCs w:val="20"/>
              </w:rPr>
              <w:t>md5</w:t>
            </w:r>
            <w:r>
              <w:rPr>
                <w:rFonts w:ascii="Courier New" w:hAnsi="Courier New" w:cs="Courier New" w:hint="eastAsia"/>
                <w:kern w:val="0"/>
                <w:sz w:val="20"/>
                <w:szCs w:val="20"/>
              </w:rPr>
              <w:t>加密。注：</w:t>
            </w:r>
            <w:r>
              <w:rPr>
                <w:rFonts w:ascii="Courier New" w:hAnsi="Courier New" w:cs="Courier New" w:hint="eastAsia"/>
                <w:kern w:val="0"/>
                <w:sz w:val="20"/>
                <w:szCs w:val="20"/>
              </w:rPr>
              <w:t>1</w:t>
            </w:r>
            <w:r>
              <w:rPr>
                <w:rFonts w:ascii="Courier New" w:hAnsi="Courier New" w:cs="Courier New" w:hint="eastAsia"/>
                <w:kern w:val="0"/>
                <w:sz w:val="20"/>
                <w:szCs w:val="20"/>
              </w:rPr>
              <w:t>、参数</w:t>
            </w:r>
            <w:r>
              <w:rPr>
                <w:rFonts w:ascii="Courier New" w:hAnsi="Courier New" w:cs="Courier New" w:hint="eastAsia"/>
                <w:kern w:val="0"/>
                <w:sz w:val="20"/>
                <w:szCs w:val="20"/>
              </w:rPr>
              <w:t>servicepwd</w:t>
            </w:r>
            <w:r>
              <w:rPr>
                <w:rFonts w:ascii="Courier New" w:hAnsi="Courier New" w:cs="Courier New" w:hint="eastAsia"/>
                <w:kern w:val="0"/>
                <w:sz w:val="20"/>
                <w:szCs w:val="20"/>
              </w:rPr>
              <w:lastRenderedPageBreak/>
              <w:t>由【</w:t>
            </w:r>
            <w:r>
              <w:rPr>
                <w:rFonts w:ascii="Courier New" w:hAnsi="Courier New" w:cs="Courier New" w:hint="eastAsia"/>
                <w:kern w:val="0"/>
                <w:sz w:val="20"/>
                <w:szCs w:val="20"/>
              </w:rPr>
              <w:t>SSO</w:t>
            </w:r>
            <w:r>
              <w:rPr>
                <w:rFonts w:ascii="Courier New" w:hAnsi="Courier New" w:cs="Courier New" w:hint="eastAsia"/>
                <w:kern w:val="0"/>
                <w:sz w:val="20"/>
                <w:szCs w:val="20"/>
              </w:rPr>
              <w:t>管理员】提供；</w:t>
            </w:r>
            <w:r>
              <w:rPr>
                <w:rFonts w:ascii="Courier New" w:hAnsi="Courier New" w:cs="Courier New" w:hint="eastAsia"/>
                <w:kern w:val="0"/>
                <w:sz w:val="20"/>
                <w:szCs w:val="20"/>
              </w:rPr>
              <w:t>2</w:t>
            </w:r>
            <w:r>
              <w:rPr>
                <w:rFonts w:ascii="Courier New" w:hAnsi="Courier New" w:cs="Courier New" w:hint="eastAsia"/>
                <w:kern w:val="0"/>
                <w:sz w:val="20"/>
                <w:szCs w:val="20"/>
              </w:rPr>
              <w:t>、</w:t>
            </w:r>
            <w:r>
              <w:rPr>
                <w:rFonts w:ascii="Courier New" w:hAnsi="Courier New" w:cs="Courier New" w:hint="eastAsia"/>
                <w:kern w:val="0"/>
                <w:sz w:val="20"/>
                <w:szCs w:val="20"/>
              </w:rPr>
              <w:t>MD5</w:t>
            </w:r>
            <w:r>
              <w:rPr>
                <w:rFonts w:ascii="Courier New" w:hAnsi="Courier New" w:cs="Courier New" w:hint="eastAsia"/>
                <w:kern w:val="0"/>
                <w:sz w:val="20"/>
                <w:szCs w:val="20"/>
              </w:rPr>
              <w:t>算法是标准算法，可使用</w:t>
            </w:r>
            <w:r>
              <w:rPr>
                <w:rFonts w:ascii="Courier New" w:hAnsi="Courier New" w:cs="Courier New" w:hint="eastAsia"/>
                <w:kern w:val="0"/>
                <w:sz w:val="20"/>
                <w:szCs w:val="20"/>
              </w:rPr>
              <w:t>java</w:t>
            </w:r>
            <w:r>
              <w:rPr>
                <w:rFonts w:ascii="Courier New" w:hAnsi="Courier New" w:cs="Courier New" w:hint="eastAsia"/>
                <w:kern w:val="0"/>
                <w:sz w:val="20"/>
                <w:szCs w:val="20"/>
              </w:rPr>
              <w:t>内部实现；</w:t>
            </w:r>
            <w:r>
              <w:rPr>
                <w:rFonts w:ascii="Courier New" w:hAnsi="Courier New" w:cs="Courier New" w:hint="eastAsia"/>
                <w:kern w:val="0"/>
                <w:sz w:val="20"/>
                <w:szCs w:val="20"/>
              </w:rPr>
              <w:t>3</w:t>
            </w:r>
            <w:r>
              <w:rPr>
                <w:rFonts w:ascii="Courier New" w:hAnsi="Courier New" w:cs="Courier New" w:hint="eastAsia"/>
                <w:kern w:val="0"/>
                <w:sz w:val="20"/>
                <w:szCs w:val="20"/>
              </w:rPr>
              <w:t>、</w:t>
            </w:r>
            <w:r>
              <w:rPr>
                <w:rFonts w:ascii="Courier New" w:hAnsi="Courier New" w:cs="Courier New" w:hint="eastAsia"/>
                <w:kern w:val="0"/>
                <w:sz w:val="20"/>
                <w:szCs w:val="20"/>
              </w:rPr>
              <w:t>MD5</w:t>
            </w:r>
            <w:r>
              <w:rPr>
                <w:rFonts w:ascii="Courier New" w:hAnsi="Courier New" w:cs="Courier New" w:hint="eastAsia"/>
                <w:kern w:val="0"/>
                <w:sz w:val="20"/>
                <w:szCs w:val="20"/>
              </w:rPr>
              <w:t>后的值为</w:t>
            </w:r>
            <w:r>
              <w:rPr>
                <w:rFonts w:ascii="Courier New" w:hAnsi="Courier New" w:cs="Courier New" w:hint="eastAsia"/>
                <w:kern w:val="0"/>
                <w:sz w:val="20"/>
                <w:szCs w:val="20"/>
              </w:rPr>
              <w:t>32</w:t>
            </w:r>
            <w:r>
              <w:rPr>
                <w:rFonts w:ascii="Courier New" w:hAnsi="Courier New" w:cs="Courier New" w:hint="eastAsia"/>
                <w:kern w:val="0"/>
                <w:sz w:val="20"/>
                <w:szCs w:val="20"/>
              </w:rPr>
              <w:t>位并且小写。</w:t>
            </w:r>
          </w:p>
        </w:tc>
        <w:tc>
          <w:tcPr>
            <w:tcW w:w="1260" w:type="dxa"/>
            <w:vAlign w:val="center"/>
          </w:tcPr>
          <w:p w:rsidR="001E40F2" w:rsidRDefault="006B12F9">
            <w:pPr>
              <w:spacing w:after="120"/>
              <w:jc w:val="center"/>
            </w:pPr>
            <w:r>
              <w:rPr>
                <w:rFonts w:hint="eastAsia"/>
              </w:rPr>
              <w:lastRenderedPageBreak/>
              <w:t>是</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32</w:t>
            </w:r>
          </w:p>
        </w:tc>
      </w:tr>
      <w:tr w:rsidR="001E40F2">
        <w:tc>
          <w:tcPr>
            <w:tcW w:w="1620" w:type="dxa"/>
            <w:vAlign w:val="center"/>
          </w:tcPr>
          <w:p w:rsidR="001E40F2" w:rsidRDefault="006B12F9">
            <w:pPr>
              <w:spacing w:after="120"/>
              <w:jc w:val="center"/>
            </w:pPr>
            <w:r>
              <w:rPr>
                <w:rFonts w:hint="eastAsia"/>
              </w:rPr>
              <w:t>st</w:t>
            </w:r>
          </w:p>
        </w:tc>
        <w:tc>
          <w:tcPr>
            <w:tcW w:w="4140" w:type="dxa"/>
            <w:vAlign w:val="center"/>
          </w:tcPr>
          <w:p w:rsidR="001E40F2" w:rsidRDefault="006B12F9">
            <w:pPr>
              <w:spacing w:after="120"/>
            </w:pPr>
            <w:r>
              <w:rPr>
                <w:rFonts w:hint="eastAsia"/>
              </w:rPr>
              <w:t>票据</w:t>
            </w:r>
          </w:p>
        </w:tc>
        <w:tc>
          <w:tcPr>
            <w:tcW w:w="1260" w:type="dxa"/>
            <w:vAlign w:val="center"/>
          </w:tcPr>
          <w:p w:rsidR="001E40F2" w:rsidRDefault="006B12F9">
            <w:pPr>
              <w:spacing w:after="120"/>
              <w:jc w:val="center"/>
            </w:pPr>
            <w:r>
              <w:rPr>
                <w:rFonts w:hint="eastAsia"/>
              </w:rPr>
              <w:t>是</w:t>
            </w:r>
          </w:p>
        </w:tc>
        <w:tc>
          <w:tcPr>
            <w:tcW w:w="1260" w:type="dxa"/>
            <w:vAlign w:val="center"/>
          </w:tcPr>
          <w:p w:rsidR="001E40F2" w:rsidRDefault="006B12F9">
            <w:pPr>
              <w:spacing w:after="120"/>
              <w:jc w:val="center"/>
            </w:pPr>
            <w:r>
              <w:rPr>
                <w:rFonts w:hint="eastAsia"/>
              </w:rPr>
              <w:t>String</w:t>
            </w:r>
          </w:p>
        </w:tc>
        <w:tc>
          <w:tcPr>
            <w:tcW w:w="1440" w:type="dxa"/>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50</w:t>
            </w:r>
          </w:p>
        </w:tc>
      </w:tr>
      <w:tr w:rsidR="001E40F2">
        <w:tc>
          <w:tcPr>
            <w:tcW w:w="1620" w:type="dxa"/>
            <w:vAlign w:val="center"/>
          </w:tcPr>
          <w:p w:rsidR="001E40F2" w:rsidRDefault="006B12F9">
            <w:pPr>
              <w:spacing w:after="120"/>
              <w:jc w:val="center"/>
            </w:pPr>
            <w:r>
              <w:rPr>
                <w:rFonts w:hint="eastAsia"/>
              </w:rPr>
              <w:t>datatype</w:t>
            </w:r>
          </w:p>
        </w:tc>
        <w:tc>
          <w:tcPr>
            <w:tcW w:w="4140" w:type="dxa"/>
            <w:vAlign w:val="center"/>
          </w:tcPr>
          <w:p w:rsidR="001E40F2" w:rsidRDefault="006B12F9">
            <w:pPr>
              <w:spacing w:after="120"/>
              <w:rPr>
                <w:rFonts w:ascii="Courier New" w:hAnsi="Courier New" w:cs="Courier New"/>
                <w:kern w:val="0"/>
                <w:sz w:val="20"/>
                <w:szCs w:val="20"/>
              </w:rPr>
            </w:pPr>
            <w:r>
              <w:rPr>
                <w:rFonts w:ascii="Courier New" w:hAnsi="Courier New" w:cs="Courier New"/>
                <w:kern w:val="0"/>
                <w:sz w:val="20"/>
                <w:szCs w:val="20"/>
              </w:rPr>
              <w:t>数据格式</w:t>
            </w:r>
            <w:r>
              <w:rPr>
                <w:rFonts w:ascii="Courier New" w:hAnsi="Courier New" w:cs="Courier New"/>
                <w:kern w:val="0"/>
                <w:sz w:val="20"/>
                <w:szCs w:val="20"/>
              </w:rPr>
              <w:t xml:space="preserve">  xml  json</w:t>
            </w:r>
            <w:r>
              <w:rPr>
                <w:rFonts w:ascii="Courier New" w:hAnsi="Courier New" w:cs="Courier New"/>
                <w:kern w:val="0"/>
                <w:sz w:val="20"/>
                <w:szCs w:val="20"/>
              </w:rPr>
              <w:t>。默认</w:t>
            </w:r>
            <w:r>
              <w:rPr>
                <w:rFonts w:ascii="Courier New" w:hAnsi="Courier New" w:cs="Courier New"/>
                <w:kern w:val="0"/>
                <w:sz w:val="20"/>
                <w:szCs w:val="20"/>
              </w:rPr>
              <w:t>xml</w:t>
            </w:r>
          </w:p>
        </w:tc>
        <w:tc>
          <w:tcPr>
            <w:tcW w:w="1260" w:type="dxa"/>
            <w:vAlign w:val="center"/>
          </w:tcPr>
          <w:p w:rsidR="001E40F2" w:rsidRDefault="006B12F9">
            <w:pPr>
              <w:spacing w:after="120"/>
              <w:jc w:val="center"/>
            </w:pPr>
            <w:r>
              <w:rPr>
                <w:rFonts w:hint="eastAsia"/>
              </w:rPr>
              <w:t>是</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10</w:t>
            </w:r>
          </w:p>
        </w:tc>
      </w:tr>
    </w:tbl>
    <w:p w:rsidR="001E40F2" w:rsidRDefault="001E40F2"/>
    <w:p w:rsidR="001E40F2" w:rsidRDefault="006B12F9">
      <w:pPr>
        <w:pStyle w:val="3"/>
        <w:ind w:right="280"/>
      </w:pPr>
      <w:bookmarkStart w:id="22" w:name="_Toc1118"/>
      <w:r>
        <w:rPr>
          <w:rFonts w:hint="eastAsia"/>
        </w:rPr>
        <w:t>返回参数</w:t>
      </w:r>
      <w:bookmarkEnd w:id="22"/>
    </w:p>
    <w:p w:rsidR="001E40F2" w:rsidRDefault="006B12F9">
      <w:pPr>
        <w:spacing w:line="360" w:lineRule="auto"/>
        <w:ind w:firstLineChars="200" w:firstLine="480"/>
        <w:rPr>
          <w:sz w:val="24"/>
          <w:szCs w:val="24"/>
        </w:rPr>
      </w:pPr>
      <w:r>
        <w:rPr>
          <w:rFonts w:hint="eastAsia"/>
          <w:sz w:val="24"/>
          <w:szCs w:val="24"/>
        </w:rPr>
        <w:t>认证失败返回：</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4140"/>
        <w:gridCol w:w="1260"/>
        <w:gridCol w:w="1440"/>
      </w:tblGrid>
      <w:tr w:rsidR="001E40F2">
        <w:tc>
          <w:tcPr>
            <w:tcW w:w="1620" w:type="dxa"/>
            <w:shd w:val="clear" w:color="auto" w:fill="E6E6E6"/>
          </w:tcPr>
          <w:p w:rsidR="001E40F2" w:rsidRDefault="006B12F9">
            <w:pPr>
              <w:spacing w:after="120"/>
              <w:jc w:val="center"/>
              <w:rPr>
                <w:b/>
                <w:sz w:val="24"/>
                <w:szCs w:val="24"/>
              </w:rPr>
            </w:pPr>
            <w:r>
              <w:rPr>
                <w:rFonts w:hint="eastAsia"/>
                <w:b/>
                <w:sz w:val="24"/>
                <w:szCs w:val="24"/>
              </w:rPr>
              <w:t>名称</w:t>
            </w:r>
          </w:p>
        </w:tc>
        <w:tc>
          <w:tcPr>
            <w:tcW w:w="4140" w:type="dxa"/>
            <w:shd w:val="clear" w:color="auto" w:fill="E6E6E6"/>
          </w:tcPr>
          <w:p w:rsidR="001E40F2" w:rsidRDefault="006B12F9">
            <w:pPr>
              <w:spacing w:after="120"/>
              <w:jc w:val="center"/>
              <w:rPr>
                <w:rFonts w:asciiTheme="minorEastAsia" w:hAnsiTheme="minorEastAsia"/>
                <w:b/>
                <w:sz w:val="24"/>
                <w:szCs w:val="24"/>
              </w:rPr>
            </w:pPr>
            <w:r>
              <w:rPr>
                <w:rFonts w:asciiTheme="minorEastAsia" w:hAnsiTheme="minorEastAsia" w:hint="eastAsia"/>
                <w:b/>
                <w:sz w:val="24"/>
                <w:szCs w:val="24"/>
              </w:rPr>
              <w:t>说明</w:t>
            </w:r>
          </w:p>
        </w:tc>
        <w:tc>
          <w:tcPr>
            <w:tcW w:w="1260" w:type="dxa"/>
            <w:shd w:val="clear" w:color="auto" w:fill="E6E6E6"/>
          </w:tcPr>
          <w:p w:rsidR="001E40F2" w:rsidRDefault="006B12F9">
            <w:pPr>
              <w:spacing w:after="120"/>
              <w:jc w:val="center"/>
              <w:rPr>
                <w:b/>
                <w:sz w:val="24"/>
                <w:szCs w:val="24"/>
              </w:rPr>
            </w:pPr>
            <w:r>
              <w:rPr>
                <w:rFonts w:hint="eastAsia"/>
                <w:b/>
                <w:sz w:val="24"/>
                <w:szCs w:val="24"/>
              </w:rPr>
              <w:t>数据类型</w:t>
            </w:r>
          </w:p>
        </w:tc>
        <w:tc>
          <w:tcPr>
            <w:tcW w:w="1440" w:type="dxa"/>
            <w:shd w:val="clear" w:color="auto" w:fill="E6E6E6"/>
          </w:tcPr>
          <w:p w:rsidR="001E40F2" w:rsidRDefault="006B12F9">
            <w:pPr>
              <w:spacing w:after="120"/>
              <w:jc w:val="center"/>
              <w:rPr>
                <w:b/>
                <w:sz w:val="24"/>
                <w:szCs w:val="24"/>
              </w:rPr>
            </w:pPr>
            <w:r>
              <w:rPr>
                <w:b/>
                <w:sz w:val="24"/>
                <w:szCs w:val="24"/>
              </w:rPr>
              <w:t>长度（字节）</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result</w:t>
            </w:r>
          </w:p>
        </w:tc>
        <w:tc>
          <w:tcPr>
            <w:tcW w:w="4140" w:type="dxa"/>
            <w:vAlign w:val="center"/>
          </w:tcPr>
          <w:p w:rsidR="001E40F2" w:rsidRDefault="006B12F9">
            <w:pPr>
              <w:spacing w:after="120"/>
              <w:rPr>
                <w:rFonts w:asciiTheme="minorEastAsia" w:hAnsiTheme="minorEastAsia"/>
                <w:sz w:val="24"/>
                <w:szCs w:val="24"/>
              </w:rPr>
            </w:pPr>
            <w:r>
              <w:rPr>
                <w:rFonts w:asciiTheme="minorEastAsia" w:hAnsiTheme="minorEastAsia" w:hint="eastAsia"/>
                <w:sz w:val="24"/>
                <w:szCs w:val="24"/>
              </w:rPr>
              <w:t>结果：</w:t>
            </w:r>
          </w:p>
          <w:p w:rsidR="001E40F2" w:rsidRDefault="006B12F9">
            <w:pPr>
              <w:spacing w:after="120"/>
              <w:rPr>
                <w:rFonts w:asciiTheme="minorEastAsia" w:hAnsiTheme="minorEastAsia"/>
                <w:sz w:val="24"/>
                <w:szCs w:val="24"/>
              </w:rPr>
            </w:pPr>
            <w:r>
              <w:rPr>
                <w:rFonts w:asciiTheme="minorEastAsia" w:hAnsiTheme="minorEastAsia" w:hint="eastAsia"/>
                <w:sz w:val="24"/>
                <w:szCs w:val="24"/>
              </w:rPr>
              <w:t>0： 成功</w:t>
            </w:r>
          </w:p>
          <w:p w:rsidR="001E40F2" w:rsidRDefault="006B12F9">
            <w:pPr>
              <w:spacing w:after="120"/>
              <w:rPr>
                <w:rFonts w:asciiTheme="minorEastAsia" w:hAnsiTheme="minorEastAsia"/>
                <w:sz w:val="24"/>
                <w:szCs w:val="24"/>
              </w:rPr>
            </w:pPr>
            <w:r>
              <w:rPr>
                <w:rFonts w:asciiTheme="minorEastAsia" w:hAnsiTheme="minorEastAsia" w:hint="eastAsia"/>
                <w:sz w:val="24"/>
                <w:szCs w:val="24"/>
              </w:rPr>
              <w:t>6001：st已经超时失效</w:t>
            </w:r>
          </w:p>
          <w:p w:rsidR="001E40F2" w:rsidRDefault="006B12F9">
            <w:pPr>
              <w:spacing w:after="120"/>
              <w:rPr>
                <w:rFonts w:asciiTheme="minorEastAsia" w:hAnsiTheme="minorEastAsia"/>
                <w:sz w:val="24"/>
                <w:szCs w:val="24"/>
              </w:rPr>
            </w:pPr>
            <w:r>
              <w:rPr>
                <w:rFonts w:asciiTheme="minorEastAsia" w:hAnsiTheme="minorEastAsia" w:hint="eastAsia"/>
                <w:sz w:val="24"/>
                <w:szCs w:val="24"/>
              </w:rPr>
              <w:t>6002：st不是票据类型</w:t>
            </w:r>
          </w:p>
          <w:p w:rsidR="001E40F2" w:rsidRDefault="006B12F9">
            <w:pPr>
              <w:spacing w:after="120"/>
              <w:rPr>
                <w:rFonts w:asciiTheme="minorEastAsia" w:hAnsiTheme="minorEastAsia"/>
                <w:sz w:val="24"/>
                <w:szCs w:val="24"/>
              </w:rPr>
            </w:pPr>
            <w:r>
              <w:rPr>
                <w:rFonts w:asciiTheme="minorEastAsia" w:hAnsiTheme="minorEastAsia" w:hint="eastAsia"/>
                <w:sz w:val="24"/>
                <w:szCs w:val="24"/>
              </w:rPr>
              <w:t>6003：st不属于该接入资源</w:t>
            </w:r>
          </w:p>
          <w:p w:rsidR="001E40F2" w:rsidRDefault="006B12F9">
            <w:pPr>
              <w:spacing w:after="120"/>
              <w:rPr>
                <w:rFonts w:asciiTheme="minorEastAsia" w:hAnsiTheme="minorEastAsia"/>
                <w:sz w:val="24"/>
                <w:szCs w:val="24"/>
              </w:rPr>
            </w:pPr>
            <w:r>
              <w:rPr>
                <w:rFonts w:asciiTheme="minorEastAsia" w:hAnsiTheme="minorEastAsia" w:hint="eastAsia"/>
                <w:sz w:val="24"/>
                <w:szCs w:val="24"/>
              </w:rPr>
              <w:t>6004：st格式不对</w:t>
            </w:r>
          </w:p>
          <w:p w:rsidR="001E40F2" w:rsidRDefault="006B12F9">
            <w:pPr>
              <w:spacing w:after="120"/>
              <w:rPr>
                <w:rFonts w:asciiTheme="minorEastAsia" w:hAnsiTheme="minorEastAsia"/>
                <w:sz w:val="24"/>
                <w:szCs w:val="24"/>
              </w:rPr>
            </w:pPr>
            <w:r>
              <w:rPr>
                <w:rFonts w:asciiTheme="minorEastAsia" w:hAnsiTheme="minorEastAsia" w:hint="eastAsia"/>
                <w:sz w:val="24"/>
                <w:szCs w:val="24"/>
              </w:rPr>
              <w:t>6099：其他错误</w:t>
            </w:r>
          </w:p>
        </w:tc>
        <w:tc>
          <w:tcPr>
            <w:tcW w:w="1260" w:type="dxa"/>
            <w:vAlign w:val="center"/>
          </w:tcPr>
          <w:p w:rsidR="001E40F2" w:rsidRDefault="001E40F2">
            <w:pPr>
              <w:spacing w:after="120"/>
              <w:jc w:val="center"/>
            </w:pPr>
          </w:p>
        </w:tc>
        <w:tc>
          <w:tcPr>
            <w:tcW w:w="1440" w:type="dxa"/>
            <w:vAlign w:val="center"/>
          </w:tcPr>
          <w:p w:rsidR="001E40F2" w:rsidRDefault="001E40F2">
            <w:pPr>
              <w:pStyle w:val="PlainText1"/>
              <w:autoSpaceDE/>
              <w:autoSpaceDN/>
              <w:adjustRightInd/>
              <w:spacing w:before="78" w:after="78"/>
              <w:jc w:val="center"/>
              <w:rPr>
                <w:rFonts w:ascii="Times New Roman" w:hAnsi="Times New Roman" w:hint="default"/>
              </w:rPr>
            </w:pP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errmsg</w:t>
            </w:r>
          </w:p>
        </w:tc>
        <w:tc>
          <w:tcPr>
            <w:tcW w:w="4140" w:type="dxa"/>
            <w:vAlign w:val="center"/>
          </w:tcPr>
          <w:p w:rsidR="001E40F2" w:rsidRDefault="006B12F9">
            <w:pPr>
              <w:spacing w:after="120"/>
              <w:rPr>
                <w:rFonts w:asciiTheme="minorEastAsia" w:hAnsiTheme="minorEastAsia"/>
                <w:sz w:val="24"/>
                <w:szCs w:val="24"/>
              </w:rPr>
            </w:pPr>
            <w:r>
              <w:rPr>
                <w:rFonts w:asciiTheme="minorEastAsia" w:hAnsiTheme="minorEastAsia" w:hint="eastAsia"/>
                <w:sz w:val="24"/>
                <w:szCs w:val="24"/>
              </w:rPr>
              <w:t>错误说明</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1E40F2">
            <w:pPr>
              <w:pStyle w:val="PlainText1"/>
              <w:autoSpaceDE/>
              <w:autoSpaceDN/>
              <w:adjustRightInd/>
              <w:spacing w:before="78" w:after="78"/>
              <w:jc w:val="center"/>
              <w:rPr>
                <w:rFonts w:ascii="Times New Roman" w:hAnsi="Times New Roman" w:hint="default"/>
              </w:rPr>
            </w:pP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token</w:t>
            </w:r>
          </w:p>
        </w:tc>
        <w:tc>
          <w:tcPr>
            <w:tcW w:w="4140" w:type="dxa"/>
            <w:vAlign w:val="center"/>
          </w:tcPr>
          <w:p w:rsidR="001E40F2" w:rsidRDefault="006B12F9">
            <w:pPr>
              <w:spacing w:after="120"/>
              <w:rPr>
                <w:rFonts w:asciiTheme="minorEastAsia" w:hAnsiTheme="minorEastAsia"/>
                <w:sz w:val="24"/>
                <w:szCs w:val="24"/>
              </w:rPr>
            </w:pPr>
            <w:r>
              <w:rPr>
                <w:rFonts w:asciiTheme="minorEastAsia" w:hAnsiTheme="minorEastAsia" w:hint="eastAsia"/>
                <w:sz w:val="24"/>
                <w:szCs w:val="24"/>
              </w:rPr>
              <w:t>令牌</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50</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bookmarkStart w:id="23" w:name="OLE_LINK7" w:colFirst="0" w:colLast="3"/>
            <w:bookmarkStart w:id="24" w:name="OLE_LINK8" w:colFirst="0" w:colLast="3"/>
            <w:r>
              <w:rPr>
                <w:rFonts w:ascii="Courier New" w:hAnsi="Courier New" w:cs="Courier New" w:hint="eastAsia"/>
                <w:kern w:val="0"/>
                <w:sz w:val="20"/>
                <w:szCs w:val="20"/>
              </w:rPr>
              <w:t>userid</w:t>
            </w:r>
          </w:p>
        </w:tc>
        <w:tc>
          <w:tcPr>
            <w:tcW w:w="4140" w:type="dxa"/>
            <w:vAlign w:val="center"/>
          </w:tcPr>
          <w:p w:rsidR="001E40F2" w:rsidRDefault="006B12F9">
            <w:pPr>
              <w:spacing w:after="120"/>
              <w:jc w:val="left"/>
              <w:rPr>
                <w:rFonts w:asciiTheme="minorEastAsia" w:hAnsiTheme="minorEastAsia"/>
                <w:sz w:val="24"/>
                <w:szCs w:val="24"/>
              </w:rPr>
            </w:pPr>
            <w:r>
              <w:rPr>
                <w:rFonts w:asciiTheme="minorEastAsia" w:hAnsiTheme="minorEastAsia" w:hint="eastAsia"/>
                <w:sz w:val="24"/>
                <w:szCs w:val="24"/>
              </w:rPr>
              <w:t>用户在SSO分配的身份唯一号</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32</w:t>
            </w:r>
          </w:p>
        </w:tc>
      </w:tr>
      <w:bookmarkEnd w:id="23"/>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loginname</w:t>
            </w:r>
          </w:p>
        </w:tc>
        <w:tc>
          <w:tcPr>
            <w:tcW w:w="4140" w:type="dxa"/>
            <w:vAlign w:val="center"/>
          </w:tcPr>
          <w:p w:rsidR="001E40F2" w:rsidRDefault="006B12F9">
            <w:pPr>
              <w:spacing w:after="120"/>
              <w:rPr>
                <w:rFonts w:asciiTheme="minorEastAsia" w:hAnsiTheme="minorEastAsia"/>
                <w:sz w:val="24"/>
                <w:szCs w:val="24"/>
              </w:rPr>
            </w:pPr>
            <w:r>
              <w:rPr>
                <w:rFonts w:asciiTheme="minorEastAsia" w:hAnsiTheme="minorEastAsia" w:hint="eastAsia"/>
                <w:sz w:val="24"/>
                <w:szCs w:val="24"/>
              </w:rPr>
              <w:t>登录的用户名</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255</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username</w:t>
            </w:r>
          </w:p>
        </w:tc>
        <w:tc>
          <w:tcPr>
            <w:tcW w:w="4140" w:type="dxa"/>
            <w:vAlign w:val="center"/>
          </w:tcPr>
          <w:p w:rsidR="001E40F2" w:rsidRDefault="006B12F9">
            <w:pPr>
              <w:spacing w:after="120"/>
              <w:rPr>
                <w:rFonts w:asciiTheme="minorEastAsia" w:hAnsiTheme="minorEastAsia"/>
                <w:sz w:val="24"/>
                <w:szCs w:val="24"/>
              </w:rPr>
            </w:pPr>
            <w:r>
              <w:rPr>
                <w:rFonts w:asciiTheme="minorEastAsia" w:hAnsiTheme="minorEastAsia" w:hint="eastAsia"/>
                <w:sz w:val="24"/>
                <w:szCs w:val="24"/>
              </w:rPr>
              <w:t>用户姓名</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255</w:t>
            </w:r>
          </w:p>
        </w:tc>
      </w:tr>
    </w:tbl>
    <w:p w:rsidR="001E40F2" w:rsidRDefault="006B12F9">
      <w:pPr>
        <w:pStyle w:val="2"/>
        <w:ind w:right="280"/>
      </w:pPr>
      <w:bookmarkStart w:id="25" w:name="_Toc5256"/>
      <w:bookmarkStart w:id="26" w:name="_Toc18621"/>
      <w:bookmarkEnd w:id="24"/>
      <w:r>
        <w:rPr>
          <w:rFonts w:hint="eastAsia"/>
        </w:rPr>
        <w:lastRenderedPageBreak/>
        <w:t>根据令牌获取用户详细信息</w:t>
      </w:r>
      <w:bookmarkEnd w:id="25"/>
      <w:bookmarkEnd w:id="26"/>
    </w:p>
    <w:p w:rsidR="001E40F2" w:rsidRDefault="006B12F9">
      <w:pPr>
        <w:pStyle w:val="3"/>
        <w:ind w:right="280"/>
      </w:pPr>
      <w:bookmarkStart w:id="27" w:name="_Toc16256"/>
      <w:r>
        <w:rPr>
          <w:rFonts w:hint="eastAsia"/>
        </w:rPr>
        <w:t>接口说明</w:t>
      </w:r>
      <w:bookmarkEnd w:id="27"/>
    </w:p>
    <w:p w:rsidR="001E40F2" w:rsidRDefault="006B12F9">
      <w:pPr>
        <w:spacing w:line="360" w:lineRule="auto"/>
        <w:ind w:firstLineChars="200" w:firstLine="480"/>
        <w:rPr>
          <w:sz w:val="24"/>
          <w:szCs w:val="24"/>
        </w:rPr>
      </w:pPr>
      <w:r>
        <w:rPr>
          <w:rFonts w:hint="eastAsia"/>
          <w:sz w:val="24"/>
          <w:szCs w:val="24"/>
        </w:rPr>
        <w:t>该接口是实现接入资源使用令牌获取用户详细信息。</w:t>
      </w:r>
    </w:p>
    <w:p w:rsidR="001E40F2" w:rsidRDefault="006B12F9">
      <w:pPr>
        <w:pStyle w:val="3"/>
        <w:ind w:right="280"/>
      </w:pPr>
      <w:bookmarkStart w:id="28" w:name="_Toc18696"/>
      <w:r>
        <w:rPr>
          <w:rFonts w:hint="eastAsia"/>
        </w:rPr>
        <w:t>接口类型</w:t>
      </w:r>
      <w:bookmarkEnd w:id="28"/>
    </w:p>
    <w:p w:rsidR="001E40F2" w:rsidRDefault="006B12F9">
      <w:pPr>
        <w:spacing w:line="360" w:lineRule="auto"/>
        <w:ind w:firstLineChars="200" w:firstLine="480"/>
        <w:rPr>
          <w:sz w:val="24"/>
          <w:szCs w:val="24"/>
        </w:rPr>
      </w:pPr>
      <w:r>
        <w:rPr>
          <w:rFonts w:hint="eastAsia"/>
          <w:sz w:val="24"/>
          <w:szCs w:val="24"/>
        </w:rPr>
        <w:t>webservice/http</w:t>
      </w:r>
    </w:p>
    <w:p w:rsidR="001E40F2" w:rsidRDefault="006B12F9">
      <w:pPr>
        <w:pStyle w:val="3"/>
        <w:ind w:right="280"/>
      </w:pPr>
      <w:bookmarkStart w:id="29" w:name="_Toc30380"/>
      <w:r>
        <w:rPr>
          <w:rFonts w:hint="eastAsia"/>
        </w:rPr>
        <w:t>接口方法</w:t>
      </w:r>
      <w:bookmarkEnd w:id="29"/>
    </w:p>
    <w:p w:rsidR="001E40F2" w:rsidRDefault="006B12F9">
      <w:pPr>
        <w:spacing w:line="360" w:lineRule="auto"/>
        <w:ind w:firstLineChars="200" w:firstLine="480"/>
        <w:rPr>
          <w:sz w:val="24"/>
          <w:szCs w:val="24"/>
        </w:rPr>
      </w:pPr>
      <w:r>
        <w:rPr>
          <w:sz w:val="24"/>
          <w:szCs w:val="24"/>
        </w:rPr>
        <w:t>getU</w:t>
      </w:r>
      <w:r>
        <w:rPr>
          <w:rFonts w:hint="eastAsia"/>
          <w:sz w:val="24"/>
          <w:szCs w:val="24"/>
        </w:rPr>
        <w:t>serInfo</w:t>
      </w:r>
    </w:p>
    <w:p w:rsidR="001E40F2" w:rsidRDefault="006B12F9">
      <w:pPr>
        <w:pStyle w:val="3"/>
        <w:ind w:right="280"/>
      </w:pPr>
      <w:bookmarkStart w:id="30" w:name="_Toc5114"/>
      <w:r>
        <w:rPr>
          <w:rFonts w:hint="eastAsia"/>
        </w:rPr>
        <w:t>输入参数</w:t>
      </w:r>
      <w:bookmarkEnd w:id="30"/>
    </w:p>
    <w:p w:rsidR="001E40F2" w:rsidRDefault="006B12F9">
      <w:pPr>
        <w:spacing w:line="360" w:lineRule="auto"/>
        <w:ind w:firstLineChars="200" w:firstLine="480"/>
        <w:rPr>
          <w:sz w:val="24"/>
          <w:szCs w:val="24"/>
        </w:rPr>
      </w:pPr>
      <w:r>
        <w:rPr>
          <w:sz w:val="24"/>
          <w:szCs w:val="24"/>
        </w:rPr>
        <w:t>W</w:t>
      </w:r>
      <w:r>
        <w:rPr>
          <w:rFonts w:hint="eastAsia"/>
          <w:sz w:val="24"/>
          <w:szCs w:val="24"/>
        </w:rPr>
        <w:t xml:space="preserve">ebservice </w:t>
      </w:r>
      <w:r>
        <w:rPr>
          <w:rFonts w:hint="eastAsia"/>
          <w:sz w:val="24"/>
          <w:szCs w:val="24"/>
        </w:rPr>
        <w:t>参数列表</w:t>
      </w:r>
      <w:r>
        <w:rPr>
          <w:rFonts w:hint="eastAsia"/>
          <w:sz w:val="24"/>
          <w:szCs w:val="24"/>
        </w:rPr>
        <w:t>:</w:t>
      </w:r>
    </w:p>
    <w:tbl>
      <w:tblPr>
        <w:tblpPr w:leftFromText="180" w:rightFromText="180" w:vertAnchor="text" w:horzAnchor="margin" w:tblpY="196"/>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4140"/>
        <w:gridCol w:w="1260"/>
        <w:gridCol w:w="1260"/>
        <w:gridCol w:w="1440"/>
      </w:tblGrid>
      <w:tr w:rsidR="001E40F2">
        <w:tc>
          <w:tcPr>
            <w:tcW w:w="1620" w:type="dxa"/>
            <w:shd w:val="clear" w:color="auto" w:fill="E6E6E6"/>
          </w:tcPr>
          <w:p w:rsidR="001E40F2" w:rsidRDefault="006B12F9">
            <w:pPr>
              <w:spacing w:after="120"/>
              <w:jc w:val="center"/>
              <w:rPr>
                <w:b/>
              </w:rPr>
            </w:pPr>
            <w:r>
              <w:rPr>
                <w:rFonts w:hint="eastAsia"/>
                <w:b/>
              </w:rPr>
              <w:t>名称</w:t>
            </w:r>
          </w:p>
        </w:tc>
        <w:tc>
          <w:tcPr>
            <w:tcW w:w="4140" w:type="dxa"/>
            <w:shd w:val="clear" w:color="auto" w:fill="E6E6E6"/>
          </w:tcPr>
          <w:p w:rsidR="001E40F2" w:rsidRDefault="006B12F9">
            <w:pPr>
              <w:spacing w:after="120"/>
              <w:jc w:val="center"/>
              <w:rPr>
                <w:b/>
              </w:rPr>
            </w:pPr>
            <w:r>
              <w:rPr>
                <w:rFonts w:hint="eastAsia"/>
                <w:b/>
              </w:rPr>
              <w:t>说明</w:t>
            </w:r>
          </w:p>
        </w:tc>
        <w:tc>
          <w:tcPr>
            <w:tcW w:w="1260" w:type="dxa"/>
            <w:shd w:val="clear" w:color="auto" w:fill="E6E6E6"/>
          </w:tcPr>
          <w:p w:rsidR="001E40F2" w:rsidRDefault="006B12F9">
            <w:pPr>
              <w:spacing w:after="120"/>
              <w:jc w:val="center"/>
              <w:rPr>
                <w:b/>
              </w:rPr>
            </w:pPr>
            <w:r>
              <w:rPr>
                <w:rFonts w:hint="eastAsia"/>
                <w:b/>
              </w:rPr>
              <w:t>是否必填</w:t>
            </w:r>
          </w:p>
        </w:tc>
        <w:tc>
          <w:tcPr>
            <w:tcW w:w="1260" w:type="dxa"/>
            <w:shd w:val="clear" w:color="auto" w:fill="E6E6E6"/>
          </w:tcPr>
          <w:p w:rsidR="001E40F2" w:rsidRDefault="006B12F9">
            <w:pPr>
              <w:spacing w:after="120"/>
              <w:jc w:val="center"/>
              <w:rPr>
                <w:b/>
              </w:rPr>
            </w:pPr>
            <w:r>
              <w:rPr>
                <w:rFonts w:hint="eastAsia"/>
                <w:b/>
              </w:rPr>
              <w:t>数据类型</w:t>
            </w:r>
          </w:p>
        </w:tc>
        <w:tc>
          <w:tcPr>
            <w:tcW w:w="1440" w:type="dxa"/>
            <w:shd w:val="clear" w:color="auto" w:fill="E6E6E6"/>
          </w:tcPr>
          <w:p w:rsidR="001E40F2" w:rsidRDefault="006B12F9">
            <w:pPr>
              <w:spacing w:after="120"/>
              <w:jc w:val="center"/>
              <w:rPr>
                <w:b/>
              </w:rPr>
            </w:pPr>
            <w:r>
              <w:rPr>
                <w:b/>
              </w:rPr>
              <w:t>长度（字节）</w:t>
            </w:r>
          </w:p>
        </w:tc>
      </w:tr>
      <w:tr w:rsidR="001E40F2">
        <w:tc>
          <w:tcPr>
            <w:tcW w:w="1620" w:type="dxa"/>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servicecode</w:t>
            </w:r>
          </w:p>
        </w:tc>
        <w:tc>
          <w:tcPr>
            <w:tcW w:w="4140" w:type="dxa"/>
          </w:tcPr>
          <w:p w:rsidR="001E40F2" w:rsidRDefault="006B12F9">
            <w:pPr>
              <w:spacing w:after="120"/>
              <w:rPr>
                <w:rFonts w:ascii="Courier New" w:hAnsi="Courier New" w:cs="Courier New"/>
                <w:kern w:val="0"/>
                <w:sz w:val="20"/>
                <w:szCs w:val="20"/>
              </w:rPr>
            </w:pPr>
            <w:r>
              <w:rPr>
                <w:rFonts w:ascii="Courier New" w:hAnsi="Courier New" w:cs="Courier New" w:hint="eastAsia"/>
                <w:kern w:val="0"/>
                <w:sz w:val="20"/>
                <w:szCs w:val="20"/>
              </w:rPr>
              <w:t>接入资源在</w:t>
            </w:r>
            <w:r>
              <w:rPr>
                <w:rFonts w:ascii="Courier New" w:hAnsi="Courier New" w:cs="Courier New" w:hint="eastAsia"/>
                <w:kern w:val="0"/>
                <w:sz w:val="20"/>
                <w:szCs w:val="20"/>
              </w:rPr>
              <w:t>SSO</w:t>
            </w:r>
            <w:r>
              <w:rPr>
                <w:rFonts w:ascii="Courier New" w:hAnsi="Courier New" w:cs="Courier New" w:hint="eastAsia"/>
                <w:kern w:val="0"/>
                <w:sz w:val="20"/>
                <w:szCs w:val="20"/>
              </w:rPr>
              <w:t>注册成功后的业务代码，由【</w:t>
            </w:r>
            <w:r>
              <w:rPr>
                <w:rFonts w:ascii="Courier New" w:hAnsi="Courier New" w:cs="Courier New" w:hint="eastAsia"/>
                <w:kern w:val="0"/>
                <w:sz w:val="20"/>
                <w:szCs w:val="20"/>
              </w:rPr>
              <w:t>SSO</w:t>
            </w:r>
            <w:r>
              <w:rPr>
                <w:rFonts w:ascii="Courier New" w:hAnsi="Courier New" w:cs="Courier New" w:hint="eastAsia"/>
                <w:kern w:val="0"/>
                <w:sz w:val="20"/>
                <w:szCs w:val="20"/>
              </w:rPr>
              <w:t>管理员】提供。</w:t>
            </w:r>
          </w:p>
        </w:tc>
        <w:tc>
          <w:tcPr>
            <w:tcW w:w="1260" w:type="dxa"/>
            <w:vAlign w:val="center"/>
          </w:tcPr>
          <w:p w:rsidR="001E40F2" w:rsidRDefault="006B12F9">
            <w:pPr>
              <w:spacing w:after="120"/>
              <w:jc w:val="center"/>
            </w:pPr>
            <w:r>
              <w:rPr>
                <w:rFonts w:hint="eastAsia"/>
              </w:rPr>
              <w:t>是</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无限制</w:t>
            </w:r>
          </w:p>
        </w:tc>
      </w:tr>
      <w:tr w:rsidR="001E40F2">
        <w:tc>
          <w:tcPr>
            <w:tcW w:w="1620" w:type="dxa"/>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time</w:t>
            </w:r>
          </w:p>
        </w:tc>
        <w:tc>
          <w:tcPr>
            <w:tcW w:w="4140" w:type="dxa"/>
          </w:tcPr>
          <w:p w:rsidR="001E40F2" w:rsidRDefault="006B12F9">
            <w:pPr>
              <w:spacing w:after="120"/>
              <w:rPr>
                <w:rFonts w:ascii="Courier New" w:hAnsi="Courier New" w:cs="Courier New"/>
                <w:kern w:val="0"/>
                <w:sz w:val="20"/>
                <w:szCs w:val="20"/>
              </w:rPr>
            </w:pPr>
            <w:r>
              <w:rPr>
                <w:rFonts w:ascii="Courier New" w:hAnsi="Courier New" w:cs="Courier New" w:hint="eastAsia"/>
                <w:kern w:val="0"/>
                <w:sz w:val="20"/>
                <w:szCs w:val="20"/>
              </w:rPr>
              <w:t>时间戳，当前时间</w:t>
            </w:r>
          </w:p>
          <w:p w:rsidR="001E40F2" w:rsidRDefault="006B12F9">
            <w:pPr>
              <w:spacing w:after="120"/>
              <w:rPr>
                <w:rFonts w:ascii="Courier New" w:hAnsi="Courier New" w:cs="Courier New"/>
                <w:kern w:val="0"/>
                <w:sz w:val="20"/>
                <w:szCs w:val="20"/>
              </w:rPr>
            </w:pPr>
            <w:r>
              <w:rPr>
                <w:rFonts w:ascii="Courier New" w:hAnsi="Courier New" w:cs="Courier New" w:hint="eastAsia"/>
                <w:kern w:val="0"/>
                <w:sz w:val="20"/>
                <w:szCs w:val="20"/>
              </w:rPr>
              <w:t>年月日时分秒</w:t>
            </w:r>
          </w:p>
          <w:p w:rsidR="001E40F2" w:rsidRDefault="006B12F9">
            <w:pPr>
              <w:spacing w:after="120"/>
              <w:rPr>
                <w:rFonts w:ascii="Courier New" w:hAnsi="Courier New" w:cs="Courier New"/>
                <w:kern w:val="0"/>
                <w:sz w:val="20"/>
                <w:szCs w:val="20"/>
              </w:rPr>
            </w:pPr>
            <w:r>
              <w:rPr>
                <w:rFonts w:ascii="Courier New" w:hAnsi="Courier New" w:cs="Courier New" w:hint="eastAsia"/>
                <w:kern w:val="0"/>
                <w:sz w:val="20"/>
                <w:szCs w:val="20"/>
              </w:rPr>
              <w:t>例：</w:t>
            </w:r>
            <w:r>
              <w:rPr>
                <w:rFonts w:ascii="Courier New" w:hAnsi="Courier New" w:cs="Courier New" w:hint="eastAsia"/>
                <w:kern w:val="0"/>
                <w:sz w:val="20"/>
                <w:szCs w:val="20"/>
              </w:rPr>
              <w:t>2009</w:t>
            </w:r>
            <w:r>
              <w:rPr>
                <w:rFonts w:ascii="Courier New" w:hAnsi="Courier New" w:cs="Courier New" w:hint="eastAsia"/>
                <w:kern w:val="0"/>
                <w:sz w:val="20"/>
                <w:szCs w:val="20"/>
              </w:rPr>
              <w:t>年</w:t>
            </w:r>
            <w:r>
              <w:rPr>
                <w:rFonts w:ascii="Courier New" w:hAnsi="Courier New" w:cs="Courier New" w:hint="eastAsia"/>
                <w:kern w:val="0"/>
                <w:sz w:val="20"/>
                <w:szCs w:val="20"/>
              </w:rPr>
              <w:t>10</w:t>
            </w:r>
            <w:r>
              <w:rPr>
                <w:rFonts w:ascii="Courier New" w:hAnsi="Courier New" w:cs="Courier New" w:hint="eastAsia"/>
                <w:kern w:val="0"/>
                <w:sz w:val="20"/>
                <w:szCs w:val="20"/>
              </w:rPr>
              <w:t>月</w:t>
            </w:r>
            <w:r>
              <w:rPr>
                <w:rFonts w:ascii="Courier New" w:hAnsi="Courier New" w:cs="Courier New" w:hint="eastAsia"/>
                <w:kern w:val="0"/>
                <w:sz w:val="20"/>
                <w:szCs w:val="20"/>
              </w:rPr>
              <w:t>10</w:t>
            </w:r>
            <w:r>
              <w:rPr>
                <w:rFonts w:ascii="Courier New" w:hAnsi="Courier New" w:cs="Courier New" w:hint="eastAsia"/>
                <w:kern w:val="0"/>
                <w:sz w:val="20"/>
                <w:szCs w:val="20"/>
              </w:rPr>
              <w:t>日</w:t>
            </w:r>
            <w:r>
              <w:rPr>
                <w:rFonts w:ascii="Courier New" w:hAnsi="Courier New" w:cs="Courier New" w:hint="eastAsia"/>
                <w:kern w:val="0"/>
                <w:sz w:val="20"/>
                <w:szCs w:val="20"/>
              </w:rPr>
              <w:t xml:space="preserve"> 12</w:t>
            </w:r>
            <w:r>
              <w:rPr>
                <w:rFonts w:ascii="Courier New" w:hAnsi="Courier New" w:cs="Courier New" w:hint="eastAsia"/>
                <w:kern w:val="0"/>
                <w:sz w:val="20"/>
                <w:szCs w:val="20"/>
              </w:rPr>
              <w:t>时</w:t>
            </w:r>
            <w:r>
              <w:rPr>
                <w:rFonts w:ascii="Courier New" w:hAnsi="Courier New" w:cs="Courier New" w:hint="eastAsia"/>
                <w:kern w:val="0"/>
                <w:sz w:val="20"/>
                <w:szCs w:val="20"/>
              </w:rPr>
              <w:t>12</w:t>
            </w:r>
            <w:r>
              <w:rPr>
                <w:rFonts w:ascii="Courier New" w:hAnsi="Courier New" w:cs="Courier New" w:hint="eastAsia"/>
                <w:kern w:val="0"/>
                <w:sz w:val="20"/>
                <w:szCs w:val="20"/>
              </w:rPr>
              <w:t>分</w:t>
            </w:r>
            <w:r>
              <w:rPr>
                <w:rFonts w:ascii="Courier New" w:hAnsi="Courier New" w:cs="Courier New" w:hint="eastAsia"/>
                <w:kern w:val="0"/>
                <w:sz w:val="20"/>
                <w:szCs w:val="20"/>
              </w:rPr>
              <w:t>12</w:t>
            </w:r>
            <w:r>
              <w:rPr>
                <w:rFonts w:ascii="Courier New" w:hAnsi="Courier New" w:cs="Courier New" w:hint="eastAsia"/>
                <w:kern w:val="0"/>
                <w:sz w:val="20"/>
                <w:szCs w:val="20"/>
              </w:rPr>
              <w:t>秒格式为</w:t>
            </w:r>
            <w:r>
              <w:rPr>
                <w:rFonts w:ascii="Courier New" w:hAnsi="Courier New" w:cs="Courier New" w:hint="eastAsia"/>
                <w:kern w:val="0"/>
                <w:sz w:val="20"/>
                <w:szCs w:val="20"/>
              </w:rPr>
              <w:t>20091010121212</w:t>
            </w:r>
          </w:p>
        </w:tc>
        <w:tc>
          <w:tcPr>
            <w:tcW w:w="1260" w:type="dxa"/>
            <w:vAlign w:val="center"/>
          </w:tcPr>
          <w:p w:rsidR="001E40F2" w:rsidRDefault="006B12F9">
            <w:pPr>
              <w:spacing w:after="120"/>
              <w:jc w:val="center"/>
            </w:pPr>
            <w:r>
              <w:rPr>
                <w:rFonts w:hint="eastAsia"/>
              </w:rPr>
              <w:t>是</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14</w:t>
            </w:r>
          </w:p>
        </w:tc>
      </w:tr>
      <w:tr w:rsidR="001E40F2">
        <w:tc>
          <w:tcPr>
            <w:tcW w:w="1620" w:type="dxa"/>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sign</w:t>
            </w:r>
          </w:p>
        </w:tc>
        <w:tc>
          <w:tcPr>
            <w:tcW w:w="4140" w:type="dxa"/>
          </w:tcPr>
          <w:p w:rsidR="001E40F2" w:rsidRDefault="006B12F9">
            <w:pPr>
              <w:spacing w:after="120"/>
              <w:rPr>
                <w:rFonts w:ascii="Courier New" w:hAnsi="Courier New" w:cs="Courier New"/>
                <w:kern w:val="0"/>
                <w:sz w:val="20"/>
                <w:szCs w:val="20"/>
              </w:rPr>
            </w:pPr>
            <w:r>
              <w:rPr>
                <w:rFonts w:ascii="Courier New" w:hAnsi="Courier New" w:cs="Courier New"/>
                <w:kern w:val="0"/>
                <w:sz w:val="20"/>
                <w:szCs w:val="20"/>
              </w:rPr>
              <w:t>MD5(</w:t>
            </w:r>
            <w:r>
              <w:rPr>
                <w:rFonts w:ascii="Courier New" w:hAnsi="Courier New" w:cs="Courier New" w:hint="eastAsia"/>
                <w:kern w:val="0"/>
                <w:sz w:val="20"/>
                <w:szCs w:val="20"/>
              </w:rPr>
              <w:t>servicecode</w:t>
            </w:r>
            <w:r>
              <w:rPr>
                <w:rFonts w:ascii="Courier New" w:hAnsi="Courier New" w:cs="Courier New"/>
                <w:kern w:val="0"/>
                <w:sz w:val="20"/>
                <w:szCs w:val="20"/>
              </w:rPr>
              <w:t>+servicepwd</w:t>
            </w:r>
            <w:r>
              <w:rPr>
                <w:rFonts w:ascii="Courier New" w:hAnsi="Courier New" w:cs="Courier New" w:hint="eastAsia"/>
                <w:kern w:val="0"/>
                <w:sz w:val="20"/>
                <w:szCs w:val="20"/>
              </w:rPr>
              <w:t>+time</w:t>
            </w:r>
            <w:r>
              <w:rPr>
                <w:rFonts w:ascii="Courier New" w:hAnsi="Courier New" w:cs="Courier New"/>
                <w:kern w:val="0"/>
                <w:sz w:val="20"/>
                <w:szCs w:val="20"/>
              </w:rPr>
              <w:t>)</w:t>
            </w:r>
            <w:r>
              <w:rPr>
                <w:rFonts w:ascii="Courier New" w:hAnsi="Courier New" w:cs="Courier New" w:hint="eastAsia"/>
                <w:kern w:val="0"/>
                <w:sz w:val="20"/>
                <w:szCs w:val="20"/>
              </w:rPr>
              <w:t>，将业务代码、业务密钥、发送时间按顺序连接并进行</w:t>
            </w:r>
            <w:r>
              <w:rPr>
                <w:rFonts w:ascii="Courier New" w:hAnsi="Courier New" w:cs="Courier New" w:hint="eastAsia"/>
                <w:kern w:val="0"/>
                <w:sz w:val="20"/>
                <w:szCs w:val="20"/>
              </w:rPr>
              <w:t>md5</w:t>
            </w:r>
            <w:r>
              <w:rPr>
                <w:rFonts w:ascii="Courier New" w:hAnsi="Courier New" w:cs="Courier New" w:hint="eastAsia"/>
                <w:kern w:val="0"/>
                <w:sz w:val="20"/>
                <w:szCs w:val="20"/>
              </w:rPr>
              <w:t>加密。注：</w:t>
            </w:r>
            <w:r>
              <w:rPr>
                <w:rFonts w:ascii="Courier New" w:hAnsi="Courier New" w:cs="Courier New" w:hint="eastAsia"/>
                <w:kern w:val="0"/>
                <w:sz w:val="20"/>
                <w:szCs w:val="20"/>
              </w:rPr>
              <w:t>1</w:t>
            </w:r>
            <w:r>
              <w:rPr>
                <w:rFonts w:ascii="Courier New" w:hAnsi="Courier New" w:cs="Courier New" w:hint="eastAsia"/>
                <w:kern w:val="0"/>
                <w:sz w:val="20"/>
                <w:szCs w:val="20"/>
              </w:rPr>
              <w:t>、参数</w:t>
            </w:r>
            <w:r>
              <w:rPr>
                <w:rFonts w:ascii="Courier New" w:hAnsi="Courier New" w:cs="Courier New" w:hint="eastAsia"/>
                <w:kern w:val="0"/>
                <w:sz w:val="20"/>
                <w:szCs w:val="20"/>
              </w:rPr>
              <w:t>servicepwd</w:t>
            </w:r>
            <w:r>
              <w:rPr>
                <w:rFonts w:ascii="Courier New" w:hAnsi="Courier New" w:cs="Courier New" w:hint="eastAsia"/>
                <w:kern w:val="0"/>
                <w:sz w:val="20"/>
                <w:szCs w:val="20"/>
              </w:rPr>
              <w:t>由【</w:t>
            </w:r>
            <w:r>
              <w:rPr>
                <w:rFonts w:ascii="Courier New" w:hAnsi="Courier New" w:cs="Courier New" w:hint="eastAsia"/>
                <w:kern w:val="0"/>
                <w:sz w:val="20"/>
                <w:szCs w:val="20"/>
              </w:rPr>
              <w:t>SSO</w:t>
            </w:r>
            <w:r>
              <w:rPr>
                <w:rFonts w:ascii="Courier New" w:hAnsi="Courier New" w:cs="Courier New" w:hint="eastAsia"/>
                <w:kern w:val="0"/>
                <w:sz w:val="20"/>
                <w:szCs w:val="20"/>
              </w:rPr>
              <w:t>管理员】提供；</w:t>
            </w:r>
            <w:r>
              <w:rPr>
                <w:rFonts w:ascii="Courier New" w:hAnsi="Courier New" w:cs="Courier New" w:hint="eastAsia"/>
                <w:kern w:val="0"/>
                <w:sz w:val="20"/>
                <w:szCs w:val="20"/>
              </w:rPr>
              <w:t>2</w:t>
            </w:r>
            <w:r>
              <w:rPr>
                <w:rFonts w:ascii="Courier New" w:hAnsi="Courier New" w:cs="Courier New" w:hint="eastAsia"/>
                <w:kern w:val="0"/>
                <w:sz w:val="20"/>
                <w:szCs w:val="20"/>
              </w:rPr>
              <w:t>、</w:t>
            </w:r>
            <w:r>
              <w:rPr>
                <w:rFonts w:ascii="Courier New" w:hAnsi="Courier New" w:cs="Courier New" w:hint="eastAsia"/>
                <w:kern w:val="0"/>
                <w:sz w:val="20"/>
                <w:szCs w:val="20"/>
              </w:rPr>
              <w:t>MD5</w:t>
            </w:r>
            <w:r>
              <w:rPr>
                <w:rFonts w:ascii="Courier New" w:hAnsi="Courier New" w:cs="Courier New" w:hint="eastAsia"/>
                <w:kern w:val="0"/>
                <w:sz w:val="20"/>
                <w:szCs w:val="20"/>
              </w:rPr>
              <w:t>算法是标准算法，可使用</w:t>
            </w:r>
            <w:r>
              <w:rPr>
                <w:rFonts w:ascii="Courier New" w:hAnsi="Courier New" w:cs="Courier New" w:hint="eastAsia"/>
                <w:kern w:val="0"/>
                <w:sz w:val="20"/>
                <w:szCs w:val="20"/>
              </w:rPr>
              <w:t>java</w:t>
            </w:r>
            <w:r>
              <w:rPr>
                <w:rFonts w:ascii="Courier New" w:hAnsi="Courier New" w:cs="Courier New" w:hint="eastAsia"/>
                <w:kern w:val="0"/>
                <w:sz w:val="20"/>
                <w:szCs w:val="20"/>
              </w:rPr>
              <w:t>内部实现；</w:t>
            </w:r>
            <w:r>
              <w:rPr>
                <w:rFonts w:ascii="Courier New" w:hAnsi="Courier New" w:cs="Courier New" w:hint="eastAsia"/>
                <w:kern w:val="0"/>
                <w:sz w:val="20"/>
                <w:szCs w:val="20"/>
              </w:rPr>
              <w:t>3</w:t>
            </w:r>
            <w:r>
              <w:rPr>
                <w:rFonts w:ascii="Courier New" w:hAnsi="Courier New" w:cs="Courier New" w:hint="eastAsia"/>
                <w:kern w:val="0"/>
                <w:sz w:val="20"/>
                <w:szCs w:val="20"/>
              </w:rPr>
              <w:t>、</w:t>
            </w:r>
            <w:r>
              <w:rPr>
                <w:rFonts w:ascii="Courier New" w:hAnsi="Courier New" w:cs="Courier New" w:hint="eastAsia"/>
                <w:kern w:val="0"/>
                <w:sz w:val="20"/>
                <w:szCs w:val="20"/>
              </w:rPr>
              <w:t>MD5</w:t>
            </w:r>
            <w:r>
              <w:rPr>
                <w:rFonts w:ascii="Courier New" w:hAnsi="Courier New" w:cs="Courier New" w:hint="eastAsia"/>
                <w:kern w:val="0"/>
                <w:sz w:val="20"/>
                <w:szCs w:val="20"/>
              </w:rPr>
              <w:t>后的值为</w:t>
            </w:r>
            <w:r>
              <w:rPr>
                <w:rFonts w:ascii="Courier New" w:hAnsi="Courier New" w:cs="Courier New" w:hint="eastAsia"/>
                <w:kern w:val="0"/>
                <w:sz w:val="20"/>
                <w:szCs w:val="20"/>
              </w:rPr>
              <w:t>32</w:t>
            </w:r>
            <w:r>
              <w:rPr>
                <w:rFonts w:ascii="Courier New" w:hAnsi="Courier New" w:cs="Courier New" w:hint="eastAsia"/>
                <w:kern w:val="0"/>
                <w:sz w:val="20"/>
                <w:szCs w:val="20"/>
              </w:rPr>
              <w:t>位并且小写。</w:t>
            </w:r>
          </w:p>
        </w:tc>
        <w:tc>
          <w:tcPr>
            <w:tcW w:w="1260" w:type="dxa"/>
            <w:vAlign w:val="center"/>
          </w:tcPr>
          <w:p w:rsidR="001E40F2" w:rsidRDefault="006B12F9">
            <w:pPr>
              <w:spacing w:after="120"/>
              <w:jc w:val="center"/>
            </w:pPr>
            <w:r>
              <w:rPr>
                <w:rFonts w:hint="eastAsia"/>
              </w:rPr>
              <w:t>是</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32</w:t>
            </w:r>
          </w:p>
        </w:tc>
      </w:tr>
      <w:tr w:rsidR="001E40F2">
        <w:tc>
          <w:tcPr>
            <w:tcW w:w="1620" w:type="dxa"/>
            <w:vAlign w:val="center"/>
          </w:tcPr>
          <w:p w:rsidR="001E40F2" w:rsidRDefault="006B12F9">
            <w:pPr>
              <w:spacing w:after="120"/>
              <w:jc w:val="center"/>
            </w:pPr>
            <w:r>
              <w:rPr>
                <w:rFonts w:hint="eastAsia"/>
              </w:rPr>
              <w:t>token</w:t>
            </w:r>
          </w:p>
        </w:tc>
        <w:tc>
          <w:tcPr>
            <w:tcW w:w="4140" w:type="dxa"/>
            <w:vAlign w:val="center"/>
          </w:tcPr>
          <w:p w:rsidR="001E40F2" w:rsidRDefault="006B12F9">
            <w:pPr>
              <w:spacing w:after="120"/>
            </w:pPr>
            <w:r>
              <w:rPr>
                <w:rFonts w:hint="eastAsia"/>
              </w:rPr>
              <w:t>令牌</w:t>
            </w:r>
          </w:p>
        </w:tc>
        <w:tc>
          <w:tcPr>
            <w:tcW w:w="1260" w:type="dxa"/>
            <w:vAlign w:val="center"/>
          </w:tcPr>
          <w:p w:rsidR="001E40F2" w:rsidRDefault="006B12F9">
            <w:pPr>
              <w:spacing w:after="120"/>
              <w:jc w:val="center"/>
            </w:pPr>
            <w:r>
              <w:rPr>
                <w:rFonts w:hint="eastAsia"/>
              </w:rPr>
              <w:t>是</w:t>
            </w:r>
          </w:p>
        </w:tc>
        <w:tc>
          <w:tcPr>
            <w:tcW w:w="1260" w:type="dxa"/>
            <w:vAlign w:val="center"/>
          </w:tcPr>
          <w:p w:rsidR="001E40F2" w:rsidRDefault="006B12F9">
            <w:pPr>
              <w:spacing w:after="120"/>
              <w:jc w:val="center"/>
            </w:pPr>
            <w:r>
              <w:rPr>
                <w:rFonts w:hint="eastAsia"/>
              </w:rPr>
              <w:t>String</w:t>
            </w:r>
          </w:p>
        </w:tc>
        <w:tc>
          <w:tcPr>
            <w:tcW w:w="1440" w:type="dxa"/>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50</w:t>
            </w:r>
          </w:p>
        </w:tc>
      </w:tr>
      <w:tr w:rsidR="001E40F2">
        <w:tc>
          <w:tcPr>
            <w:tcW w:w="1620" w:type="dxa"/>
            <w:vAlign w:val="center"/>
          </w:tcPr>
          <w:p w:rsidR="001E40F2" w:rsidRDefault="006B12F9">
            <w:pPr>
              <w:spacing w:after="120"/>
              <w:jc w:val="center"/>
            </w:pPr>
            <w:r>
              <w:rPr>
                <w:rFonts w:hint="eastAsia"/>
              </w:rPr>
              <w:lastRenderedPageBreak/>
              <w:t>datatype</w:t>
            </w:r>
          </w:p>
        </w:tc>
        <w:tc>
          <w:tcPr>
            <w:tcW w:w="4140" w:type="dxa"/>
            <w:vAlign w:val="center"/>
          </w:tcPr>
          <w:p w:rsidR="001E40F2" w:rsidRDefault="006B12F9">
            <w:pPr>
              <w:spacing w:after="120"/>
              <w:rPr>
                <w:rFonts w:ascii="Courier New" w:hAnsi="Courier New" w:cs="Courier New"/>
                <w:kern w:val="0"/>
                <w:sz w:val="20"/>
                <w:szCs w:val="20"/>
              </w:rPr>
            </w:pPr>
            <w:r>
              <w:rPr>
                <w:rFonts w:ascii="Courier New" w:hAnsi="Courier New" w:cs="Courier New"/>
                <w:kern w:val="0"/>
                <w:sz w:val="20"/>
                <w:szCs w:val="20"/>
              </w:rPr>
              <w:t>数据格式</w:t>
            </w:r>
            <w:r>
              <w:rPr>
                <w:rFonts w:ascii="Courier New" w:hAnsi="Courier New" w:cs="Courier New"/>
                <w:kern w:val="0"/>
                <w:sz w:val="20"/>
                <w:szCs w:val="20"/>
              </w:rPr>
              <w:t xml:space="preserve">  xml  json</w:t>
            </w:r>
            <w:r>
              <w:rPr>
                <w:rFonts w:ascii="Courier New" w:hAnsi="Courier New" w:cs="Courier New"/>
                <w:kern w:val="0"/>
                <w:sz w:val="20"/>
                <w:szCs w:val="20"/>
              </w:rPr>
              <w:t>。默认</w:t>
            </w:r>
            <w:r>
              <w:rPr>
                <w:rFonts w:ascii="Courier New" w:hAnsi="Courier New" w:cs="Courier New"/>
                <w:kern w:val="0"/>
                <w:sz w:val="20"/>
                <w:szCs w:val="20"/>
              </w:rPr>
              <w:t>xml</w:t>
            </w:r>
          </w:p>
        </w:tc>
        <w:tc>
          <w:tcPr>
            <w:tcW w:w="1260" w:type="dxa"/>
            <w:vAlign w:val="center"/>
          </w:tcPr>
          <w:p w:rsidR="001E40F2" w:rsidRDefault="006B12F9">
            <w:pPr>
              <w:spacing w:after="120"/>
              <w:jc w:val="center"/>
            </w:pPr>
            <w:r>
              <w:rPr>
                <w:rFonts w:hint="eastAsia"/>
              </w:rPr>
              <w:t>是</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10</w:t>
            </w:r>
          </w:p>
        </w:tc>
      </w:tr>
    </w:tbl>
    <w:p w:rsidR="001E40F2" w:rsidRDefault="006B12F9">
      <w:pPr>
        <w:pStyle w:val="3"/>
        <w:ind w:right="280"/>
      </w:pPr>
      <w:bookmarkStart w:id="31" w:name="_Toc31377"/>
      <w:r>
        <w:rPr>
          <w:rFonts w:hint="eastAsia"/>
        </w:rPr>
        <w:t>返回参数</w:t>
      </w:r>
      <w:bookmarkEnd w:id="31"/>
    </w:p>
    <w:p w:rsidR="001E40F2" w:rsidRDefault="006B12F9">
      <w:pPr>
        <w:spacing w:line="360" w:lineRule="auto"/>
        <w:ind w:firstLineChars="200" w:firstLine="480"/>
        <w:rPr>
          <w:sz w:val="24"/>
          <w:szCs w:val="24"/>
        </w:rPr>
      </w:pPr>
      <w:r>
        <w:rPr>
          <w:rFonts w:hint="eastAsia"/>
          <w:sz w:val="24"/>
          <w:szCs w:val="24"/>
        </w:rPr>
        <w:t>认证失败返回：</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4140"/>
        <w:gridCol w:w="1260"/>
        <w:gridCol w:w="1440"/>
      </w:tblGrid>
      <w:tr w:rsidR="001E40F2">
        <w:tc>
          <w:tcPr>
            <w:tcW w:w="1620" w:type="dxa"/>
            <w:shd w:val="clear" w:color="auto" w:fill="E6E6E6"/>
          </w:tcPr>
          <w:p w:rsidR="001E40F2" w:rsidRDefault="006B12F9">
            <w:pPr>
              <w:spacing w:after="120"/>
              <w:jc w:val="center"/>
              <w:rPr>
                <w:b/>
                <w:sz w:val="24"/>
                <w:szCs w:val="24"/>
              </w:rPr>
            </w:pPr>
            <w:r>
              <w:rPr>
                <w:rFonts w:hint="eastAsia"/>
                <w:b/>
                <w:sz w:val="24"/>
                <w:szCs w:val="24"/>
              </w:rPr>
              <w:t>名称</w:t>
            </w:r>
          </w:p>
        </w:tc>
        <w:tc>
          <w:tcPr>
            <w:tcW w:w="4140" w:type="dxa"/>
            <w:shd w:val="clear" w:color="auto" w:fill="E6E6E6"/>
          </w:tcPr>
          <w:p w:rsidR="001E40F2" w:rsidRDefault="006B12F9">
            <w:pPr>
              <w:spacing w:after="120"/>
              <w:jc w:val="center"/>
              <w:rPr>
                <w:rFonts w:asciiTheme="minorEastAsia" w:hAnsiTheme="minorEastAsia"/>
                <w:b/>
                <w:sz w:val="24"/>
                <w:szCs w:val="24"/>
              </w:rPr>
            </w:pPr>
            <w:r>
              <w:rPr>
                <w:rFonts w:asciiTheme="minorEastAsia" w:hAnsiTheme="minorEastAsia" w:hint="eastAsia"/>
                <w:b/>
                <w:sz w:val="24"/>
                <w:szCs w:val="24"/>
              </w:rPr>
              <w:t>说明</w:t>
            </w:r>
          </w:p>
        </w:tc>
        <w:tc>
          <w:tcPr>
            <w:tcW w:w="1260" w:type="dxa"/>
            <w:shd w:val="clear" w:color="auto" w:fill="E6E6E6"/>
          </w:tcPr>
          <w:p w:rsidR="001E40F2" w:rsidRDefault="006B12F9">
            <w:pPr>
              <w:spacing w:after="120"/>
              <w:jc w:val="center"/>
              <w:rPr>
                <w:b/>
                <w:sz w:val="24"/>
                <w:szCs w:val="24"/>
              </w:rPr>
            </w:pPr>
            <w:r>
              <w:rPr>
                <w:rFonts w:hint="eastAsia"/>
                <w:b/>
                <w:sz w:val="24"/>
                <w:szCs w:val="24"/>
              </w:rPr>
              <w:t>数据类型</w:t>
            </w:r>
          </w:p>
        </w:tc>
        <w:tc>
          <w:tcPr>
            <w:tcW w:w="1440" w:type="dxa"/>
            <w:shd w:val="clear" w:color="auto" w:fill="E6E6E6"/>
          </w:tcPr>
          <w:p w:rsidR="001E40F2" w:rsidRDefault="006B12F9">
            <w:pPr>
              <w:spacing w:after="120"/>
              <w:jc w:val="center"/>
              <w:rPr>
                <w:b/>
                <w:sz w:val="24"/>
                <w:szCs w:val="24"/>
              </w:rPr>
            </w:pPr>
            <w:r>
              <w:rPr>
                <w:b/>
                <w:sz w:val="24"/>
                <w:szCs w:val="24"/>
              </w:rPr>
              <w:t>长度（字节）</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result</w:t>
            </w:r>
          </w:p>
        </w:tc>
        <w:tc>
          <w:tcPr>
            <w:tcW w:w="4140" w:type="dxa"/>
            <w:vAlign w:val="center"/>
          </w:tcPr>
          <w:p w:rsidR="001E40F2" w:rsidRDefault="006B12F9">
            <w:pPr>
              <w:spacing w:after="120"/>
              <w:jc w:val="left"/>
              <w:rPr>
                <w:rFonts w:asciiTheme="minorEastAsia" w:hAnsiTheme="minorEastAsia"/>
                <w:sz w:val="24"/>
                <w:szCs w:val="24"/>
              </w:rPr>
            </w:pPr>
            <w:r>
              <w:rPr>
                <w:rFonts w:asciiTheme="minorEastAsia" w:hAnsiTheme="minorEastAsia" w:hint="eastAsia"/>
                <w:sz w:val="24"/>
                <w:szCs w:val="24"/>
              </w:rPr>
              <w:t>结果：</w:t>
            </w:r>
          </w:p>
          <w:p w:rsidR="001E40F2" w:rsidRDefault="006B12F9">
            <w:pPr>
              <w:spacing w:after="120"/>
              <w:jc w:val="left"/>
              <w:rPr>
                <w:rFonts w:asciiTheme="minorEastAsia" w:hAnsiTheme="minorEastAsia"/>
                <w:sz w:val="24"/>
                <w:szCs w:val="24"/>
              </w:rPr>
            </w:pPr>
            <w:r>
              <w:rPr>
                <w:rFonts w:asciiTheme="minorEastAsia" w:hAnsiTheme="minorEastAsia" w:hint="eastAsia"/>
                <w:sz w:val="24"/>
                <w:szCs w:val="24"/>
              </w:rPr>
              <w:t>0：成功</w:t>
            </w:r>
          </w:p>
          <w:p w:rsidR="001E40F2" w:rsidRDefault="006B12F9">
            <w:pPr>
              <w:spacing w:after="120"/>
              <w:jc w:val="left"/>
              <w:rPr>
                <w:rFonts w:asciiTheme="minorEastAsia" w:hAnsiTheme="minorEastAsia"/>
                <w:sz w:val="24"/>
                <w:szCs w:val="24"/>
              </w:rPr>
            </w:pPr>
            <w:r>
              <w:rPr>
                <w:rFonts w:asciiTheme="minorEastAsia" w:hAnsiTheme="minorEastAsia" w:hint="eastAsia"/>
                <w:sz w:val="24"/>
                <w:szCs w:val="24"/>
              </w:rPr>
              <w:t>6501：令牌已经超时失效</w:t>
            </w:r>
          </w:p>
          <w:p w:rsidR="001E40F2" w:rsidRDefault="006B12F9">
            <w:pPr>
              <w:spacing w:after="120"/>
              <w:jc w:val="left"/>
              <w:rPr>
                <w:rFonts w:asciiTheme="minorEastAsia" w:hAnsiTheme="minorEastAsia"/>
                <w:sz w:val="24"/>
                <w:szCs w:val="24"/>
              </w:rPr>
            </w:pPr>
            <w:r>
              <w:rPr>
                <w:rFonts w:asciiTheme="minorEastAsia" w:hAnsiTheme="minorEastAsia" w:hint="eastAsia"/>
                <w:sz w:val="24"/>
                <w:szCs w:val="24"/>
              </w:rPr>
              <w:t>6502: 该令牌不存在</w:t>
            </w:r>
          </w:p>
          <w:p w:rsidR="001E40F2" w:rsidRDefault="006B12F9">
            <w:pPr>
              <w:spacing w:after="120"/>
              <w:jc w:val="left"/>
              <w:rPr>
                <w:rFonts w:asciiTheme="minorEastAsia" w:hAnsiTheme="minorEastAsia"/>
                <w:sz w:val="24"/>
                <w:szCs w:val="24"/>
              </w:rPr>
            </w:pPr>
            <w:r>
              <w:rPr>
                <w:rFonts w:asciiTheme="minorEastAsia" w:hAnsiTheme="minorEastAsia" w:hint="eastAsia"/>
                <w:sz w:val="24"/>
                <w:szCs w:val="24"/>
              </w:rPr>
              <w:t>6503: 获取用户信息失败</w:t>
            </w:r>
          </w:p>
          <w:p w:rsidR="001E40F2" w:rsidRDefault="006B12F9">
            <w:pPr>
              <w:spacing w:after="120"/>
              <w:jc w:val="left"/>
              <w:rPr>
                <w:rFonts w:asciiTheme="minorEastAsia" w:hAnsiTheme="minorEastAsia"/>
                <w:sz w:val="24"/>
                <w:szCs w:val="24"/>
              </w:rPr>
            </w:pPr>
            <w:r>
              <w:rPr>
                <w:rFonts w:asciiTheme="minorEastAsia" w:hAnsiTheme="minorEastAsia" w:hint="eastAsia"/>
                <w:sz w:val="24"/>
                <w:szCs w:val="24"/>
              </w:rPr>
              <w:t>6504：令牌不属于该接入资源</w:t>
            </w:r>
          </w:p>
          <w:p w:rsidR="001E40F2" w:rsidRDefault="006B12F9">
            <w:pPr>
              <w:spacing w:after="120"/>
              <w:jc w:val="left"/>
              <w:rPr>
                <w:rFonts w:asciiTheme="minorEastAsia" w:hAnsiTheme="minorEastAsia"/>
                <w:sz w:val="24"/>
                <w:szCs w:val="24"/>
              </w:rPr>
            </w:pPr>
            <w:r>
              <w:rPr>
                <w:rFonts w:asciiTheme="minorEastAsia" w:hAnsiTheme="minorEastAsia" w:hint="eastAsia"/>
                <w:sz w:val="24"/>
                <w:szCs w:val="24"/>
              </w:rPr>
              <w:t>6505：令牌格式不对</w:t>
            </w:r>
          </w:p>
          <w:p w:rsidR="001E40F2" w:rsidRDefault="006B12F9">
            <w:pPr>
              <w:spacing w:after="120"/>
              <w:jc w:val="left"/>
              <w:rPr>
                <w:rFonts w:asciiTheme="minorEastAsia" w:hAnsiTheme="minorEastAsia"/>
                <w:sz w:val="24"/>
                <w:szCs w:val="24"/>
              </w:rPr>
            </w:pPr>
            <w:r>
              <w:rPr>
                <w:rFonts w:asciiTheme="minorEastAsia" w:hAnsiTheme="minorEastAsia" w:hint="eastAsia"/>
                <w:sz w:val="24"/>
                <w:szCs w:val="24"/>
              </w:rPr>
              <w:t>6599：其他错误</w:t>
            </w:r>
          </w:p>
        </w:tc>
        <w:tc>
          <w:tcPr>
            <w:tcW w:w="1260" w:type="dxa"/>
            <w:vAlign w:val="center"/>
          </w:tcPr>
          <w:p w:rsidR="001E40F2" w:rsidRDefault="001E40F2">
            <w:pPr>
              <w:spacing w:after="120"/>
              <w:jc w:val="center"/>
            </w:pPr>
          </w:p>
        </w:tc>
        <w:tc>
          <w:tcPr>
            <w:tcW w:w="1440" w:type="dxa"/>
            <w:vAlign w:val="center"/>
          </w:tcPr>
          <w:p w:rsidR="001E40F2" w:rsidRDefault="001E40F2">
            <w:pPr>
              <w:pStyle w:val="PlainText1"/>
              <w:autoSpaceDE/>
              <w:autoSpaceDN/>
              <w:adjustRightInd/>
              <w:spacing w:before="78" w:after="78"/>
              <w:jc w:val="center"/>
              <w:rPr>
                <w:rFonts w:ascii="Times New Roman" w:hAnsi="Times New Roman" w:hint="default"/>
              </w:rPr>
            </w:pP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errmsg</w:t>
            </w:r>
          </w:p>
        </w:tc>
        <w:tc>
          <w:tcPr>
            <w:tcW w:w="4140" w:type="dxa"/>
            <w:vAlign w:val="center"/>
          </w:tcPr>
          <w:p w:rsidR="001E40F2" w:rsidRDefault="006B12F9">
            <w:pPr>
              <w:spacing w:after="120"/>
              <w:jc w:val="left"/>
              <w:rPr>
                <w:rFonts w:asciiTheme="minorEastAsia" w:hAnsiTheme="minorEastAsia"/>
                <w:sz w:val="24"/>
                <w:szCs w:val="24"/>
              </w:rPr>
            </w:pPr>
            <w:r>
              <w:rPr>
                <w:rFonts w:asciiTheme="minorEastAsia" w:hAnsiTheme="minorEastAsia" w:hint="eastAsia"/>
                <w:sz w:val="24"/>
                <w:szCs w:val="24"/>
              </w:rPr>
              <w:t>错误说明</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1E40F2">
            <w:pPr>
              <w:pStyle w:val="PlainText1"/>
              <w:autoSpaceDE/>
              <w:autoSpaceDN/>
              <w:adjustRightInd/>
              <w:spacing w:before="78" w:after="78"/>
              <w:jc w:val="center"/>
              <w:rPr>
                <w:rFonts w:ascii="Times New Roman" w:hAnsi="Times New Roman" w:hint="default"/>
              </w:rPr>
            </w:pPr>
          </w:p>
        </w:tc>
      </w:tr>
      <w:tr w:rsidR="001E40F2">
        <w:tc>
          <w:tcPr>
            <w:tcW w:w="1620" w:type="dxa"/>
            <w:vAlign w:val="center"/>
          </w:tcPr>
          <w:p w:rsidR="001E40F2" w:rsidRDefault="006B12F9">
            <w:pPr>
              <w:spacing w:after="120"/>
              <w:jc w:val="center"/>
              <w:rPr>
                <w:rFonts w:ascii="Courier New" w:hAnsi="Courier New" w:cs="Courier New"/>
                <w:kern w:val="0"/>
                <w:sz w:val="20"/>
                <w:szCs w:val="20"/>
              </w:rPr>
            </w:pPr>
            <w:bookmarkStart w:id="32" w:name="OLE_LINK6" w:colFirst="0" w:colLast="3"/>
            <w:r>
              <w:rPr>
                <w:rFonts w:ascii="Courier New" w:hAnsi="Courier New" w:cs="Courier New" w:hint="eastAsia"/>
                <w:kern w:val="0"/>
                <w:sz w:val="20"/>
                <w:szCs w:val="20"/>
              </w:rPr>
              <w:t>userid</w:t>
            </w:r>
          </w:p>
        </w:tc>
        <w:tc>
          <w:tcPr>
            <w:tcW w:w="4140" w:type="dxa"/>
            <w:vAlign w:val="center"/>
          </w:tcPr>
          <w:p w:rsidR="001E40F2" w:rsidRDefault="006B12F9">
            <w:pPr>
              <w:spacing w:after="120"/>
              <w:jc w:val="left"/>
              <w:rPr>
                <w:rFonts w:asciiTheme="minorEastAsia" w:hAnsiTheme="minorEastAsia"/>
                <w:sz w:val="24"/>
                <w:szCs w:val="24"/>
              </w:rPr>
            </w:pPr>
            <w:r>
              <w:rPr>
                <w:rFonts w:asciiTheme="minorEastAsia" w:hAnsiTheme="minorEastAsia" w:hint="eastAsia"/>
                <w:sz w:val="24"/>
                <w:szCs w:val="24"/>
              </w:rPr>
              <w:t>用户在SSO分配的身份唯一号</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32</w:t>
            </w:r>
          </w:p>
        </w:tc>
      </w:tr>
      <w:tr w:rsidR="001E40F2">
        <w:trPr>
          <w:trHeight w:val="1419"/>
        </w:trPr>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authlevel</w:t>
            </w:r>
          </w:p>
        </w:tc>
        <w:tc>
          <w:tcPr>
            <w:tcW w:w="4140" w:type="dxa"/>
            <w:vAlign w:val="center"/>
          </w:tcPr>
          <w:p w:rsidR="001E40F2" w:rsidRDefault="006B12F9">
            <w:pPr>
              <w:spacing w:after="120"/>
              <w:rPr>
                <w:rFonts w:asciiTheme="minorEastAsia" w:hAnsiTheme="minorEastAsia"/>
                <w:sz w:val="24"/>
                <w:szCs w:val="24"/>
              </w:rPr>
            </w:pPr>
            <w:r>
              <w:rPr>
                <w:rFonts w:asciiTheme="minorEastAsia" w:hAnsiTheme="minorEastAsia" w:cs="Courier New" w:hint="eastAsia"/>
                <w:kern w:val="0"/>
                <w:sz w:val="24"/>
                <w:szCs w:val="24"/>
              </w:rPr>
              <w:t>认证级别 1.非实名 2.初级实名 3.高级实名 （当认证级别为2或者3的时候实名信息才有效）</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1</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nsolas" w:hAnsi="Consolas"/>
                <w:color w:val="222222"/>
                <w:sz w:val="18"/>
                <w:szCs w:val="18"/>
                <w:shd w:val="clear" w:color="auto" w:fill="FFFFFF"/>
              </w:rPr>
              <w:t>idtype</w:t>
            </w:r>
          </w:p>
        </w:tc>
        <w:tc>
          <w:tcPr>
            <w:tcW w:w="4140" w:type="dxa"/>
            <w:vAlign w:val="center"/>
          </w:tcPr>
          <w:p w:rsidR="001E40F2" w:rsidRDefault="006B12F9">
            <w:pPr>
              <w:rPr>
                <w:rFonts w:asciiTheme="minorEastAsia" w:hAnsiTheme="minorEastAsia"/>
                <w:sz w:val="24"/>
                <w:szCs w:val="24"/>
              </w:rPr>
            </w:pPr>
            <w:r>
              <w:rPr>
                <w:rFonts w:asciiTheme="minorEastAsia" w:hAnsiTheme="minorEastAsia" w:hint="eastAsia"/>
                <w:sz w:val="24"/>
                <w:szCs w:val="24"/>
              </w:rPr>
              <w:t>注册证件类型：1身份证 2护照 3军官证 4港澳居民来往内地通行证 5台湾居民来往大陆通行证 6</w:t>
            </w:r>
            <w:r>
              <w:rPr>
                <w:rFonts w:asciiTheme="minorEastAsia" w:hAnsiTheme="minorEastAsia"/>
                <w:sz w:val="24"/>
                <w:szCs w:val="24"/>
              </w:rPr>
              <w:t>外国人永久居留身份证</w:t>
            </w:r>
          </w:p>
        </w:tc>
        <w:tc>
          <w:tcPr>
            <w:tcW w:w="1260" w:type="dxa"/>
            <w:vAlign w:val="center"/>
          </w:tcPr>
          <w:p w:rsidR="001E40F2" w:rsidRDefault="001E40F2">
            <w:pPr>
              <w:spacing w:after="120"/>
              <w:jc w:val="center"/>
            </w:pPr>
          </w:p>
        </w:tc>
        <w:tc>
          <w:tcPr>
            <w:tcW w:w="1440" w:type="dxa"/>
            <w:vAlign w:val="center"/>
          </w:tcPr>
          <w:p w:rsidR="001E40F2" w:rsidRDefault="001E40F2">
            <w:pPr>
              <w:pStyle w:val="PlainText1"/>
              <w:autoSpaceDE/>
              <w:autoSpaceDN/>
              <w:adjustRightInd/>
              <w:spacing w:before="78" w:after="78"/>
              <w:jc w:val="center"/>
              <w:rPr>
                <w:rFonts w:ascii="Times New Roman" w:hAnsi="Times New Roman" w:hint="default"/>
              </w:rPr>
            </w:pP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username</w:t>
            </w:r>
          </w:p>
        </w:tc>
        <w:tc>
          <w:tcPr>
            <w:tcW w:w="4140" w:type="dxa"/>
            <w:vAlign w:val="center"/>
          </w:tcPr>
          <w:p w:rsidR="001E40F2" w:rsidRDefault="006B12F9">
            <w:pPr>
              <w:rPr>
                <w:rFonts w:asciiTheme="minorEastAsia" w:hAnsiTheme="minorEastAsia"/>
                <w:sz w:val="24"/>
                <w:szCs w:val="24"/>
              </w:rPr>
            </w:pPr>
            <w:r>
              <w:rPr>
                <w:rFonts w:asciiTheme="minorEastAsia" w:hAnsiTheme="minorEastAsia" w:hint="eastAsia"/>
                <w:sz w:val="24"/>
                <w:szCs w:val="24"/>
              </w:rPr>
              <w:t>实名信息 -- 用户真实姓名</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255</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idnum</w:t>
            </w:r>
          </w:p>
        </w:tc>
        <w:tc>
          <w:tcPr>
            <w:tcW w:w="4140" w:type="dxa"/>
            <w:vAlign w:val="center"/>
          </w:tcPr>
          <w:p w:rsidR="001E40F2" w:rsidRDefault="006B12F9">
            <w:pPr>
              <w:rPr>
                <w:rFonts w:asciiTheme="minorEastAsia" w:hAnsiTheme="minorEastAsia"/>
                <w:sz w:val="24"/>
                <w:szCs w:val="24"/>
              </w:rPr>
            </w:pPr>
            <w:r>
              <w:rPr>
                <w:rFonts w:asciiTheme="minorEastAsia" w:hAnsiTheme="minorEastAsia" w:hint="eastAsia"/>
                <w:sz w:val="24"/>
                <w:szCs w:val="24"/>
              </w:rPr>
              <w:t xml:space="preserve">实名信息 </w:t>
            </w:r>
            <w:r>
              <w:rPr>
                <w:rFonts w:asciiTheme="minorEastAsia" w:hAnsiTheme="minorEastAsia"/>
                <w:sz w:val="24"/>
                <w:szCs w:val="24"/>
              </w:rPr>
              <w:t>–</w:t>
            </w:r>
            <w:r>
              <w:rPr>
                <w:rFonts w:asciiTheme="minorEastAsia" w:hAnsiTheme="minorEastAsia" w:hint="eastAsia"/>
                <w:sz w:val="24"/>
                <w:szCs w:val="24"/>
              </w:rPr>
              <w:t xml:space="preserve"> 注册</w:t>
            </w:r>
            <w:r>
              <w:rPr>
                <w:rFonts w:asciiTheme="minorEastAsia" w:hAnsiTheme="minorEastAsia" w:cs="Courier New" w:hint="eastAsia"/>
                <w:kern w:val="0"/>
                <w:sz w:val="24"/>
                <w:szCs w:val="24"/>
              </w:rPr>
              <w:t>证件号码：与注册证件类型对应（如注册证件类型是护照，证件号码这里对应的就是护照号码）</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18</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kern w:val="0"/>
                <w:sz w:val="20"/>
                <w:szCs w:val="20"/>
              </w:rPr>
              <w:t>passport</w:t>
            </w:r>
          </w:p>
        </w:tc>
        <w:tc>
          <w:tcPr>
            <w:tcW w:w="4140" w:type="dxa"/>
            <w:vAlign w:val="center"/>
          </w:tcPr>
          <w:p w:rsidR="001E40F2" w:rsidRDefault="006B12F9">
            <w:pPr>
              <w:rPr>
                <w:rFonts w:asciiTheme="minorEastAsia" w:hAnsiTheme="minorEastAsia"/>
                <w:sz w:val="24"/>
                <w:szCs w:val="24"/>
              </w:rPr>
            </w:pPr>
            <w:r>
              <w:rPr>
                <w:rFonts w:asciiTheme="minorEastAsia" w:hAnsiTheme="minorEastAsia" w:hint="eastAsia"/>
                <w:sz w:val="24"/>
                <w:szCs w:val="24"/>
              </w:rPr>
              <w:t>护照</w:t>
            </w:r>
          </w:p>
        </w:tc>
        <w:tc>
          <w:tcPr>
            <w:tcW w:w="1260" w:type="dxa"/>
            <w:vAlign w:val="center"/>
          </w:tcPr>
          <w:p w:rsidR="001E40F2" w:rsidRDefault="001E40F2">
            <w:pPr>
              <w:spacing w:after="120"/>
              <w:jc w:val="center"/>
            </w:pPr>
          </w:p>
        </w:tc>
        <w:tc>
          <w:tcPr>
            <w:tcW w:w="1440" w:type="dxa"/>
            <w:vAlign w:val="center"/>
          </w:tcPr>
          <w:p w:rsidR="001E40F2" w:rsidRDefault="001E40F2">
            <w:pPr>
              <w:pStyle w:val="PlainText1"/>
              <w:autoSpaceDE/>
              <w:autoSpaceDN/>
              <w:adjustRightInd/>
              <w:spacing w:before="78" w:after="78"/>
              <w:jc w:val="center"/>
              <w:rPr>
                <w:rFonts w:ascii="Times New Roman" w:hAnsi="Times New Roman" w:hint="default"/>
              </w:rPr>
            </w:pP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kern w:val="0"/>
                <w:sz w:val="20"/>
                <w:szCs w:val="20"/>
              </w:rPr>
              <w:lastRenderedPageBreak/>
              <w:t>permitlicense</w:t>
            </w:r>
          </w:p>
        </w:tc>
        <w:tc>
          <w:tcPr>
            <w:tcW w:w="4140" w:type="dxa"/>
            <w:vAlign w:val="center"/>
          </w:tcPr>
          <w:p w:rsidR="001E40F2" w:rsidRDefault="006B12F9">
            <w:pPr>
              <w:rPr>
                <w:rFonts w:asciiTheme="minorEastAsia" w:hAnsiTheme="minorEastAsia"/>
                <w:sz w:val="24"/>
                <w:szCs w:val="24"/>
              </w:rPr>
            </w:pPr>
            <w:r>
              <w:rPr>
                <w:rFonts w:asciiTheme="minorEastAsia" w:hAnsiTheme="minorEastAsia" w:hint="eastAsia"/>
                <w:sz w:val="24"/>
                <w:szCs w:val="24"/>
              </w:rPr>
              <w:t>港澳居民来往大陆通行证</w:t>
            </w:r>
          </w:p>
        </w:tc>
        <w:tc>
          <w:tcPr>
            <w:tcW w:w="1260" w:type="dxa"/>
            <w:vAlign w:val="center"/>
          </w:tcPr>
          <w:p w:rsidR="001E40F2" w:rsidRDefault="001E40F2">
            <w:pPr>
              <w:spacing w:after="120"/>
              <w:jc w:val="center"/>
            </w:pPr>
          </w:p>
        </w:tc>
        <w:tc>
          <w:tcPr>
            <w:tcW w:w="1440" w:type="dxa"/>
            <w:vAlign w:val="center"/>
          </w:tcPr>
          <w:p w:rsidR="001E40F2" w:rsidRDefault="001E40F2">
            <w:pPr>
              <w:pStyle w:val="PlainText1"/>
              <w:autoSpaceDE/>
              <w:autoSpaceDN/>
              <w:adjustRightInd/>
              <w:spacing w:before="78" w:after="78"/>
              <w:jc w:val="center"/>
              <w:rPr>
                <w:rFonts w:ascii="Times New Roman" w:hAnsi="Times New Roman" w:hint="default"/>
              </w:rPr>
            </w:pP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kern w:val="0"/>
                <w:sz w:val="20"/>
                <w:szCs w:val="20"/>
              </w:rPr>
              <w:t>taiwanlicense</w:t>
            </w:r>
          </w:p>
        </w:tc>
        <w:tc>
          <w:tcPr>
            <w:tcW w:w="4140" w:type="dxa"/>
            <w:vAlign w:val="center"/>
          </w:tcPr>
          <w:p w:rsidR="001E40F2" w:rsidRDefault="006B12F9">
            <w:pPr>
              <w:rPr>
                <w:rFonts w:asciiTheme="minorEastAsia" w:hAnsiTheme="minorEastAsia"/>
                <w:sz w:val="24"/>
                <w:szCs w:val="24"/>
              </w:rPr>
            </w:pPr>
            <w:r>
              <w:rPr>
                <w:rFonts w:asciiTheme="minorEastAsia" w:hAnsiTheme="minorEastAsia" w:hint="eastAsia"/>
                <w:sz w:val="24"/>
                <w:szCs w:val="24"/>
              </w:rPr>
              <w:t>台湾居民来往内地通行证</w:t>
            </w:r>
          </w:p>
        </w:tc>
        <w:tc>
          <w:tcPr>
            <w:tcW w:w="1260" w:type="dxa"/>
            <w:vAlign w:val="center"/>
          </w:tcPr>
          <w:p w:rsidR="001E40F2" w:rsidRDefault="001E40F2">
            <w:pPr>
              <w:spacing w:after="120"/>
              <w:jc w:val="center"/>
            </w:pPr>
          </w:p>
        </w:tc>
        <w:tc>
          <w:tcPr>
            <w:tcW w:w="1440" w:type="dxa"/>
            <w:vAlign w:val="center"/>
          </w:tcPr>
          <w:p w:rsidR="001E40F2" w:rsidRDefault="001E40F2">
            <w:pPr>
              <w:pStyle w:val="PlainText1"/>
              <w:autoSpaceDE/>
              <w:autoSpaceDN/>
              <w:adjustRightInd/>
              <w:spacing w:before="78" w:after="78"/>
              <w:jc w:val="center"/>
              <w:rPr>
                <w:rFonts w:ascii="Times New Roman" w:hAnsi="Times New Roman" w:hint="default"/>
              </w:rPr>
            </w:pP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kern w:val="0"/>
                <w:sz w:val="20"/>
                <w:szCs w:val="20"/>
              </w:rPr>
              <w:t>officerlicense</w:t>
            </w:r>
          </w:p>
        </w:tc>
        <w:tc>
          <w:tcPr>
            <w:tcW w:w="4140" w:type="dxa"/>
            <w:vAlign w:val="center"/>
          </w:tcPr>
          <w:p w:rsidR="001E40F2" w:rsidRDefault="006B12F9">
            <w:pPr>
              <w:rPr>
                <w:rFonts w:asciiTheme="minorEastAsia" w:hAnsiTheme="minorEastAsia"/>
                <w:sz w:val="24"/>
                <w:szCs w:val="24"/>
              </w:rPr>
            </w:pPr>
            <w:r>
              <w:rPr>
                <w:rFonts w:asciiTheme="minorEastAsia" w:hAnsiTheme="minorEastAsia" w:hint="eastAsia"/>
                <w:sz w:val="24"/>
                <w:szCs w:val="24"/>
              </w:rPr>
              <w:t>军官证</w:t>
            </w:r>
          </w:p>
        </w:tc>
        <w:tc>
          <w:tcPr>
            <w:tcW w:w="1260" w:type="dxa"/>
            <w:vAlign w:val="center"/>
          </w:tcPr>
          <w:p w:rsidR="001E40F2" w:rsidRDefault="001E40F2">
            <w:pPr>
              <w:spacing w:after="120"/>
              <w:jc w:val="center"/>
            </w:pPr>
          </w:p>
        </w:tc>
        <w:tc>
          <w:tcPr>
            <w:tcW w:w="1440" w:type="dxa"/>
            <w:vAlign w:val="center"/>
          </w:tcPr>
          <w:p w:rsidR="001E40F2" w:rsidRDefault="001E40F2">
            <w:pPr>
              <w:pStyle w:val="PlainText1"/>
              <w:autoSpaceDE/>
              <w:autoSpaceDN/>
              <w:adjustRightInd/>
              <w:spacing w:before="78" w:after="78"/>
              <w:jc w:val="center"/>
              <w:rPr>
                <w:rFonts w:ascii="Times New Roman" w:hAnsi="Times New Roman" w:hint="default"/>
              </w:rPr>
            </w:pP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kern w:val="0"/>
                <w:sz w:val="20"/>
                <w:szCs w:val="20"/>
              </w:rPr>
              <w:t>greencard</w:t>
            </w:r>
          </w:p>
        </w:tc>
        <w:tc>
          <w:tcPr>
            <w:tcW w:w="4140" w:type="dxa"/>
            <w:vAlign w:val="center"/>
          </w:tcPr>
          <w:p w:rsidR="001E40F2" w:rsidRDefault="006B12F9">
            <w:pPr>
              <w:rPr>
                <w:rFonts w:asciiTheme="minorEastAsia" w:hAnsiTheme="minorEastAsia"/>
                <w:sz w:val="24"/>
                <w:szCs w:val="24"/>
              </w:rPr>
            </w:pPr>
            <w:r>
              <w:rPr>
                <w:rFonts w:asciiTheme="minorEastAsia" w:hAnsiTheme="minorEastAsia"/>
                <w:sz w:val="24"/>
                <w:szCs w:val="24"/>
              </w:rPr>
              <w:t>外国人永久居留身份证</w:t>
            </w:r>
            <w:r>
              <w:rPr>
                <w:rFonts w:asciiTheme="minorEastAsia" w:hAnsiTheme="minorEastAsia" w:hint="eastAsia"/>
                <w:sz w:val="24"/>
                <w:szCs w:val="24"/>
              </w:rPr>
              <w:t>（中国绿卡）</w:t>
            </w:r>
          </w:p>
        </w:tc>
        <w:tc>
          <w:tcPr>
            <w:tcW w:w="1260" w:type="dxa"/>
            <w:vAlign w:val="center"/>
          </w:tcPr>
          <w:p w:rsidR="001E40F2" w:rsidRDefault="001E40F2">
            <w:pPr>
              <w:spacing w:after="120"/>
              <w:jc w:val="center"/>
            </w:pPr>
          </w:p>
        </w:tc>
        <w:tc>
          <w:tcPr>
            <w:tcW w:w="1440" w:type="dxa"/>
            <w:vAlign w:val="center"/>
          </w:tcPr>
          <w:p w:rsidR="001E40F2" w:rsidRDefault="001E40F2">
            <w:pPr>
              <w:pStyle w:val="PlainText1"/>
              <w:autoSpaceDE/>
              <w:autoSpaceDN/>
              <w:adjustRightInd/>
              <w:spacing w:before="78" w:after="78"/>
              <w:jc w:val="center"/>
              <w:rPr>
                <w:rFonts w:ascii="Times New Roman" w:hAnsi="Times New Roman" w:hint="default"/>
              </w:rPr>
            </w:pP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sex</w:t>
            </w:r>
          </w:p>
        </w:tc>
        <w:tc>
          <w:tcPr>
            <w:tcW w:w="4140" w:type="dxa"/>
            <w:vAlign w:val="center"/>
          </w:tcPr>
          <w:p w:rsidR="001E40F2" w:rsidRDefault="006B12F9">
            <w:pPr>
              <w:rPr>
                <w:rFonts w:asciiTheme="minorEastAsia" w:hAnsiTheme="minorEastAsia" w:cs="Courier New"/>
                <w:kern w:val="0"/>
                <w:sz w:val="24"/>
                <w:szCs w:val="24"/>
              </w:rPr>
            </w:pPr>
            <w:r>
              <w:rPr>
                <w:rFonts w:asciiTheme="minorEastAsia" w:hAnsiTheme="minorEastAsia" w:hint="eastAsia"/>
                <w:sz w:val="24"/>
                <w:szCs w:val="24"/>
              </w:rPr>
              <w:t xml:space="preserve">实名信息 -- </w:t>
            </w:r>
            <w:r>
              <w:rPr>
                <w:rFonts w:asciiTheme="minorEastAsia" w:hAnsiTheme="minorEastAsia" w:cs="Courier New" w:hint="eastAsia"/>
                <w:kern w:val="0"/>
                <w:sz w:val="24"/>
                <w:szCs w:val="24"/>
              </w:rPr>
              <w:t>性别 1男 2女</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1</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nation</w:t>
            </w:r>
          </w:p>
        </w:tc>
        <w:tc>
          <w:tcPr>
            <w:tcW w:w="4140" w:type="dxa"/>
            <w:vAlign w:val="center"/>
          </w:tcPr>
          <w:p w:rsidR="001E40F2" w:rsidRDefault="006B12F9">
            <w:pPr>
              <w:rPr>
                <w:rFonts w:asciiTheme="minorEastAsia" w:hAnsiTheme="minorEastAsia" w:cs="Courier New"/>
                <w:kern w:val="0"/>
                <w:sz w:val="24"/>
                <w:szCs w:val="24"/>
              </w:rPr>
            </w:pPr>
            <w:r>
              <w:rPr>
                <w:rFonts w:asciiTheme="minorEastAsia" w:hAnsiTheme="minorEastAsia" w:hint="eastAsia"/>
                <w:sz w:val="24"/>
                <w:szCs w:val="24"/>
              </w:rPr>
              <w:t xml:space="preserve">实名信息 -- </w:t>
            </w:r>
            <w:r>
              <w:rPr>
                <w:rFonts w:asciiTheme="minorEastAsia" w:hAnsiTheme="minorEastAsia" w:cs="Courier New" w:hint="eastAsia"/>
                <w:kern w:val="0"/>
                <w:sz w:val="24"/>
                <w:szCs w:val="24"/>
              </w:rPr>
              <w:t>民族(见国标GB3304-91)</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2</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loginname</w:t>
            </w:r>
          </w:p>
        </w:tc>
        <w:tc>
          <w:tcPr>
            <w:tcW w:w="4140" w:type="dxa"/>
            <w:vAlign w:val="center"/>
          </w:tcPr>
          <w:p w:rsidR="001E40F2" w:rsidRDefault="006B12F9">
            <w:pPr>
              <w:rPr>
                <w:rFonts w:asciiTheme="minorEastAsia" w:hAnsiTheme="minorEastAsia" w:cs="Courier New"/>
                <w:kern w:val="0"/>
                <w:sz w:val="24"/>
                <w:szCs w:val="24"/>
              </w:rPr>
            </w:pPr>
            <w:r>
              <w:rPr>
                <w:rFonts w:asciiTheme="minorEastAsia" w:hAnsiTheme="minorEastAsia" w:hint="eastAsia"/>
                <w:sz w:val="24"/>
                <w:szCs w:val="24"/>
              </w:rPr>
              <w:t>登录名</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255</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email</w:t>
            </w:r>
          </w:p>
        </w:tc>
        <w:tc>
          <w:tcPr>
            <w:tcW w:w="4140" w:type="dxa"/>
            <w:vAlign w:val="center"/>
          </w:tcPr>
          <w:p w:rsidR="001E40F2" w:rsidRDefault="006B12F9">
            <w:pPr>
              <w:rPr>
                <w:rFonts w:asciiTheme="minorEastAsia" w:hAnsiTheme="minorEastAsia" w:cs="Courier New"/>
                <w:kern w:val="0"/>
                <w:sz w:val="24"/>
                <w:szCs w:val="24"/>
              </w:rPr>
            </w:pPr>
            <w:r>
              <w:rPr>
                <w:rFonts w:asciiTheme="minorEastAsia" w:hAnsiTheme="minorEastAsia" w:hint="eastAsia"/>
                <w:sz w:val="24"/>
                <w:szCs w:val="24"/>
              </w:rPr>
              <w:t>邮件</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255</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mobile</w:t>
            </w:r>
          </w:p>
        </w:tc>
        <w:tc>
          <w:tcPr>
            <w:tcW w:w="4140" w:type="dxa"/>
            <w:vAlign w:val="center"/>
          </w:tcPr>
          <w:p w:rsidR="001E40F2" w:rsidRDefault="006B12F9">
            <w:pPr>
              <w:rPr>
                <w:rFonts w:asciiTheme="minorEastAsia" w:hAnsiTheme="minorEastAsia" w:cs="Courier New"/>
                <w:kern w:val="0"/>
                <w:sz w:val="24"/>
                <w:szCs w:val="24"/>
              </w:rPr>
            </w:pPr>
            <w:r>
              <w:rPr>
                <w:rFonts w:asciiTheme="minorEastAsia" w:hAnsiTheme="minorEastAsia" w:cs="Courier New" w:hint="eastAsia"/>
                <w:kern w:val="0"/>
                <w:sz w:val="24"/>
                <w:szCs w:val="24"/>
              </w:rPr>
              <w:t>手机号码</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11</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postcode</w:t>
            </w:r>
          </w:p>
        </w:tc>
        <w:tc>
          <w:tcPr>
            <w:tcW w:w="4140" w:type="dxa"/>
            <w:vAlign w:val="center"/>
          </w:tcPr>
          <w:p w:rsidR="001E40F2" w:rsidRDefault="006B12F9">
            <w:pPr>
              <w:rPr>
                <w:rFonts w:asciiTheme="minorEastAsia" w:hAnsiTheme="minorEastAsia" w:cs="Courier New"/>
                <w:kern w:val="0"/>
                <w:sz w:val="24"/>
                <w:szCs w:val="24"/>
              </w:rPr>
            </w:pPr>
            <w:r>
              <w:rPr>
                <w:rFonts w:asciiTheme="minorEastAsia" w:hAnsiTheme="minorEastAsia" w:cs="Courier New" w:hint="eastAsia"/>
                <w:kern w:val="0"/>
                <w:sz w:val="24"/>
                <w:szCs w:val="24"/>
              </w:rPr>
              <w:t>邮编</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255</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cakey</w:t>
            </w:r>
          </w:p>
        </w:tc>
        <w:tc>
          <w:tcPr>
            <w:tcW w:w="4140" w:type="dxa"/>
            <w:vAlign w:val="center"/>
          </w:tcPr>
          <w:p w:rsidR="001E40F2" w:rsidRDefault="006B12F9">
            <w:pPr>
              <w:rPr>
                <w:rFonts w:asciiTheme="minorEastAsia" w:hAnsiTheme="minorEastAsia" w:cs="Courier New"/>
                <w:kern w:val="0"/>
                <w:sz w:val="24"/>
                <w:szCs w:val="24"/>
              </w:rPr>
            </w:pPr>
            <w:r>
              <w:rPr>
                <w:rFonts w:asciiTheme="minorEastAsia" w:hAnsiTheme="minorEastAsia" w:cs="Courier New" w:hint="eastAsia"/>
                <w:kern w:val="0"/>
                <w:sz w:val="24"/>
                <w:szCs w:val="24"/>
              </w:rPr>
              <w:t>CA证书KEY</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255</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birthday</w:t>
            </w:r>
          </w:p>
        </w:tc>
        <w:tc>
          <w:tcPr>
            <w:tcW w:w="4140" w:type="dxa"/>
            <w:vAlign w:val="center"/>
          </w:tcPr>
          <w:p w:rsidR="001E40F2" w:rsidRDefault="006B12F9">
            <w:pPr>
              <w:rPr>
                <w:rFonts w:asciiTheme="minorEastAsia" w:hAnsiTheme="minorEastAsia" w:cs="Courier New"/>
                <w:kern w:val="0"/>
                <w:sz w:val="24"/>
                <w:szCs w:val="24"/>
              </w:rPr>
            </w:pPr>
            <w:r>
              <w:rPr>
                <w:rFonts w:asciiTheme="minorEastAsia" w:hAnsiTheme="minorEastAsia" w:cs="Courier New" w:hint="eastAsia"/>
                <w:kern w:val="0"/>
                <w:sz w:val="24"/>
                <w:szCs w:val="24"/>
              </w:rPr>
              <w:t>生日</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255</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country</w:t>
            </w:r>
          </w:p>
        </w:tc>
        <w:tc>
          <w:tcPr>
            <w:tcW w:w="4140" w:type="dxa"/>
            <w:vAlign w:val="center"/>
          </w:tcPr>
          <w:p w:rsidR="001E40F2" w:rsidRDefault="006B12F9">
            <w:pPr>
              <w:rPr>
                <w:rFonts w:asciiTheme="minorEastAsia" w:hAnsiTheme="minorEastAsia" w:cs="Courier New"/>
                <w:kern w:val="0"/>
                <w:sz w:val="24"/>
                <w:szCs w:val="24"/>
              </w:rPr>
            </w:pPr>
            <w:r>
              <w:rPr>
                <w:rFonts w:asciiTheme="minorEastAsia" w:hAnsiTheme="minorEastAsia" w:cs="Courier New" w:hint="eastAsia"/>
                <w:kern w:val="0"/>
                <w:sz w:val="24"/>
                <w:szCs w:val="24"/>
              </w:rPr>
              <w:t>国籍</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255</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province</w:t>
            </w:r>
          </w:p>
        </w:tc>
        <w:tc>
          <w:tcPr>
            <w:tcW w:w="4140" w:type="dxa"/>
            <w:vAlign w:val="center"/>
          </w:tcPr>
          <w:p w:rsidR="001E40F2" w:rsidRDefault="006B12F9">
            <w:pPr>
              <w:rPr>
                <w:rFonts w:asciiTheme="minorEastAsia" w:hAnsiTheme="minorEastAsia" w:cs="Courier New"/>
                <w:kern w:val="0"/>
                <w:sz w:val="24"/>
                <w:szCs w:val="24"/>
              </w:rPr>
            </w:pPr>
            <w:r>
              <w:rPr>
                <w:rFonts w:asciiTheme="minorEastAsia" w:hAnsiTheme="minorEastAsia" w:cs="Courier New" w:hint="eastAsia"/>
                <w:kern w:val="0"/>
                <w:sz w:val="24"/>
                <w:szCs w:val="24"/>
              </w:rPr>
              <w:t>省籍</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255</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city</w:t>
            </w:r>
          </w:p>
        </w:tc>
        <w:tc>
          <w:tcPr>
            <w:tcW w:w="4140" w:type="dxa"/>
            <w:vAlign w:val="center"/>
          </w:tcPr>
          <w:p w:rsidR="001E40F2" w:rsidRDefault="006B12F9">
            <w:pPr>
              <w:rPr>
                <w:rFonts w:asciiTheme="minorEastAsia" w:hAnsiTheme="minorEastAsia" w:cs="Courier New"/>
                <w:kern w:val="0"/>
                <w:sz w:val="24"/>
                <w:szCs w:val="24"/>
              </w:rPr>
            </w:pPr>
            <w:r>
              <w:rPr>
                <w:rFonts w:asciiTheme="minorEastAsia" w:hAnsiTheme="minorEastAsia" w:cs="Courier New" w:hint="eastAsia"/>
                <w:kern w:val="0"/>
                <w:sz w:val="24"/>
                <w:szCs w:val="24"/>
              </w:rPr>
              <w:t>城市</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255</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officeaddress</w:t>
            </w:r>
          </w:p>
        </w:tc>
        <w:tc>
          <w:tcPr>
            <w:tcW w:w="4140" w:type="dxa"/>
            <w:vAlign w:val="center"/>
          </w:tcPr>
          <w:p w:rsidR="001E40F2" w:rsidRDefault="006B12F9">
            <w:pPr>
              <w:rPr>
                <w:rFonts w:asciiTheme="minorEastAsia" w:hAnsiTheme="minorEastAsia" w:cs="Courier New"/>
                <w:kern w:val="0"/>
                <w:sz w:val="24"/>
                <w:szCs w:val="24"/>
              </w:rPr>
            </w:pPr>
            <w:r>
              <w:rPr>
                <w:rFonts w:asciiTheme="minorEastAsia" w:hAnsiTheme="minorEastAsia" w:cs="Courier New" w:hint="eastAsia"/>
                <w:kern w:val="0"/>
                <w:sz w:val="24"/>
                <w:szCs w:val="24"/>
              </w:rPr>
              <w:t>办公地址</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255</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officephone</w:t>
            </w:r>
          </w:p>
        </w:tc>
        <w:tc>
          <w:tcPr>
            <w:tcW w:w="4140" w:type="dxa"/>
            <w:vAlign w:val="center"/>
          </w:tcPr>
          <w:p w:rsidR="001E40F2" w:rsidRDefault="006B12F9">
            <w:pPr>
              <w:rPr>
                <w:rFonts w:asciiTheme="minorEastAsia" w:hAnsiTheme="minorEastAsia" w:cs="Courier New"/>
                <w:kern w:val="0"/>
                <w:sz w:val="24"/>
                <w:szCs w:val="24"/>
              </w:rPr>
            </w:pPr>
            <w:r>
              <w:rPr>
                <w:rFonts w:asciiTheme="minorEastAsia" w:hAnsiTheme="minorEastAsia" w:cs="Courier New" w:hint="eastAsia"/>
                <w:kern w:val="0"/>
                <w:sz w:val="24"/>
                <w:szCs w:val="24"/>
              </w:rPr>
              <w:t>办公电话</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255</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officefax</w:t>
            </w:r>
          </w:p>
        </w:tc>
        <w:tc>
          <w:tcPr>
            <w:tcW w:w="4140" w:type="dxa"/>
            <w:vAlign w:val="center"/>
          </w:tcPr>
          <w:p w:rsidR="001E40F2" w:rsidRDefault="006B12F9">
            <w:pPr>
              <w:rPr>
                <w:rFonts w:asciiTheme="minorEastAsia" w:hAnsiTheme="minorEastAsia" w:cs="Courier New"/>
                <w:kern w:val="0"/>
                <w:sz w:val="24"/>
                <w:szCs w:val="24"/>
              </w:rPr>
            </w:pPr>
            <w:r>
              <w:rPr>
                <w:rFonts w:asciiTheme="minorEastAsia" w:hAnsiTheme="minorEastAsia" w:cs="Courier New" w:hint="eastAsia"/>
                <w:kern w:val="0"/>
                <w:sz w:val="24"/>
                <w:szCs w:val="24"/>
              </w:rPr>
              <w:t>办公传真</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255</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lastRenderedPageBreak/>
              <w:t>homephone</w:t>
            </w:r>
          </w:p>
        </w:tc>
        <w:tc>
          <w:tcPr>
            <w:tcW w:w="4140" w:type="dxa"/>
            <w:vAlign w:val="center"/>
          </w:tcPr>
          <w:p w:rsidR="001E40F2" w:rsidRDefault="006B12F9">
            <w:pPr>
              <w:rPr>
                <w:rFonts w:asciiTheme="minorEastAsia" w:hAnsiTheme="minorEastAsia" w:cs="Courier New"/>
                <w:kern w:val="0"/>
                <w:sz w:val="24"/>
                <w:szCs w:val="24"/>
              </w:rPr>
            </w:pPr>
            <w:r>
              <w:rPr>
                <w:rFonts w:asciiTheme="minorEastAsia" w:hAnsiTheme="minorEastAsia" w:cs="Courier New" w:hint="eastAsia"/>
                <w:kern w:val="0"/>
                <w:sz w:val="24"/>
                <w:szCs w:val="24"/>
              </w:rPr>
              <w:t>家庭电话</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255</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homeaddress</w:t>
            </w:r>
          </w:p>
        </w:tc>
        <w:tc>
          <w:tcPr>
            <w:tcW w:w="4140" w:type="dxa"/>
            <w:vAlign w:val="center"/>
          </w:tcPr>
          <w:p w:rsidR="001E40F2" w:rsidRDefault="006B12F9">
            <w:pPr>
              <w:rPr>
                <w:rFonts w:asciiTheme="minorEastAsia" w:hAnsiTheme="minorEastAsia" w:cs="Courier New"/>
                <w:kern w:val="0"/>
                <w:sz w:val="24"/>
                <w:szCs w:val="24"/>
              </w:rPr>
            </w:pPr>
            <w:r>
              <w:rPr>
                <w:rFonts w:asciiTheme="minorEastAsia" w:hAnsiTheme="minorEastAsia" w:cs="Courier New" w:hint="eastAsia"/>
                <w:kern w:val="0"/>
                <w:sz w:val="24"/>
                <w:szCs w:val="24"/>
              </w:rPr>
              <w:t>家庭地址</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255</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useable</w:t>
            </w:r>
          </w:p>
        </w:tc>
        <w:tc>
          <w:tcPr>
            <w:tcW w:w="4140" w:type="dxa"/>
            <w:vAlign w:val="center"/>
          </w:tcPr>
          <w:p w:rsidR="001E40F2" w:rsidRDefault="006B12F9">
            <w:pPr>
              <w:rPr>
                <w:rFonts w:asciiTheme="minorEastAsia" w:hAnsiTheme="minorEastAsia" w:cs="Courier New"/>
                <w:kern w:val="0"/>
                <w:sz w:val="24"/>
                <w:szCs w:val="24"/>
              </w:rPr>
            </w:pPr>
            <w:r>
              <w:rPr>
                <w:rFonts w:asciiTheme="minorEastAsia" w:hAnsiTheme="minorEastAsia" w:cs="Courier New" w:hint="eastAsia"/>
                <w:kern w:val="0"/>
                <w:sz w:val="24"/>
                <w:szCs w:val="24"/>
              </w:rPr>
              <w:t>用户激活状态  1激活，2未激活</w:t>
            </w: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1</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orderby</w:t>
            </w:r>
          </w:p>
        </w:tc>
        <w:tc>
          <w:tcPr>
            <w:tcW w:w="4140" w:type="dxa"/>
            <w:vAlign w:val="center"/>
          </w:tcPr>
          <w:p w:rsidR="001E40F2" w:rsidRDefault="006B12F9">
            <w:pPr>
              <w:rPr>
                <w:rFonts w:asciiTheme="minorEastAsia" w:hAnsiTheme="minorEastAsia" w:cs="Courier New"/>
                <w:kern w:val="0"/>
                <w:sz w:val="24"/>
                <w:szCs w:val="24"/>
              </w:rPr>
            </w:pPr>
            <w:r>
              <w:rPr>
                <w:rFonts w:asciiTheme="minorEastAsia" w:hAnsiTheme="minorEastAsia" w:cs="Courier New" w:hint="eastAsia"/>
                <w:kern w:val="0"/>
                <w:sz w:val="24"/>
                <w:szCs w:val="24"/>
              </w:rPr>
              <w:t>排序</w:t>
            </w:r>
          </w:p>
          <w:p w:rsidR="001E40F2" w:rsidRDefault="001E40F2">
            <w:pPr>
              <w:rPr>
                <w:rFonts w:asciiTheme="minorEastAsia" w:hAnsiTheme="minorEastAsia" w:cs="Courier New"/>
                <w:kern w:val="0"/>
                <w:sz w:val="24"/>
                <w:szCs w:val="24"/>
              </w:rPr>
            </w:pP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11</w:t>
            </w:r>
          </w:p>
        </w:tc>
      </w:tr>
      <w:tr w:rsidR="001E40F2">
        <w:tc>
          <w:tcPr>
            <w:tcW w:w="1620" w:type="dxa"/>
            <w:vAlign w:val="center"/>
          </w:tcPr>
          <w:p w:rsidR="001E40F2" w:rsidRDefault="006B12F9">
            <w:pPr>
              <w:spacing w:after="120"/>
              <w:jc w:val="center"/>
              <w:rPr>
                <w:rFonts w:ascii="Courier New" w:hAnsi="Courier New" w:cs="Courier New"/>
                <w:kern w:val="0"/>
                <w:sz w:val="20"/>
                <w:szCs w:val="20"/>
              </w:rPr>
            </w:pPr>
            <w:r>
              <w:rPr>
                <w:rFonts w:ascii="Courier New" w:hAnsi="Courier New" w:cs="Courier New" w:hint="eastAsia"/>
                <w:kern w:val="0"/>
                <w:sz w:val="20"/>
                <w:szCs w:val="20"/>
              </w:rPr>
              <w:t>headpicture</w:t>
            </w:r>
          </w:p>
        </w:tc>
        <w:tc>
          <w:tcPr>
            <w:tcW w:w="4140" w:type="dxa"/>
            <w:vAlign w:val="center"/>
          </w:tcPr>
          <w:p w:rsidR="001E40F2" w:rsidRDefault="006B12F9">
            <w:pPr>
              <w:spacing w:after="120"/>
              <w:rPr>
                <w:rFonts w:asciiTheme="minorEastAsia" w:hAnsiTheme="minorEastAsia" w:cs="Courier New"/>
                <w:kern w:val="0"/>
                <w:sz w:val="24"/>
                <w:szCs w:val="24"/>
              </w:rPr>
            </w:pPr>
            <w:r>
              <w:rPr>
                <w:rFonts w:asciiTheme="minorEastAsia" w:hAnsiTheme="minorEastAsia" w:cs="Courier New" w:hint="eastAsia"/>
                <w:kern w:val="0"/>
                <w:sz w:val="24"/>
                <w:szCs w:val="24"/>
              </w:rPr>
              <w:t>头像地址</w:t>
            </w:r>
          </w:p>
          <w:p w:rsidR="001E40F2" w:rsidRDefault="001E40F2">
            <w:pPr>
              <w:spacing w:after="120"/>
              <w:rPr>
                <w:rFonts w:asciiTheme="minorEastAsia" w:hAnsiTheme="minorEastAsia" w:cs="Courier New"/>
                <w:kern w:val="0"/>
                <w:sz w:val="24"/>
                <w:szCs w:val="24"/>
              </w:rPr>
            </w:pPr>
          </w:p>
        </w:tc>
        <w:tc>
          <w:tcPr>
            <w:tcW w:w="1260" w:type="dxa"/>
            <w:vAlign w:val="center"/>
          </w:tcPr>
          <w:p w:rsidR="001E40F2" w:rsidRDefault="006B12F9">
            <w:pPr>
              <w:spacing w:after="120"/>
              <w:jc w:val="center"/>
            </w:pPr>
            <w:r>
              <w:rPr>
                <w:rFonts w:hint="eastAsia"/>
              </w:rPr>
              <w:t>String</w:t>
            </w:r>
          </w:p>
        </w:tc>
        <w:tc>
          <w:tcPr>
            <w:tcW w:w="1440" w:type="dxa"/>
            <w:vAlign w:val="center"/>
          </w:tcPr>
          <w:p w:rsidR="001E40F2" w:rsidRDefault="006B12F9">
            <w:pPr>
              <w:pStyle w:val="PlainText1"/>
              <w:autoSpaceDE/>
              <w:autoSpaceDN/>
              <w:adjustRightInd/>
              <w:spacing w:before="78" w:after="78"/>
              <w:jc w:val="center"/>
              <w:rPr>
                <w:rFonts w:ascii="Times New Roman" w:hAnsi="Times New Roman" w:hint="default"/>
              </w:rPr>
            </w:pPr>
            <w:r>
              <w:rPr>
                <w:rFonts w:ascii="Times New Roman" w:hAnsi="Times New Roman"/>
              </w:rPr>
              <w:t>≤</w:t>
            </w:r>
            <w:r>
              <w:rPr>
                <w:rFonts w:ascii="Times New Roman" w:hAnsi="Times New Roman"/>
              </w:rPr>
              <w:t>255</w:t>
            </w:r>
          </w:p>
        </w:tc>
      </w:tr>
      <w:bookmarkEnd w:id="32"/>
    </w:tbl>
    <w:p w:rsidR="001E40F2" w:rsidRDefault="001E40F2">
      <w:pPr>
        <w:rPr>
          <w:rFonts w:asciiTheme="minorEastAsia" w:hAnsiTheme="minorEastAsia"/>
          <w:szCs w:val="28"/>
        </w:rPr>
      </w:pPr>
    </w:p>
    <w:p w:rsidR="001E40F2" w:rsidRDefault="006B12F9">
      <w:pPr>
        <w:ind w:firstLine="420"/>
        <w:rPr>
          <w:color w:val="000000" w:themeColor="text1"/>
        </w:rPr>
      </w:pPr>
      <w:r>
        <w:rPr>
          <w:rFonts w:asciiTheme="minorEastAsia" w:hAnsiTheme="minorEastAsia" w:hint="eastAsia"/>
          <w:szCs w:val="28"/>
        </w:rPr>
        <w:t>技术联系方式：</w:t>
      </w:r>
      <w:r>
        <w:rPr>
          <w:rFonts w:hint="eastAsia"/>
          <w:color w:val="000000" w:themeColor="text1"/>
        </w:rPr>
        <w:t>易和公司</w:t>
      </w:r>
      <w:r>
        <w:rPr>
          <w:rFonts w:hint="eastAsia"/>
          <w:color w:val="000000" w:themeColor="text1"/>
        </w:rPr>
        <w:t xml:space="preserve"> </w:t>
      </w:r>
      <w:r w:rsidR="008A7329" w:rsidRPr="008A7329">
        <w:rPr>
          <w:rFonts w:hint="eastAsia"/>
          <w:color w:val="000000" w:themeColor="text1"/>
        </w:rPr>
        <w:t>马筱赣</w:t>
      </w:r>
      <w:r>
        <w:rPr>
          <w:rFonts w:hint="eastAsia"/>
          <w:color w:val="000000" w:themeColor="text1"/>
        </w:rPr>
        <w:t xml:space="preserve">  </w:t>
      </w:r>
      <w:r w:rsidR="008A7329" w:rsidRPr="008A7329">
        <w:rPr>
          <w:color w:val="000000" w:themeColor="text1"/>
        </w:rPr>
        <w:t>+86-18360348649</w:t>
      </w:r>
      <w:bookmarkStart w:id="33" w:name="_GoBack"/>
      <w:bookmarkEnd w:id="33"/>
      <w:r>
        <w:rPr>
          <w:rFonts w:hint="eastAsia"/>
          <w:color w:val="000000" w:themeColor="text1"/>
        </w:rPr>
        <w:t xml:space="preserve"> </w:t>
      </w:r>
    </w:p>
    <w:p w:rsidR="001E40F2" w:rsidRDefault="001E40F2">
      <w:pPr>
        <w:rPr>
          <w:rFonts w:asciiTheme="minorEastAsia" w:hAnsiTheme="minorEastAsia"/>
          <w:szCs w:val="28"/>
        </w:rPr>
      </w:pPr>
    </w:p>
    <w:sectPr w:rsidR="001E40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84F" w:rsidRDefault="00D5384F" w:rsidP="008A7329">
      <w:r>
        <w:separator/>
      </w:r>
    </w:p>
  </w:endnote>
  <w:endnote w:type="continuationSeparator" w:id="0">
    <w:p w:rsidR="00D5384F" w:rsidRDefault="00D5384F" w:rsidP="008A7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84F" w:rsidRDefault="00D5384F" w:rsidP="008A7329">
      <w:r>
        <w:separator/>
      </w:r>
    </w:p>
  </w:footnote>
  <w:footnote w:type="continuationSeparator" w:id="0">
    <w:p w:rsidR="00D5384F" w:rsidRDefault="00D5384F" w:rsidP="008A73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06BFA"/>
    <w:multiLevelType w:val="singleLevel"/>
    <w:tmpl w:val="5AB06BFA"/>
    <w:lvl w:ilvl="0">
      <w:start w:val="1"/>
      <w:numFmt w:val="decimal"/>
      <w:suff w:val="nothing"/>
      <w:lvlText w:val="%1、"/>
      <w:lvlJc w:val="left"/>
    </w:lvl>
  </w:abstractNum>
  <w:abstractNum w:abstractNumId="1" w15:restartNumberingAfterBreak="0">
    <w:nsid w:val="653C0345"/>
    <w:multiLevelType w:val="multilevel"/>
    <w:tmpl w:val="653C034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38F1"/>
    <w:rsid w:val="0005684A"/>
    <w:rsid w:val="00075753"/>
    <w:rsid w:val="00085A9A"/>
    <w:rsid w:val="00087330"/>
    <w:rsid w:val="000947CA"/>
    <w:rsid w:val="00096773"/>
    <w:rsid w:val="000C6E12"/>
    <w:rsid w:val="000E51B4"/>
    <w:rsid w:val="00110875"/>
    <w:rsid w:val="00110E8A"/>
    <w:rsid w:val="00115CF2"/>
    <w:rsid w:val="00132233"/>
    <w:rsid w:val="00162FB6"/>
    <w:rsid w:val="001A3DC6"/>
    <w:rsid w:val="001A46B8"/>
    <w:rsid w:val="001A6637"/>
    <w:rsid w:val="001B5C9A"/>
    <w:rsid w:val="001E40F2"/>
    <w:rsid w:val="00223E42"/>
    <w:rsid w:val="00243BB6"/>
    <w:rsid w:val="002639F6"/>
    <w:rsid w:val="00283471"/>
    <w:rsid w:val="002C7B2D"/>
    <w:rsid w:val="002D462D"/>
    <w:rsid w:val="002D5C01"/>
    <w:rsid w:val="00310B85"/>
    <w:rsid w:val="00320362"/>
    <w:rsid w:val="0033200E"/>
    <w:rsid w:val="00336EC6"/>
    <w:rsid w:val="0034271A"/>
    <w:rsid w:val="00347F2B"/>
    <w:rsid w:val="003A3B7D"/>
    <w:rsid w:val="00430845"/>
    <w:rsid w:val="004309BF"/>
    <w:rsid w:val="00430E4C"/>
    <w:rsid w:val="00473A35"/>
    <w:rsid w:val="0048269C"/>
    <w:rsid w:val="004D2542"/>
    <w:rsid w:val="00506483"/>
    <w:rsid w:val="0050750E"/>
    <w:rsid w:val="00520619"/>
    <w:rsid w:val="00561DB6"/>
    <w:rsid w:val="00576511"/>
    <w:rsid w:val="00582756"/>
    <w:rsid w:val="005B7680"/>
    <w:rsid w:val="005C5A17"/>
    <w:rsid w:val="0063295C"/>
    <w:rsid w:val="006403D3"/>
    <w:rsid w:val="006474B3"/>
    <w:rsid w:val="006776F7"/>
    <w:rsid w:val="006A1A52"/>
    <w:rsid w:val="006B12F9"/>
    <w:rsid w:val="006F0962"/>
    <w:rsid w:val="00700E8D"/>
    <w:rsid w:val="007438F1"/>
    <w:rsid w:val="007515FE"/>
    <w:rsid w:val="00764B8A"/>
    <w:rsid w:val="00766F1D"/>
    <w:rsid w:val="00776556"/>
    <w:rsid w:val="00786258"/>
    <w:rsid w:val="007873F0"/>
    <w:rsid w:val="007C5269"/>
    <w:rsid w:val="007D315A"/>
    <w:rsid w:val="008671BC"/>
    <w:rsid w:val="0087081F"/>
    <w:rsid w:val="008860CB"/>
    <w:rsid w:val="008A13A4"/>
    <w:rsid w:val="008A7329"/>
    <w:rsid w:val="008B70FA"/>
    <w:rsid w:val="0091096B"/>
    <w:rsid w:val="00922BB5"/>
    <w:rsid w:val="00945F9A"/>
    <w:rsid w:val="009C08AE"/>
    <w:rsid w:val="009C60C3"/>
    <w:rsid w:val="009D04A4"/>
    <w:rsid w:val="00A05D78"/>
    <w:rsid w:val="00A52C22"/>
    <w:rsid w:val="00AA617E"/>
    <w:rsid w:val="00AC5AD6"/>
    <w:rsid w:val="00B1440E"/>
    <w:rsid w:val="00B161FC"/>
    <w:rsid w:val="00B23AB5"/>
    <w:rsid w:val="00B5305F"/>
    <w:rsid w:val="00BC5435"/>
    <w:rsid w:val="00BD0EF7"/>
    <w:rsid w:val="00C57C31"/>
    <w:rsid w:val="00C62C08"/>
    <w:rsid w:val="00CD2BB0"/>
    <w:rsid w:val="00CE23CF"/>
    <w:rsid w:val="00D26CEC"/>
    <w:rsid w:val="00D30159"/>
    <w:rsid w:val="00D40D73"/>
    <w:rsid w:val="00D5384F"/>
    <w:rsid w:val="00D55772"/>
    <w:rsid w:val="00D7458C"/>
    <w:rsid w:val="00D857BD"/>
    <w:rsid w:val="00DC6B8B"/>
    <w:rsid w:val="00E15EB0"/>
    <w:rsid w:val="00EB0AFE"/>
    <w:rsid w:val="00EC19CD"/>
    <w:rsid w:val="00EC1BA3"/>
    <w:rsid w:val="00EC4C92"/>
    <w:rsid w:val="00F1464D"/>
    <w:rsid w:val="00F2361C"/>
    <w:rsid w:val="00F26A60"/>
    <w:rsid w:val="00F36842"/>
    <w:rsid w:val="00F66538"/>
    <w:rsid w:val="00F82AB5"/>
    <w:rsid w:val="00F93990"/>
    <w:rsid w:val="00FA3F81"/>
    <w:rsid w:val="00FB7F94"/>
    <w:rsid w:val="00FD3367"/>
    <w:rsid w:val="00FD6440"/>
    <w:rsid w:val="0352256B"/>
    <w:rsid w:val="04E36307"/>
    <w:rsid w:val="08AA19FB"/>
    <w:rsid w:val="091F4485"/>
    <w:rsid w:val="09B30BF8"/>
    <w:rsid w:val="10713945"/>
    <w:rsid w:val="12EE715E"/>
    <w:rsid w:val="139002D0"/>
    <w:rsid w:val="139C2BBB"/>
    <w:rsid w:val="154239D1"/>
    <w:rsid w:val="17132FCD"/>
    <w:rsid w:val="1BDC0F1F"/>
    <w:rsid w:val="1E023B4E"/>
    <w:rsid w:val="1EDA095C"/>
    <w:rsid w:val="1F925D23"/>
    <w:rsid w:val="23541937"/>
    <w:rsid w:val="25035A6E"/>
    <w:rsid w:val="26A32968"/>
    <w:rsid w:val="2D3E454D"/>
    <w:rsid w:val="35A370CE"/>
    <w:rsid w:val="365A53CF"/>
    <w:rsid w:val="37391D3A"/>
    <w:rsid w:val="37DB01AD"/>
    <w:rsid w:val="38273FAD"/>
    <w:rsid w:val="44215275"/>
    <w:rsid w:val="4B1F70B8"/>
    <w:rsid w:val="4B5E5E9F"/>
    <w:rsid w:val="4EFF52B6"/>
    <w:rsid w:val="5389632C"/>
    <w:rsid w:val="539F24A3"/>
    <w:rsid w:val="5D2218F9"/>
    <w:rsid w:val="61304901"/>
    <w:rsid w:val="69C15ABF"/>
    <w:rsid w:val="6F52151E"/>
    <w:rsid w:val="6F8B02F5"/>
    <w:rsid w:val="70281B5C"/>
    <w:rsid w:val="70FC1D4B"/>
    <w:rsid w:val="77822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4CF9B9-10FD-2B4A-9F11-AA9AEB21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unhideWhenUsed="1" w:qFormat="1"/>
    <w:lsdException w:name="heading 6"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8"/>
      <w:szCs w:val="22"/>
    </w:rPr>
  </w:style>
  <w:style w:type="paragraph" w:styleId="1">
    <w:name w:val="heading 1"/>
    <w:basedOn w:val="a"/>
    <w:next w:val="a"/>
    <w:link w:val="10"/>
    <w:qFormat/>
    <w:pPr>
      <w:keepNext/>
      <w:keepLines/>
      <w:numPr>
        <w:numId w:val="1"/>
      </w:numPr>
      <w:spacing w:before="340" w:after="330" w:line="578" w:lineRule="auto"/>
      <w:ind w:rightChars="100" w:right="100"/>
      <w:outlineLvl w:val="0"/>
    </w:pPr>
    <w:rPr>
      <w:rFonts w:ascii="Calibri" w:eastAsiaTheme="majorEastAsia" w:hAnsi="Calibri" w:cs="Times New Roman"/>
      <w:b/>
      <w:bCs/>
      <w:kern w:val="44"/>
      <w:sz w:val="44"/>
      <w:szCs w:val="44"/>
    </w:rPr>
  </w:style>
  <w:style w:type="paragraph" w:styleId="2">
    <w:name w:val="heading 2"/>
    <w:basedOn w:val="a"/>
    <w:next w:val="a"/>
    <w:link w:val="20"/>
    <w:qFormat/>
    <w:pPr>
      <w:keepNext/>
      <w:keepLines/>
      <w:numPr>
        <w:ilvl w:val="1"/>
        <w:numId w:val="1"/>
      </w:numPr>
      <w:spacing w:before="260" w:after="260" w:line="416" w:lineRule="auto"/>
      <w:ind w:rightChars="100" w:right="100"/>
      <w:outlineLvl w:val="1"/>
    </w:pPr>
    <w:rPr>
      <w:rFonts w:ascii="Cambria" w:eastAsia="宋体" w:hAnsi="Cambria" w:cs="Times New Roman"/>
      <w:b/>
      <w:bCs/>
      <w:kern w:val="0"/>
      <w:sz w:val="36"/>
      <w:szCs w:val="32"/>
    </w:rPr>
  </w:style>
  <w:style w:type="paragraph" w:styleId="3">
    <w:name w:val="heading 3"/>
    <w:basedOn w:val="a"/>
    <w:next w:val="21"/>
    <w:link w:val="30"/>
    <w:qFormat/>
    <w:pPr>
      <w:keepNext/>
      <w:keepLines/>
      <w:numPr>
        <w:ilvl w:val="2"/>
        <w:numId w:val="1"/>
      </w:numPr>
      <w:spacing w:before="260" w:after="260" w:line="416" w:lineRule="auto"/>
      <w:ind w:rightChars="100" w:right="100"/>
      <w:outlineLvl w:val="2"/>
    </w:pPr>
    <w:rPr>
      <w:rFonts w:ascii="Calibri" w:eastAsia="仿宋" w:hAnsi="Calibri" w:cs="Times New Roman"/>
      <w:b/>
      <w:bCs/>
      <w:kern w:val="0"/>
      <w:sz w:val="32"/>
      <w:szCs w:val="32"/>
    </w:rPr>
  </w:style>
  <w:style w:type="paragraph" w:styleId="4">
    <w:name w:val="heading 4"/>
    <w:basedOn w:val="a"/>
    <w:next w:val="21"/>
    <w:link w:val="40"/>
    <w:qFormat/>
    <w:pPr>
      <w:keepNext/>
      <w:keepLines/>
      <w:numPr>
        <w:ilvl w:val="3"/>
        <w:numId w:val="1"/>
      </w:numPr>
      <w:spacing w:before="280" w:after="290" w:line="376" w:lineRule="auto"/>
      <w:ind w:rightChars="100" w:right="100"/>
      <w:outlineLvl w:val="3"/>
    </w:pPr>
    <w:rPr>
      <w:rFonts w:ascii="Cambria" w:eastAsia="宋体" w:hAnsi="Cambria" w:cs="Times New Roman"/>
      <w:b/>
      <w:bCs/>
      <w:kern w:val="0"/>
      <w:sz w:val="24"/>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qFormat/>
    <w:pPr>
      <w:keepNext/>
      <w:keepLines/>
      <w:numPr>
        <w:ilvl w:val="6"/>
        <w:numId w:val="1"/>
      </w:numPr>
      <w:spacing w:before="240" w:after="64" w:line="320" w:lineRule="auto"/>
      <w:outlineLvl w:val="6"/>
    </w:pPr>
    <w:rPr>
      <w:rFonts w:ascii="Calibri" w:eastAsia="仿宋" w:hAnsi="Calibri" w:cs="Times New Roman"/>
      <w:b/>
      <w:bCs/>
      <w:kern w:val="0"/>
      <w:sz w:val="24"/>
      <w:szCs w:val="24"/>
    </w:rPr>
  </w:style>
  <w:style w:type="paragraph" w:styleId="8">
    <w:name w:val="heading 8"/>
    <w:basedOn w:val="a"/>
    <w:next w:val="a"/>
    <w:link w:val="80"/>
    <w:qFormat/>
    <w:pPr>
      <w:keepNext/>
      <w:keepLines/>
      <w:numPr>
        <w:ilvl w:val="7"/>
        <w:numId w:val="1"/>
      </w:numPr>
      <w:spacing w:before="240" w:after="64" w:line="320" w:lineRule="auto"/>
      <w:outlineLvl w:val="7"/>
    </w:pPr>
    <w:rPr>
      <w:rFonts w:ascii="Cambria" w:eastAsia="宋体" w:hAnsi="Cambria" w:cs="Times New Roman"/>
      <w:kern w:val="0"/>
      <w:sz w:val="24"/>
      <w:szCs w:val="24"/>
    </w:rPr>
  </w:style>
  <w:style w:type="paragraph" w:styleId="9">
    <w:name w:val="heading 9"/>
    <w:basedOn w:val="a"/>
    <w:next w:val="a"/>
    <w:link w:val="90"/>
    <w:qFormat/>
    <w:pPr>
      <w:keepNext/>
      <w:keepLines/>
      <w:numPr>
        <w:ilvl w:val="8"/>
        <w:numId w:val="1"/>
      </w:numPr>
      <w:spacing w:before="240" w:after="64" w:line="320" w:lineRule="auto"/>
      <w:outlineLvl w:val="8"/>
    </w:pPr>
    <w:rPr>
      <w:rFonts w:ascii="Cambria" w:eastAsia="宋体" w:hAnsi="Cambria" w:cs="Times New Roman"/>
      <w:kern w:val="0"/>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First Indent 2"/>
    <w:basedOn w:val="a3"/>
    <w:link w:val="22"/>
    <w:uiPriority w:val="99"/>
    <w:unhideWhenUsed/>
    <w:qFormat/>
    <w:pPr>
      <w:ind w:firstLineChars="200" w:firstLine="420"/>
    </w:pPr>
  </w:style>
  <w:style w:type="paragraph" w:styleId="a3">
    <w:name w:val="Body Text Indent"/>
    <w:basedOn w:val="a"/>
    <w:link w:val="a4"/>
    <w:uiPriority w:val="99"/>
    <w:unhideWhenUsed/>
    <w:qFormat/>
    <w:pPr>
      <w:spacing w:after="120"/>
      <w:ind w:leftChars="200" w:left="420"/>
    </w:pPr>
  </w:style>
  <w:style w:type="paragraph" w:styleId="a5">
    <w:name w:val="Document Map"/>
    <w:basedOn w:val="a"/>
    <w:link w:val="a6"/>
    <w:uiPriority w:val="99"/>
    <w:unhideWhenUsed/>
    <w:qFormat/>
    <w:rPr>
      <w:rFonts w:ascii="宋体" w:eastAsia="宋体"/>
      <w:sz w:val="18"/>
      <w:szCs w:val="18"/>
    </w:rPr>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3">
    <w:name w:val="toc 2"/>
    <w:basedOn w:val="a"/>
    <w:next w:val="a"/>
    <w:uiPriority w:val="39"/>
    <w:unhideWhenUsed/>
    <w:qFormat/>
    <w:pPr>
      <w:ind w:leftChars="200" w:left="420"/>
    </w:pPr>
  </w:style>
  <w:style w:type="paragraph" w:styleId="ad">
    <w:name w:val="Normal (Web)"/>
    <w:basedOn w:val="a"/>
    <w:uiPriority w:val="99"/>
    <w:unhideWhenUsed/>
    <w:qFormat/>
    <w:pPr>
      <w:spacing w:beforeAutospacing="1" w:afterAutospacing="1"/>
      <w:jc w:val="left"/>
    </w:pPr>
    <w:rPr>
      <w:rFonts w:cs="Times New Roman"/>
      <w:kern w:val="0"/>
      <w:sz w:val="24"/>
    </w:rPr>
  </w:style>
  <w:style w:type="character" w:styleId="ae">
    <w:name w:val="FollowedHyperlink"/>
    <w:basedOn w:val="a0"/>
    <w:uiPriority w:val="99"/>
    <w:unhideWhenUsed/>
    <w:qFormat/>
    <w:rPr>
      <w:color w:val="800080" w:themeColor="followedHyperlink"/>
      <w:u w:val="single"/>
    </w:rPr>
  </w:style>
  <w:style w:type="character" w:styleId="af">
    <w:name w:val="Hyperlink"/>
    <w:basedOn w:val="a0"/>
    <w:uiPriority w:val="99"/>
    <w:unhideWhenUsed/>
    <w:qFormat/>
    <w:rPr>
      <w:color w:val="0000FF" w:themeColor="hyperlink"/>
      <w:u w:val="single"/>
    </w:rPr>
  </w:style>
  <w:style w:type="table" w:styleId="af0">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c">
    <w:name w:val="页眉 字符"/>
    <w:basedOn w:val="a0"/>
    <w:link w:val="ab"/>
    <w:uiPriority w:val="99"/>
    <w:semiHidden/>
    <w:qFormat/>
    <w:rPr>
      <w:sz w:val="18"/>
      <w:szCs w:val="18"/>
    </w:rPr>
  </w:style>
  <w:style w:type="character" w:customStyle="1" w:styleId="aa">
    <w:name w:val="页脚 字符"/>
    <w:basedOn w:val="a0"/>
    <w:link w:val="a9"/>
    <w:uiPriority w:val="99"/>
    <w:semiHidden/>
    <w:qFormat/>
    <w:rPr>
      <w:sz w:val="18"/>
      <w:szCs w:val="18"/>
    </w:rPr>
  </w:style>
  <w:style w:type="character" w:customStyle="1" w:styleId="Char">
    <w:name w:val="段 Char"/>
    <w:link w:val="af1"/>
    <w:qFormat/>
    <w:rPr>
      <w:rFonts w:ascii="宋体"/>
    </w:rPr>
  </w:style>
  <w:style w:type="paragraph" w:customStyle="1" w:styleId="af1">
    <w:name w:val="段"/>
    <w:link w:val="Char"/>
    <w:qFormat/>
    <w:pPr>
      <w:tabs>
        <w:tab w:val="center" w:pos="4201"/>
        <w:tab w:val="right" w:leader="dot" w:pos="9298"/>
      </w:tabs>
      <w:autoSpaceDE w:val="0"/>
      <w:autoSpaceDN w:val="0"/>
      <w:ind w:firstLineChars="200" w:firstLine="420"/>
      <w:jc w:val="both"/>
    </w:pPr>
    <w:rPr>
      <w:rFonts w:ascii="宋体"/>
      <w:kern w:val="2"/>
      <w:sz w:val="21"/>
      <w:szCs w:val="22"/>
    </w:rPr>
  </w:style>
  <w:style w:type="character" w:customStyle="1" w:styleId="10">
    <w:name w:val="标题 1 字符"/>
    <w:basedOn w:val="a0"/>
    <w:link w:val="1"/>
    <w:qFormat/>
    <w:rPr>
      <w:rFonts w:ascii="Calibri" w:eastAsiaTheme="majorEastAsia" w:hAnsi="Calibri" w:cs="Times New Roman"/>
      <w:b/>
      <w:bCs/>
      <w:kern w:val="44"/>
      <w:sz w:val="44"/>
      <w:szCs w:val="44"/>
    </w:rPr>
  </w:style>
  <w:style w:type="character" w:customStyle="1" w:styleId="20">
    <w:name w:val="标题 2 字符"/>
    <w:basedOn w:val="a0"/>
    <w:link w:val="2"/>
    <w:qFormat/>
    <w:rPr>
      <w:rFonts w:ascii="Cambria" w:eastAsia="宋体" w:hAnsi="Cambria" w:cs="Times New Roman"/>
      <w:b/>
      <w:bCs/>
      <w:sz w:val="36"/>
      <w:szCs w:val="32"/>
    </w:rPr>
  </w:style>
  <w:style w:type="character" w:customStyle="1" w:styleId="30">
    <w:name w:val="标题 3 字符"/>
    <w:basedOn w:val="a0"/>
    <w:link w:val="3"/>
    <w:qFormat/>
    <w:rPr>
      <w:rFonts w:ascii="Calibri" w:eastAsia="仿宋" w:hAnsi="Calibri" w:cs="Times New Roman"/>
      <w:b/>
      <w:bCs/>
      <w:kern w:val="0"/>
      <w:sz w:val="32"/>
      <w:szCs w:val="32"/>
    </w:rPr>
  </w:style>
  <w:style w:type="character" w:customStyle="1" w:styleId="40">
    <w:name w:val="标题 4 字符"/>
    <w:basedOn w:val="a0"/>
    <w:link w:val="4"/>
    <w:qFormat/>
    <w:rPr>
      <w:rFonts w:ascii="Cambria" w:eastAsia="宋体" w:hAnsi="Cambria" w:cs="Times New Roman"/>
      <w:b/>
      <w:bCs/>
      <w:kern w:val="0"/>
      <w:sz w:val="24"/>
      <w:szCs w:val="28"/>
    </w:rPr>
  </w:style>
  <w:style w:type="character" w:customStyle="1" w:styleId="70">
    <w:name w:val="标题 7 字符"/>
    <w:basedOn w:val="a0"/>
    <w:link w:val="7"/>
    <w:qFormat/>
    <w:rPr>
      <w:rFonts w:ascii="Calibri" w:eastAsia="仿宋" w:hAnsi="Calibri" w:cs="Times New Roman"/>
      <w:b/>
      <w:bCs/>
      <w:kern w:val="0"/>
      <w:sz w:val="24"/>
      <w:szCs w:val="24"/>
    </w:rPr>
  </w:style>
  <w:style w:type="character" w:customStyle="1" w:styleId="80">
    <w:name w:val="标题 8 字符"/>
    <w:basedOn w:val="a0"/>
    <w:link w:val="8"/>
    <w:qFormat/>
    <w:rPr>
      <w:rFonts w:ascii="Cambria" w:eastAsia="宋体" w:hAnsi="Cambria" w:cs="Times New Roman"/>
      <w:kern w:val="0"/>
      <w:sz w:val="24"/>
      <w:szCs w:val="24"/>
    </w:rPr>
  </w:style>
  <w:style w:type="character" w:customStyle="1" w:styleId="90">
    <w:name w:val="标题 9 字符"/>
    <w:basedOn w:val="a0"/>
    <w:link w:val="9"/>
    <w:qFormat/>
    <w:rPr>
      <w:rFonts w:ascii="Cambria" w:eastAsia="宋体" w:hAnsi="Cambria" w:cs="Times New Roman"/>
      <w:kern w:val="0"/>
      <w:sz w:val="24"/>
      <w:szCs w:val="21"/>
    </w:rPr>
  </w:style>
  <w:style w:type="paragraph" w:customStyle="1" w:styleId="PlainText1">
    <w:name w:val="Plain Text1"/>
    <w:basedOn w:val="a"/>
    <w:qFormat/>
    <w:pPr>
      <w:autoSpaceDE w:val="0"/>
      <w:autoSpaceDN w:val="0"/>
      <w:adjustRightInd w:val="0"/>
      <w:spacing w:line="360" w:lineRule="auto"/>
    </w:pPr>
    <w:rPr>
      <w:rFonts w:ascii="宋体" w:eastAsia="宋体" w:hAnsi="宋体" w:cs="Times New Roman" w:hint="eastAsia"/>
      <w:sz w:val="24"/>
      <w:szCs w:val="20"/>
    </w:rPr>
  </w:style>
  <w:style w:type="character" w:customStyle="1" w:styleId="a4">
    <w:name w:val="正文文本缩进 字符"/>
    <w:basedOn w:val="a0"/>
    <w:link w:val="a3"/>
    <w:uiPriority w:val="99"/>
    <w:semiHidden/>
    <w:qFormat/>
    <w:rPr>
      <w:sz w:val="28"/>
    </w:rPr>
  </w:style>
  <w:style w:type="character" w:customStyle="1" w:styleId="22">
    <w:name w:val="正文首行缩进 2 字符"/>
    <w:basedOn w:val="a4"/>
    <w:link w:val="21"/>
    <w:uiPriority w:val="99"/>
    <w:semiHidden/>
    <w:qFormat/>
    <w:rPr>
      <w:sz w:val="28"/>
    </w:rPr>
  </w:style>
  <w:style w:type="character" w:customStyle="1" w:styleId="a6">
    <w:name w:val="文档结构图 字符"/>
    <w:basedOn w:val="a0"/>
    <w:link w:val="a5"/>
    <w:uiPriority w:val="99"/>
    <w:semiHidden/>
    <w:qFormat/>
    <w:rPr>
      <w:rFonts w:ascii="宋体" w:eastAsia="宋体"/>
      <w:sz w:val="18"/>
      <w:szCs w:val="18"/>
    </w:rPr>
  </w:style>
  <w:style w:type="character" w:customStyle="1" w:styleId="a8">
    <w:name w:val="批注框文本 字符"/>
    <w:basedOn w:val="a0"/>
    <w:link w:val="a7"/>
    <w:uiPriority w:val="99"/>
    <w:semiHidden/>
    <w:qFormat/>
    <w:rPr>
      <w:kern w:val="2"/>
      <w:sz w:val="18"/>
      <w:szCs w:val="18"/>
    </w:rPr>
  </w:style>
  <w:style w:type="paragraph" w:customStyle="1" w:styleId="12">
    <w:name w:val="列出段落1"/>
    <w:basedOn w:val="a"/>
    <w:uiPriority w:val="99"/>
    <w:qFormat/>
    <w:pPr>
      <w:ind w:firstLineChars="200" w:firstLine="420"/>
    </w:pPr>
  </w:style>
  <w:style w:type="character" w:customStyle="1" w:styleId="50">
    <w:name w:val="标题 5 字符"/>
    <w:basedOn w:val="a0"/>
    <w:link w:val="5"/>
    <w:uiPriority w:val="9"/>
    <w:semiHidden/>
    <w:qFormat/>
    <w:rPr>
      <w:b/>
      <w:bCs/>
      <w:kern w:val="2"/>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kern w:val="2"/>
      <w:sz w:val="24"/>
      <w:szCs w:val="24"/>
    </w:rPr>
  </w:style>
  <w:style w:type="paragraph" w:customStyle="1" w:styleId="TOC1">
    <w:name w:val="TOC 标题1"/>
    <w:basedOn w:val="1"/>
    <w:next w:val="a"/>
    <w:uiPriority w:val="39"/>
    <w:unhideWhenUsed/>
    <w:qFormat/>
    <w:pPr>
      <w:widowControl/>
      <w:numPr>
        <w:numId w:val="0"/>
      </w:numPr>
      <w:spacing w:before="240" w:after="0" w:line="259" w:lineRule="auto"/>
      <w:ind w:rightChars="0" w:right="0"/>
      <w:jc w:val="left"/>
      <w:outlineLvl w:val="9"/>
    </w:pPr>
    <w:rPr>
      <w:rFonts w:asciiTheme="majorHAnsi"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ip]:[port]/%5bapp%5d/test.jsp?ticket=%5bticket%5d&amp;sp=%5bs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GIF"/><Relationship Id="rId10" Type="http://schemas.openxmlformats.org/officeDocument/2006/relationships/hyperlink" Target="https://puser.zjzwfw.gov.cn/sso/usp.do?action=ssoLogin&amp;servicecode" TargetMode="External"/><Relationship Id="rId4" Type="http://schemas.openxmlformats.org/officeDocument/2006/relationships/styles" Target="styles.xml"/><Relationship Id="rId9" Type="http://schemas.openxmlformats.org/officeDocument/2006/relationships/hyperlink" Target="http://[ip]:[port]/%5bapp%5d/test.jsp?ticket=%5bticket%5d&amp;sp=%5bsp" TargetMode="External"/><Relationship Id="rId14"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26A53B-E543-4190-934F-D6988BD47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1430</Words>
  <Characters>8157</Characters>
  <Application>Microsoft Office Word</Application>
  <DocSecurity>0</DocSecurity>
  <Lines>67</Lines>
  <Paragraphs>19</Paragraphs>
  <ScaleCrop>false</ScaleCrop>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夏骏</cp:lastModifiedBy>
  <cp:revision>52</cp:revision>
  <dcterms:created xsi:type="dcterms:W3CDTF">2017-11-17T09:16:00Z</dcterms:created>
  <dcterms:modified xsi:type="dcterms:W3CDTF">2019-12-27T02:46:00Z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2052-10.8.0.6157</vt:lpwstr>
  </property>
</Properties>
</file>