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MOULEETA V.2: Production Launch Roadmap</w:t>
      </w:r>
    </w:p>
    <w:p>
      <w:pPr>
        <w:pStyle w:val="Heading1"/>
      </w:pPr>
      <w:r>
        <w:t>1. Aim &amp; Vision</w:t>
      </w:r>
    </w:p>
    <w:p>
      <w:r>
        <w:t>The primary aim is to launch MOULEETA V.2 as a fully functional, premium, production-ready e-commerce platform. The goal is to provide a flawless, luxury user experience where every interaction—from browsing to checkout to post-purchase tracking—feels secure, instantaneous, and bespoke. We are transitioning from a development/sandbox state into a hardened production state.</w:t>
      </w:r>
    </w:p>
    <w:p>
      <w:pPr>
        <w:pStyle w:val="Heading1"/>
      </w:pPr>
      <w:r>
        <w:t>2. Core Expectations</w:t>
      </w:r>
    </w:p>
    <w:p>
      <w:r>
        <w:rPr>
          <w:b/>
        </w:rPr>
        <w:t xml:space="preserve">• Security &amp; Payments: </w:t>
      </w:r>
      <w:r>
        <w:t>All transactions must be processed via live keys (Razorpay). No test keys should remain in the production environment.</w:t>
        <w:br/>
      </w:r>
      <w:r>
        <w:rPr>
          <w:b/>
        </w:rPr>
        <w:t xml:space="preserve">• Data Integrity: </w:t>
      </w:r>
      <w:r>
        <w:t>Returns, tracking, and order data must sync perfectly with Shopify and Shiprocket. Mock data and simulated tracking are strictly prohibited in the live environment.</w:t>
        <w:br/>
      </w:r>
      <w:r>
        <w:rPr>
          <w:b/>
        </w:rPr>
        <w:t xml:space="preserve">• User Privacy: </w:t>
      </w:r>
      <w:r>
        <w:t>Authentication (OTPs, NextAuth) must be completely secure. Sandbox mode must remain disabled in production so sensitive information is never exposed.</w:t>
        <w:br/>
      </w:r>
      <w:r>
        <w:rPr>
          <w:b/>
        </w:rPr>
        <w:t xml:space="preserve">• UI/UX Impeccability: </w:t>
      </w:r>
      <w:r>
        <w:t>Only production-ready components (ProductCard, ProductDetail) will be served to the end user. The interface must remain performant, responsive, and visually luxurious.</w:t>
      </w:r>
    </w:p>
    <w:p>
      <w:pPr>
        <w:pStyle w:val="Heading1"/>
      </w:pPr>
      <w:r>
        <w:t>3. Plan of Action (POA)</w:t>
      </w:r>
    </w:p>
    <w:p>
      <w:r>
        <w:rPr>
          <w:b/>
        </w:rPr>
        <w:t>Phase 1: Production Hardening (Immediate)</w:t>
      </w:r>
    </w:p>
    <w:p>
      <w:pPr>
        <w:pStyle w:val="ListBullet"/>
      </w:pPr>
      <w:r>
        <w:t>• Insert actual Live Razorpay Keys into the production environment.</w:t>
        <w:br/>
        <w:t>• Verify the newly integrated Shopify GraphQL Admin API for the returns flow.</w:t>
        <w:br/>
        <w:t>• Ensure the Shiprocket API token is valid and live tracking data flows correctly.</w:t>
        <w:br/>
        <w:t>• Confirm the Shopify install callback URI functions correctly on the live domain (mouleeta.shop).</w:t>
      </w:r>
    </w:p>
    <w:p>
      <w:r>
        <w:rPr>
          <w:b/>
        </w:rPr>
        <w:t>Phase 2: End-to-End (E2E) Live Testing (Next 3-5 Days)</w:t>
      </w:r>
    </w:p>
    <w:p>
      <w:pPr>
        <w:pStyle w:val="ListBullet"/>
      </w:pPr>
      <w:r>
        <w:t>• Conduct "Penny Testing" to verify Razorpay checkout captures and records payments in Shopify.</w:t>
        <w:br/>
        <w:t>• Submit a live return request to verify it appears in the Shopify Admin panel.</w:t>
        <w:br/>
        <w:t>• Place a test order and monitor Shiprocket tracking status updates through the frontend UI.</w:t>
        <w:br/>
        <w:t>• Perform QA on all core pages (Shop, Collections, Products) to ensure no sandbox UI remains.</w:t>
      </w:r>
    </w:p>
    <w:p>
      <w:r>
        <w:rPr>
          <w:b/>
        </w:rPr>
        <w:t>Phase 3: Soft Launch &amp; Analytics (Next 1-2 Weeks)</w:t>
      </w:r>
    </w:p>
    <w:p>
      <w:pPr>
        <w:pStyle w:val="ListBullet"/>
      </w:pPr>
      <w:r>
        <w:t>• Roll out the platform to a restricted audience (friends, family, VIPs).</w:t>
        <w:br/>
        <w:t>• Monitor server logs (Vercel) for unexpected 500 errors or failed API integrations.</w:t>
        <w:br/>
        <w:t>• Audit Core Web Vitals (LCP, INP) to ensure the site loads quickly on mobile networks.</w:t>
      </w:r>
    </w:p>
    <w:p>
      <w:r>
        <w:rPr>
          <w:b/>
        </w:rPr>
        <w:t>Phase 4: Full Public Launch</w:t>
      </w:r>
    </w:p>
    <w:p>
      <w:pPr>
        <w:pStyle w:val="ListBullet"/>
      </w:pPr>
      <w:r>
        <w:t>• Execute the full public launch marketing campaign.</w:t>
        <w:br/>
        <w:t>• Maintain 24/7 monitoring for the first 48 hours to resolve any edge-case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