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has appeared fundamental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Earthâ€™s ionosphere, a part of the Earthâ€™s atmosphere stretching from 50 km to 2000 km above the Earthâ€™s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Earthâ€™s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â€“ GNSS PNT performance coupling model</w:t>
      </w:r>
      <w:r>
        <w:t xml:space="preserve"> </w:t>
      </w:r>
      <w:r>
        <w:t xml:space="preserve">, as depicted in Table </w:t>
      </w:r>
      <w:hyperlink w:anchor="Xa519ab25fda5e51eddb39a6d2b1d4b299d396ab">
        <w:r>
          <w:rPr>
            <w:rStyle w:val="Hyperlink"/>
          </w:rPr>
          <w:t xml:space="preserve">1</w:t>
        </w:r>
      </w:hyperlink>
    </w:p>
    <w:bookmarkStart w:id="20" w:name="Xa519ab25fda5e51eddb39a6d2b1d4b299d396ab"/>
    <w:p>
      <w:pPr>
        <w:pStyle w:val="TableCaption"/>
      </w:pPr>
      <w:r>
        <w:t xml:space="preserve">The Space weather â€“ GNSS PNT performance coupling model, after</w:t>
      </w:r>
      <w:r>
        <w:t xml:space="preserve"> </w:t>
      </w:r>
      <w:r>
        <w:t xml:space="preserve">.</w:t>
      </w:r>
    </w:p>
    <w:tbl>
      <w:tblPr>
        <w:tblStyle w:val="Table"/>
        <w:tblW w:type="auto" w:w="0"/>
        <w:tblLook w:firstRow="0" w:lastRow="0" w:firstColumn="0" w:lastColumn="0" w:noHBand="0" w:noVBand="0" w:val="0000"/>
        <w:tblCaption w:val="The Space weather â€“ GNSS PNT performance coupling model, after ."/>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unitâ€™s (GNSS receiverâ€™s) aerial</w:t>
      </w:r>
      <w:r>
        <w:t xml:space="preserve"> </w:t>
      </w:r>
      <w:r>
        <w:t xml:space="preserve">.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â€“ GNSS PNT performance coupling model</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attempts to solve the problem of GNSS PNT sustainable performance in various ionospheric conditions</w:t>
      </w:r>
      <w:r>
        <w:t xml:space="preserve"> </w:t>
      </w:r>
      <w:r>
        <w:t xml:space="preserve">. In recent developments, our team has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w:t>
      </w:r>
      <w:r>
        <w:t xml:space="preserve"> </w:t>
      </w:r>
      <w:r>
        <w:t xml:space="preserve">. Previous research has identified predictors and target variables (descriptors of geomagnetic, ionospheric, and GNSS PNT conditions)</w:t>
      </w:r>
      <w:r>
        <w:t xml:space="preserve"> </w:t>
      </w:r>
      <w:r>
        <w:t xml:space="preserve">.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r>
        <w:t xml:space="preserve"> </w:t>
      </w:r>
      <w:r>
        <w:t xml:space="preserve">.</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w:t>
      </w:r>
      <w:r>
        <w:t xml:space="preserve"> </w:t>
      </w:r>
      <w:r>
        <w:t xml:space="preserve"> </w:t>
      </w:r>
      <w:r>
        <w:t xml:space="preserve">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applies support vector statistics to unlabeled data in unsupervised learning to find new natural groupings. Meyer, Leisch, and Hornik compared SVM with other classifiers</w:t>
      </w:r>
      <w:r>
        <w:t xml:space="preserve"> </w:t>
      </w:r>
      <w:r>
        <w:t xml:space="preserve">,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w:t>
      </w:r>
      <w:r>
        <w:t xml:space="preserve"> </w:t>
      </w:r>
      <w:r>
        <w:t xml:space="preserve">. Intuitively, a good separation is achieved by the hyperplane with the greatest distance to the nearest point in the training data belonging to any class</w:t>
      </w:r>
      <w:r>
        <w:t xml:space="preserve"> </w:t>
      </w:r>
      <w:r>
        <w:t xml:space="preserve">.</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w:t>
      </w:r>
      <w:r>
        <w:t xml:space="preserve"> </w:t>
      </w:r>
      <w:r>
        <w:t xml:space="preserve">. A multidimensional feature space increases the generalization error of Support Vector Machines, so additional samples are needed to enhance performance</w:t>
      </w:r>
      <w:r>
        <w:t xml:space="preserve"> </w:t>
      </w:r>
      <w:r>
        <w:t xml:space="preserve">.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and segmentation can also be performed using SVM models, including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w:t>
      </w:r>
      <w:r>
        <w:t xml:space="preserve"> </w:t>
      </w:r>
      <w:r>
        <w:t xml:space="preserve">.</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w:t>
      </w:r>
      <w:r>
        <w:t xml:space="preserve"> </w:t>
      </w:r>
      <w:r>
        <w:t xml:space="preserve">. Decision Trees are among the most popular machine learning algorithms due to their comprehensibility and simplicity</w:t>
      </w:r>
      <w:r>
        <w:t xml:space="preserve"> </w:t>
      </w:r>
      <w:r>
        <w:t xml:space="preserve">. A Decision Tree describes the input data and the resulting classification tree can be the input for decision-making in data mining</w:t>
      </w:r>
      <w:r>
        <w:t xml:space="preserve"> </w:t>
      </w:r>
      <w:r>
        <w:t xml:space="preserve">.</w:t>
      </w:r>
    </w:p>
    <w:p>
      <w:pPr>
        <w:pStyle w:val="BodyText"/>
      </w:pPr>
      <w:r>
        <w:t xml:space="preserve">A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required parameters for model training based on a book by Liu</w:t>
      </w:r>
      <w:r>
        <w:t xml:space="preserve"> </w:t>
      </w:r>
      <w:r>
        <w:t xml:space="preserve">.</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w:t>
      </w:r>
      <w:r>
        <w:t xml:space="preserve"> </w:t>
      </w:r>
      <w:r>
        <w:t xml:space="preserve">. Many versions of PLS exist for estimating the factor and loading matrices, such as the PLS1 algorithm</w:t>
      </w:r>
      <w:r>
        <w:t xml:space="preserve"> </w:t>
      </w:r>
      <w:r>
        <w:t xml:space="preserve">.</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The results of LDA may be utilized directly or to reduce dimensionality before classification, which is more often used</w:t>
      </w:r>
      <w:r>
        <w:t xml:space="preserve"> </w:t>
      </w:r>
      <w:r>
        <w:t xml:space="preserve">. LDA finds a linear combination of features or measurements differentiating two or more sample classes</w:t>
      </w:r>
      <w:r>
        <w:t xml:space="preserve"> </w:t>
      </w:r>
      <w:r>
        <w:t xml:space="preserve">. Discriminant analysis has continuous independent variables and a categorical dependent variable representing the groups</w:t>
      </w:r>
      <w:r>
        <w:t xml:space="preserve"> </w:t>
      </w:r>
      <w:r>
        <w:t xml:space="preserve">.</w:t>
      </w:r>
    </w:p>
    <w:p>
      <w:pPr>
        <w:pStyle w:val="BodyText"/>
      </w:pPr>
      <w:r>
        <w:t xml:space="preserve">LDA is closely related to PCA and factor analysis since they identify linear functions of multiple variables that fit the input with the smallest error</w:t>
      </w:r>
      <w:r>
        <w:t xml:space="preserve"> </w:t>
      </w:r>
      <w:r>
        <w:t xml:space="preserve">. Discriminant correspondence analysis</w:t>
      </w:r>
      <w:r>
        <w:t xml:space="preserve"> </w:t>
      </w:r>
      <w:r>
        <w:t xml:space="preserve"> </w:t>
      </w:r>
      <w:r>
        <w:t xml:space="preserve">is equivalent to LDA for categorical independent variables. Points in discriminant function analysis are rated based on quantitative predictors and a group measure</w:t>
      </w:r>
      <w:r>
        <w:t xml:space="preserve"> </w:t>
      </w:r>
      <w:r>
        <w:t xml:space="preserve"> </w:t>
      </w:r>
      <w:r>
        <w:t xml:space="preserve">to represent classification</w:t>
      </w:r>
      <w:r>
        <w:t xml:space="preserve"> </w:t>
      </w:r>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 A discriminant score describes how well a discriminant differentiates classes.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w:t>
      </w:r>
    </w:p>
    <w:p>
      <w:pPr>
        <w:pStyle w:val="BodyText"/>
      </w:pPr>
      <w:r>
        <w:t xml:space="preserve">Even though it is not universally accepted, some suggest eigenvalues be utilized as effect size measures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w:t>
      </w:r>
      <w:r>
        <w:t xml:space="preserve"> </w:t>
      </w:r>
      <w:r>
        <w:t xml:space="preserve">.</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Kosambiâ€“Karhunenâ€“LoÃ¨ve or Karhunenâ€“LoÃ¨ve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Eckartâ€“Young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 The significance of the principal components can be checked with parametric bootstrap for a smaller dataset to help decide how many principal components to keep</w:t>
      </w:r>
      <w:r>
        <w:t xml:space="preserve"> </w:t>
      </w:r>
      <w:r>
        <w:t xml:space="preserve">.</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w:t>
      </w:r>
      <w:r>
        <w:t xml:space="preserve"> </w:t>
      </w:r>
      <w:r>
        <w:t xml:space="preserve"> </w:t>
      </w:r>
      <w:r>
        <w:t xml:space="preserve">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6</m:t>
              </m:r>
            </m:e>
          </m:d>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w:t>
      </w:r>
      <w:r>
        <w:t xml:space="preserve"> </w:t>
      </w:r>
      <w:r>
        <w:t xml:space="preserve">.</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7</m:t>
              </m:r>
            </m:e>
          </m:d>
        </m:oMath>
      </m:oMathPara>
    </w:p>
    <w:p>
      <w:pPr>
        <w:pStyle w:val="FirstParagraph"/>
      </w:pPr>
      <w:r>
        <w:t xml:space="preserve">Appletonâ€™s formula in Equation 8 reasonably approximates the relationship between the refraction index and the free electron density distribution</w:t>
      </w:r>
      <w:r>
        <w:t xml:space="preserve"> </w:t>
      </w:r>
      <w:r>
        <w:t xml:space="preserve">.</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r>
            <m:t> </m:t>
          </m:r>
          <m:d>
            <m:dPr>
              <m:begChr m:val="("/>
              <m:endChr m:val=")"/>
              <m:sepChr m:val=""/>
              <m:grow/>
            </m:dPr>
            <m:e>
              <m:r>
                <m:t>8</m:t>
              </m:r>
            </m:e>
          </m:d>
        </m:oMath>
      </m:oMathPara>
    </w:p>
    <w:p>
      <w:pPr>
        <w:pStyle w:val="FirstParagraph"/>
      </w:pPr>
      <w:r>
        <w:t xml:space="preserve">The combination of Equation 6 and Equation 8 yields Equation 9 that directly describes the relationship between the free electron density profile and the GPS ionospheric delay</w:t>
      </w:r>
      <w:r>
        <w:t xml:space="preserve"> </w:t>
      </w:r>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9</m:t>
              </m:r>
            </m:e>
          </m:d>
        </m:oMath>
      </m:oMathPara>
    </w:p>
    <w:p>
      <w:pPr>
        <w:pStyle w:val="FirstParagraph"/>
      </w:pPr>
      <w:r>
        <w:t xml:space="preserve">The</w:t>
      </w:r>
      <w:r>
        <w:t xml:space="preserve"> </w:t>
      </w:r>
      <m:oMath>
        <m:r>
          <m:t>T</m:t>
        </m:r>
        <m:r>
          <m:t>E</m:t>
        </m:r>
        <m:r>
          <m:t>C</m:t>
        </m:r>
      </m:oMath>
      <w:r>
        <w:t xml:space="preserve"> </w:t>
      </w:r>
      <w:r>
        <w:t xml:space="preserve"> </w:t>
      </w:r>
      <w:r>
        <w:t xml:space="preserve">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10</m:t>
              </m:r>
            </m:e>
          </m:d>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11</m:t>
              </m:r>
            </m:e>
          </m:d>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12</m:t>
              </m:r>
            </m:e>
          </m:d>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w:t>
      </w:r>
      <w:r>
        <w:t xml:space="preserve"> </w:t>
      </w:r>
      <w:r>
        <w:t xml:space="preserve">:</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r>
            <m:t> </m:t>
          </m:r>
          <m:d>
            <m:dPr>
              <m:begChr m:val="("/>
              <m:endChr m:val=")"/>
              <m:sepChr m:val=""/>
              <m:grow/>
            </m:dPr>
            <m:e>
              <m:r>
                <m:t>13</m:t>
              </m:r>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r>
            <m:t> </m:t>
          </m:r>
          <m:d>
            <m:dPr>
              <m:begChr m:val="("/>
              <m:endChr m:val=")"/>
              <m:sepChr m:val=""/>
              <m:grow/>
            </m:dPr>
            <m:e>
              <m:r>
                <m:t>14</m:t>
              </m:r>
            </m:e>
          </m:d>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w:t>
      </w:r>
      <w:r>
        <w:t xml:space="preserve"> </w:t>
      </w:r>
      <w:r>
        <w:t xml:space="preserve">. A cosine-like daily dynamic of GPS ionospheric delay values is assumed in the Klobuchar model, with the daily maximum appearing around 14:00 in local time</w:t>
      </w:r>
      <w:r>
        <w:t xml:space="preserve"> </w:t>
      </w:r>
      <w:r>
        <w:t xml:space="preserve">.</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r>
            <m:t> </m:t>
          </m:r>
          <m:d>
            <m:dPr>
              <m:begChr m:val="("/>
              <m:endChr m:val=")"/>
              <m:sepChr m:val=""/>
              <m:grow/>
            </m:dPr>
            <m:e>
              <m:r>
                <m:t>15</m:t>
              </m:r>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w:t>
      </w:r>
      <w:r>
        <w:t xml:space="preserve"> </w:t>
      </w:r>
      <w:r>
        <w:t xml:space="preserve">, so this step was also applied to the input data before training the models in this study. There are many ways to standardize data, such as minimum-maximum, normalization by decimal scaling, and Z-score</w:t>
      </w:r>
      <w:r>
        <w:t xml:space="preserve"> </w:t>
      </w:r>
      <w:r>
        <w:t xml:space="preserve">. Subtracting the mean and dividing by the variance for each feature are commonly used for Support Vector Machines (SVMs)</w:t>
      </w:r>
      <w:r>
        <w:t xml:space="preserve"> </w:t>
      </w:r>
      <w:r>
        <w:t xml:space="preserve"> </w:t>
      </w:r>
      <w:r>
        <w:t xml:space="preserve">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16</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17</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18</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19</m:t>
              </m:r>
            </m:e>
          </m:d>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20</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21</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22</m:t>
              </m:r>
            </m:e>
          </m:d>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23</m:t>
              </m:r>
            </m:e>
          </m:d>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24</m:t>
              </m:r>
            </m:e>
          </m:d>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w:t>
      </w:r>
      <w:r>
        <w:t xml:space="preserve"> </w:t>
      </w:r>
      <w:r>
        <w:t xml:space="preserve"> </w:t>
      </w:r>
      <w:r>
        <w:t xml:space="preserve">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25</m:t>
              </m:r>
            </m:e>
          </m:d>
        </m:oMath>
      </m:oMathPara>
    </w:p>
    <w:p>
      <w:pPr>
        <w:pStyle w:val="FirstParagraph"/>
      </w:pPr>
      <w:r>
        <w:t xml:space="preserve">In this scenario, Cohen’s Kappa equals the Heidke skill score introduced by Myrick Haskell Doolittle in 1888</w:t>
      </w:r>
      <w:r>
        <w:t xml:space="preserve"> </w:t>
      </w:r>
      <w:r>
        <w:t xml:space="preserve">.</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p>
      <w:pPr>
        <w:pStyle w:val="BodyText"/>
      </w:pPr>
      <w:r>
        <w:t xml:space="preserve">000</w:t>
      </w:r>
      <w:r>
        <w:t xml:space="preserve"> </w:t>
      </w:r>
      <w:r>
        <w:t xml:space="preserve">Filjar, R. An application-centred resilient GNSS position estimation algorithm based on positioning environment conditions awareness.</w:t>
      </w:r>
      <w:r>
        <w:t xml:space="preserve"> </w:t>
      </w:r>
      <w:r>
        <w:rPr>
          <w:i/>
          <w:iCs/>
        </w:rPr>
        <w:t xml:space="preserve">Proceedings Of The 2022 International Technical Meeting Of The Institute Of Navigation</w:t>
      </w:r>
      <w:r>
        <w:t xml:space="preserve">. pp. 1123-1136 (2022)</w:t>
      </w:r>
      <w:r>
        <w:t xml:space="preserve"> </w:t>
      </w:r>
      <w:r>
        <w:t xml:space="preserve">Filjar, R., Hedji, I., Prpić-Oršić, J. &amp; Iliev, T. An Ambient Adaptive Global Navigation Satellite System Total Electron Content Predictive Model for Short-Term Rapid Geomagnetic Storm Events.</w:t>
      </w:r>
      <w:r>
        <w:t xml:space="preserve"> </w:t>
      </w:r>
      <w:r>
        <w:rPr>
          <w:i/>
          <w:iCs/>
        </w:rPr>
        <w:t xml:space="preserve">Remote Sensing</w:t>
      </w:r>
      <w:r>
        <w:t xml:space="preserve">.</w:t>
      </w:r>
      <w:r>
        <w:t xml:space="preserve"> </w:t>
      </w:r>
      <w:r>
        <w:rPr>
          <w:b/>
          <w:bCs/>
        </w:rPr>
        <w:t xml:space="preserve">16</w:t>
      </w:r>
      <w:r>
        <w:t xml:space="preserve">, 3051 (2024)</w:t>
      </w:r>
      <w:r>
        <w:t xml:space="preserve"> </w:t>
      </w:r>
      <w:r>
        <w:t xml:space="preserve">Davies, K. Ionospheric Radio. (Institution of Engineering &amp; Technology,1990), https://books.google.hr/books?id=qdWUKSj5PCcC</w:t>
      </w:r>
      <w:r>
        <w:t xml:space="preserve"> </w:t>
      </w:r>
      <w:r>
        <w:t xml:space="preserve">Filić, M. &amp; Filjar, R. modelling the relation between GNSS positioning performance degradation, and space weather and ionospheric conditions using RReliefF features selection.</w:t>
      </w:r>
      <w:r>
        <w:t xml:space="preserve"> </w:t>
      </w:r>
      <w:r>
        <w:rPr>
          <w:i/>
          <w:iCs/>
        </w:rPr>
        <w:t xml:space="preserve">ION GNSS+ 2018 Meeting</w:t>
      </w:r>
      <w:r>
        <w:t xml:space="preserve">. pp. 1999-2006 (2018)</w:t>
      </w:r>
      <w:r>
        <w:t xml:space="preserve"> </w:t>
      </w:r>
      <w:r>
        <w:t xml:space="preserve">Spilker Jr, J., Axelrad, P., Parkinson, B. &amp; Enge, P. Global positioning system: theory and applications, volume I. (American Institute of Aeronautics,1996)</w:t>
      </w:r>
      <w:r>
        <w:t xml:space="preserve"> </w:t>
      </w:r>
      <w:r>
        <w:t xml:space="preserve">Oxley, A. Uncertainties in GPS Positioning: A mathematical discourse. (Academic Press,2017)</w:t>
      </w:r>
      <w:r>
        <w:t xml:space="preserve"> </w:t>
      </w:r>
      <w:r>
        <w:t xml:space="preserve">Sikirica, N., Dimc, F., Jukic, O., Iliev, T., Spoljar, D. &amp; Filjar, R. A Risk Assessment of Geomagnetic Conditions Impact on GPS Positioning Accuracy Degradation in Tropical Regions Using Dst Index.</w:t>
      </w:r>
      <w:r>
        <w:t xml:space="preserve"> </w:t>
      </w:r>
      <w:r>
        <w:rPr>
          <w:i/>
          <w:iCs/>
        </w:rPr>
        <w:t xml:space="preserve">Proceedings Of The 2021 International Technical Meeting Of The Institute Of Navigation</w:t>
      </w:r>
      <w:r>
        <w:t xml:space="preserve">. pp. 606-615 (2021)</w:t>
      </w:r>
      <w:r>
        <w:t xml:space="preserve"> </w:t>
      </w:r>
      <w:r>
        <w:t xml:space="preserve">Natras, R., Soja, B. &amp; Schmidt, M. Ensemble machine learning of random forest, AdaBoost and XGBoost for vertical total electron content forecasting.</w:t>
      </w:r>
      <w:r>
        <w:t xml:space="preserve"> </w:t>
      </w:r>
      <w:r>
        <w:rPr>
          <w:i/>
          <w:iCs/>
        </w:rPr>
        <w:t xml:space="preserve">Remote Sensing</w:t>
      </w:r>
      <w:r>
        <w:t xml:space="preserve">.</w:t>
      </w:r>
      <w:r>
        <w:t xml:space="preserve"> </w:t>
      </w:r>
      <w:r>
        <w:rPr>
          <w:b/>
          <w:bCs/>
        </w:rPr>
        <w:t xml:space="preserve">14</w:t>
      </w:r>
      <w:r>
        <w:t xml:space="preserve">, 3547 (2022)</w:t>
      </w:r>
      <w:r>
        <w:t xml:space="preserve"> </w:t>
      </w:r>
      <w:r>
        <w:t xml:space="preserve">Natras, R., Goss, A., Halilovic, D., Magnet, N., Mulic, M., Schmidt, M. &amp; Weber, R. Regional ionosphere delay models based on CORS data and machine learning.</w:t>
      </w:r>
      <w:r>
        <w:t xml:space="preserve"> </w:t>
      </w:r>
      <w:r>
        <w:rPr>
          <w:i/>
          <w:iCs/>
        </w:rPr>
        <w:t xml:space="preserve">NAVIGATION: Journal Of The Institute Of Navigation</w:t>
      </w:r>
      <w:r>
        <w:t xml:space="preserve">.</w:t>
      </w:r>
      <w:r>
        <w:t xml:space="preserve"> </w:t>
      </w:r>
      <w:r>
        <w:rPr>
          <w:b/>
          <w:bCs/>
        </w:rPr>
        <w:t xml:space="preserve">70</w:t>
      </w:r>
      <w:r>
        <w:t xml:space="preserve"> </w:t>
      </w:r>
      <w:r>
        <w:t xml:space="preserve">(2023)</w:t>
      </w:r>
      <w:r>
        <w:t xml:space="preserve"> </w:t>
      </w:r>
      <w:r>
        <w:t xml:space="preserve">Filjar, R., Sklebar, I. &amp; Horvat, M. A COMPARISON OF MACHINE LEARNING-BASED INDIVIDUAL MOBILITY CLASSIFICATION MODELS DEVELOPED ON SENSOR READINGS FROM LOOSELY ATTACHED SMARTPHONES..</w:t>
      </w:r>
      <w:r>
        <w:t xml:space="preserve"> </w:t>
      </w:r>
      <w:r>
        <w:rPr>
          <w:i/>
          <w:iCs/>
        </w:rPr>
        <w:t xml:space="preserve">Komunikácie</w:t>
      </w:r>
      <w:r>
        <w:t xml:space="preserve">.</w:t>
      </w:r>
      <w:r>
        <w:t xml:space="preserve"> </w:t>
      </w:r>
      <w:r>
        <w:rPr>
          <w:b/>
          <w:bCs/>
        </w:rPr>
        <w:t xml:space="preserve">22</w:t>
      </w:r>
      <w:r>
        <w:t xml:space="preserve"> </w:t>
      </w:r>
      <w:r>
        <w:t xml:space="preserve">(2020)</w:t>
      </w:r>
      <w:r>
        <w:t xml:space="preserve"> </w:t>
      </w:r>
      <w:r>
        <w:t xml:space="preserve">Kuhn, M. Applied predictive modeling. (Springer,2013)</w:t>
      </w:r>
      <w:r>
        <w:t xml:space="preserve"> </w:t>
      </w:r>
      <w:r>
        <w:t xml:space="preserve">Kuhn, M. The caret Package — topepo.github.io. (https://topepo.github.io/caret/,2024), Accessed 11.09.2024.</w:t>
      </w:r>
      <w:r>
        <w:t xml:space="preserve"> </w:t>
      </w:r>
      <w:r>
        <w:t xml:space="preserve">RCoreTeam R: The R Project for Statistical Computing — r-project.org. (https://www.r-project.org/,2024), Accessed 11.09.2024.</w:t>
      </w:r>
      <w:r>
        <w:t xml:space="preserve"> </w:t>
      </w:r>
      <w:r>
        <w:t xml:space="preserve">Boser, B., Guyon, I. &amp; Vapnik, V. A training algorithm for optimal margin classifiers.</w:t>
      </w:r>
      <w:r>
        <w:t xml:space="preserve"> </w:t>
      </w:r>
      <w:r>
        <w:rPr>
          <w:i/>
          <w:iCs/>
        </w:rPr>
        <w:t xml:space="preserve">Proceedings Of The Fifth Annual Workshop On Computational Learning Theory</w:t>
      </w:r>
      <w:r>
        <w:t xml:space="preserve">. (1992,7)</w:t>
      </w:r>
      <w:r>
        <w:t xml:space="preserve"> </w:t>
      </w:r>
      <w:r>
        <w:t xml:space="preserve">Cortes, C. &amp; Vapnik, V. Support-vector networks.</w:t>
      </w:r>
      <w:r>
        <w:t xml:space="preserve"> </w:t>
      </w:r>
      <w:r>
        <w:rPr>
          <w:i/>
          <w:iCs/>
        </w:rPr>
        <w:t xml:space="preserve">Mach. Learn.</w:t>
      </w:r>
      <w:r>
        <w:t xml:space="preserve">.</w:t>
      </w:r>
      <w:r>
        <w:t xml:space="preserve"> </w:t>
      </w:r>
      <w:r>
        <w:rPr>
          <w:b/>
          <w:bCs/>
        </w:rPr>
        <w:t xml:space="preserve">20</w:t>
      </w:r>
      <w:r>
        <w:t xml:space="preserve">, 273-297 (1995,9)</w:t>
      </w:r>
      <w:r>
        <w:t xml:space="preserve"> </w:t>
      </w:r>
      <w:r>
        <w:t xml:space="preserve">Ben-Hur, A., Horn, D., Siegelmann, H. &amp; Vapnik, V. Support Vector Clustering.</w:t>
      </w:r>
      <w:r>
        <w:t xml:space="preserve"> </w:t>
      </w:r>
      <w:r>
        <w:rPr>
          <w:i/>
          <w:iCs/>
        </w:rPr>
        <w:t xml:space="preserve">Journal Of Machine Learning Research</w:t>
      </w:r>
      <w:r>
        <w:t xml:space="preserve">.</w:t>
      </w:r>
      <w:r>
        <w:t xml:space="preserve"> </w:t>
      </w:r>
      <w:r>
        <w:rPr>
          <w:b/>
          <w:bCs/>
        </w:rPr>
        <w:t xml:space="preserve">2</w:t>
      </w:r>
      <w:r>
        <w:t xml:space="preserve"> </w:t>
      </w:r>
      <w:r>
        <w:t xml:space="preserve">pp. 125-137 (2001,11)</w:t>
      </w:r>
      <w:r>
        <w:t xml:space="preserve"> </w:t>
      </w:r>
      <w:r>
        <w:t xml:space="preserve">Meyer, D., Leisch, F. &amp; Hornik, K. The support vector machine under test.</w:t>
      </w:r>
      <w:r>
        <w:t xml:space="preserve"> </w:t>
      </w:r>
      <w:r>
        <w:rPr>
          <w:i/>
          <w:iCs/>
        </w:rPr>
        <w:t xml:space="preserve">Neurocomputing</w:t>
      </w:r>
      <w:r>
        <w:t xml:space="preserve">.</w:t>
      </w:r>
      <w:r>
        <w:t xml:space="preserve"> </w:t>
      </w:r>
      <w:r>
        <w:rPr>
          <w:b/>
          <w:bCs/>
        </w:rPr>
        <w:t xml:space="preserve">55</w:t>
      </w:r>
      <w:r>
        <w:t xml:space="preserve">, 169-186 (2003,9)</w:t>
      </w:r>
      <w:r>
        <w:t xml:space="preserve"> </w:t>
      </w:r>
      <w:r>
        <w:t xml:space="preserve">Developers 1.4. Support Vector Machines — scikit-learn.org. (http://scikit-learn.org/stable/modules/svm.html,2023), Accessed 25.01.2024.</w:t>
      </w:r>
      <w:r>
        <w:t xml:space="preserve"> </w:t>
      </w:r>
      <w:r>
        <w:t xml:space="preserve">Hastie, T., Rosset, S., Zhu, J. &amp; Zou, H. Multi-class AdaBoost.</w:t>
      </w:r>
      <w:r>
        <w:t xml:space="preserve"> </w:t>
      </w:r>
      <w:r>
        <w:rPr>
          <w:i/>
          <w:iCs/>
        </w:rPr>
        <w:t xml:space="preserve">Stat. Interface</w:t>
      </w:r>
      <w:r>
        <w:t xml:space="preserve">.</w:t>
      </w:r>
      <w:r>
        <w:t xml:space="preserve"> </w:t>
      </w:r>
      <w:r>
        <w:rPr>
          <w:b/>
          <w:bCs/>
        </w:rPr>
        <w:t xml:space="preserve">2</w:t>
      </w:r>
      <w:r>
        <w:t xml:space="preserve">, 349-360 (2009)</w:t>
      </w:r>
      <w:r>
        <w:t xml:space="preserve"> </w:t>
      </w:r>
      <w:r>
        <w:t xml:space="preserve">Aizerman, M., Braverman, E. &amp; Rozonoer, L. Theoretical foundations of the potential function method in pattern recognition learning.</w:t>
      </w:r>
      <w:r>
        <w:t xml:space="preserve"> </w:t>
      </w:r>
      <w:r>
        <w:rPr>
          <w:i/>
          <w:iCs/>
        </w:rPr>
        <w:t xml:space="preserve">Automation And Remote Control</w:t>
      </w:r>
      <w:r>
        <w:t xml:space="preserve">., 821-837 (1964)</w:t>
      </w:r>
      <w:r>
        <w:t xml:space="preserve"> </w:t>
      </w:r>
      <w:r>
        <w:t xml:space="preserve">Jin, C. &amp; Wang, L. Dimensionality dependent PAC-Bayes margin bound.</w:t>
      </w:r>
      <w:r>
        <w:t xml:space="preserve"> </w:t>
      </w:r>
      <w:r>
        <w:rPr>
          <w:i/>
          <w:iCs/>
        </w:rPr>
        <w:t xml:space="preserve">Advances In Neural Information Processing Systems</w:t>
      </w:r>
      <w:r>
        <w:t xml:space="preserve">.</w:t>
      </w:r>
      <w:r>
        <w:t xml:space="preserve"> </w:t>
      </w:r>
      <w:r>
        <w:rPr>
          <w:b/>
          <w:bCs/>
        </w:rPr>
        <w:t xml:space="preserve">2</w:t>
      </w:r>
      <w:r>
        <w:t xml:space="preserve"> </w:t>
      </w:r>
      <w:r>
        <w:t xml:space="preserve">pp. 1034-1042 (2012,1)</w:t>
      </w:r>
      <w:r>
        <w:t xml:space="preserve"> </w:t>
      </w:r>
      <w:r>
        <w:t xml:space="preserve">Press, W., Teukolsky, S., Vetterling, W. &amp; Flannery, B. Numerical recipes 3rd edition. (Cambridge University Press,2007,9)</w:t>
      </w:r>
      <w:r>
        <w:t xml:space="preserve"> </w:t>
      </w:r>
      <w:r>
        <w:t xml:space="preserve">Joachims, T. Text categorization with Support Vector Machines: Learning with many relevant features.</w:t>
      </w:r>
      <w:r>
        <w:t xml:space="preserve"> </w:t>
      </w:r>
      <w:r>
        <w:rPr>
          <w:i/>
          <w:iCs/>
        </w:rPr>
        <w:t xml:space="preserve">Machine Learning: ECML-98</w:t>
      </w:r>
      <w:r>
        <w:t xml:space="preserve">. pp. 137-142 (1998)</w:t>
      </w:r>
      <w:r>
        <w:t xml:space="preserve"> </w:t>
      </w:r>
      <w:r>
        <w:t xml:space="preserve">Pradhan, S., Ward, W., Hacioglu, K., Martin, J. &amp; Jurafsky, D. Shallow Semantic Parsing using Support Vector Machines.</w:t>
      </w:r>
      <w:r>
        <w:t xml:space="preserve"> </w:t>
      </w:r>
      <w:r>
        <w:rPr>
          <w:i/>
          <w:iCs/>
        </w:rPr>
        <w:t xml:space="preserve">Proceedings Of The Human Language Technology Conference Of The North American Chapter Of The Association For Computational Linguistics: HLT-NAACL 2004</w:t>
      </w:r>
      <w:r>
        <w:t xml:space="preserve">. pp. 233-240 (2004), https://aclanthology.org/N04-1030</w:t>
      </w:r>
      <w:r>
        <w:t xml:space="preserve"> </w:t>
      </w:r>
      <w:r>
        <w:t xml:space="preserve">Laurent, A., Strauss, O., Bouchon-Meunier, B. &amp; Yager, R. Information Processing and Management of Uncertainty in Knowledge-Based Systems.</w:t>
      </w:r>
      <w:r>
        <w:t xml:space="preserve"> </w:t>
      </w:r>
      <w:r>
        <w:rPr>
          <w:i/>
          <w:iCs/>
        </w:rPr>
        <w:t xml:space="preserve">16th International Conference, IPMU</w:t>
      </w:r>
      <w:r>
        <w:t xml:space="preserve">. pp. 442 (2014)</w:t>
      </w:r>
      <w:r>
        <w:t xml:space="preserve"> </w:t>
      </w:r>
      <w:r>
        <w:t xml:space="preserve">Barghout, L. Spatial-taxon information granules as used in iterative fuzzy-decision-making for image segmentation.</w:t>
      </w:r>
      <w:r>
        <w:t xml:space="preserve"> </w:t>
      </w:r>
      <w:r>
        <w:rPr>
          <w:i/>
          <w:iCs/>
        </w:rPr>
        <w:t xml:space="preserve">Studies In Big Data</w:t>
      </w:r>
      <w:r>
        <w:t xml:space="preserve">. pp. 285-318 (2015)</w:t>
      </w:r>
      <w:r>
        <w:t xml:space="preserve"> </w:t>
      </w:r>
      <w:r>
        <w:t xml:space="preserve">Maity, A. Supervised classification of RADARSAT-2 polarimetric data for different land features.</w:t>
      </w:r>
      <w:r>
        <w:t xml:space="preserve"> </w:t>
      </w:r>
      <w:r>
        <w:rPr>
          <w:i/>
          <w:iCs/>
        </w:rPr>
        <w:t xml:space="preserve">ArXiv Preprint ArXiv:1608.00501</w:t>
      </w:r>
      <w:r>
        <w:t xml:space="preserve">. (2016,8)</w:t>
      </w:r>
      <w:r>
        <w:t xml:space="preserve"> </w:t>
      </w:r>
      <w:r>
        <w:t xml:space="preserve">Decoste, D. &amp; Schölkopf, B. Training Invariant Support Vector Machines.</w:t>
      </w:r>
      <w:r>
        <w:t xml:space="preserve"> </w:t>
      </w:r>
      <w:r>
        <w:rPr>
          <w:i/>
          <w:iCs/>
        </w:rPr>
        <w:t xml:space="preserve">Mach. Learn.</w:t>
      </w:r>
      <w:r>
        <w:t xml:space="preserve">.</w:t>
      </w:r>
      <w:r>
        <w:t xml:space="preserve"> </w:t>
      </w:r>
      <w:r>
        <w:rPr>
          <w:b/>
          <w:bCs/>
        </w:rPr>
        <w:t xml:space="preserve">46</w:t>
      </w:r>
      <w:r>
        <w:t xml:space="preserve">, 161-190 (2002)</w:t>
      </w:r>
      <w:r>
        <w:t xml:space="preserve"> </w:t>
      </w:r>
      <w:r>
        <w:t xml:space="preserve">Maitra, D., Bhattacharya, U. &amp; Parui, S. CNN based common approach to handwritten character recognition of multiple scripts.</w:t>
      </w:r>
      <w:r>
        <w:t xml:space="preserve"> </w:t>
      </w:r>
      <w:r>
        <w:rPr>
          <w:i/>
          <w:iCs/>
        </w:rPr>
        <w:t xml:space="preserve">2015 13th International Conference On Document Analysis And Recognition (ICDAR)</w:t>
      </w:r>
      <w:r>
        <w:t xml:space="preserve">. (2015,8)</w:t>
      </w:r>
      <w:r>
        <w:t xml:space="preserve"> </w:t>
      </w:r>
      <w:r>
        <w:t xml:space="preserve">Gaonkar, B. &amp; Davatzikos, C. Analytic estimation of statistical significance maps for support vector machine based multi-variate image analysis and classification.</w:t>
      </w:r>
      <w:r>
        <w:t xml:space="preserve"> </w:t>
      </w:r>
      <w:r>
        <w:rPr>
          <w:i/>
          <w:iCs/>
        </w:rPr>
        <w:t xml:space="preserve">Neuroimage</w:t>
      </w:r>
      <w:r>
        <w:t xml:space="preserve">.</w:t>
      </w:r>
      <w:r>
        <w:t xml:space="preserve"> </w:t>
      </w:r>
      <w:r>
        <w:rPr>
          <w:b/>
          <w:bCs/>
        </w:rPr>
        <w:t xml:space="preserve">78</w:t>
      </w:r>
      <w:r>
        <w:t xml:space="preserve"> </w:t>
      </w:r>
      <w:r>
        <w:t xml:space="preserve">pp. 270-283 (2013,9)</w:t>
      </w:r>
      <w:r>
        <w:t xml:space="preserve"> </w:t>
      </w:r>
      <w:r>
        <w:t xml:space="preserve">Cuingnet, R., Rosso, C., Chupin, M., Lehéricy, S., Dormont, D., Benali, H., Samson, Y. &amp; Colliot, O. Spatial regularization of SVM for the detection of diffusion alterations associated with stroke outcome.</w:t>
      </w:r>
      <w:r>
        <w:t xml:space="preserve"> </w:t>
      </w:r>
      <w:r>
        <w:rPr>
          <w:i/>
          <w:iCs/>
        </w:rPr>
        <w:t xml:space="preserve">Med. Image Anal.</w:t>
      </w:r>
      <w:r>
        <w:t xml:space="preserve">.</w:t>
      </w:r>
      <w:r>
        <w:t xml:space="preserve"> </w:t>
      </w:r>
      <w:r>
        <w:rPr>
          <w:b/>
          <w:bCs/>
        </w:rPr>
        <w:t xml:space="preserve">15</w:t>
      </w:r>
      <w:r>
        <w:t xml:space="preserve">, 729-737 (2011,10)</w:t>
      </w:r>
      <w:r>
        <w:t xml:space="preserve"> </w:t>
      </w:r>
      <w:r>
        <w:t xml:space="preserve">Statnikov, A., Hardin, D. &amp; Aliferis, C. Using SVM Weight-Based Methods to Identify Causally Relevant and Non-Causally Relevant Variables.</w:t>
      </w:r>
      <w:r>
        <w:t xml:space="preserve"> </w:t>
      </w:r>
      <w:r>
        <w:rPr>
          <w:i/>
          <w:iCs/>
        </w:rPr>
        <w:t xml:space="preserve">Sign</w:t>
      </w:r>
      <w:r>
        <w:t xml:space="preserve">.</w:t>
      </w:r>
      <w:r>
        <w:t xml:space="preserve"> </w:t>
      </w:r>
      <w:r>
        <w:rPr>
          <w:b/>
          <w:bCs/>
        </w:rPr>
        <w:t xml:space="preserve">1</w:t>
      </w:r>
      <w:r>
        <w:t xml:space="preserve"> </w:t>
      </w:r>
      <w:r>
        <w:t xml:space="preserve">(2006,1)</w:t>
      </w:r>
      <w:r>
        <w:t xml:space="preserve"> </w:t>
      </w:r>
      <w:r>
        <w:t xml:space="preserve">Hsu, C., Chang, C. &amp; Lin, C. A Practical Guide to Support Vector Classification. (Department of Computer Science, National Taiwan University,2003)</w:t>
      </w:r>
      <w:r>
        <w:t xml:space="preserve"> </w:t>
      </w:r>
      <w:r>
        <w:t xml:space="preserve">Studer, M., Ritschard, G., Gabadinho, A. &amp; Müller, N. Discrepancy analysis of state sequences.</w:t>
      </w:r>
      <w:r>
        <w:t xml:space="preserve"> </w:t>
      </w:r>
      <w:r>
        <w:rPr>
          <w:i/>
          <w:iCs/>
        </w:rPr>
        <w:t xml:space="preserve">Sociol. Methods Res.</w:t>
      </w:r>
      <w:r>
        <w:t xml:space="preserve">.</w:t>
      </w:r>
      <w:r>
        <w:t xml:space="preserve"> </w:t>
      </w:r>
      <w:r>
        <w:rPr>
          <w:b/>
          <w:bCs/>
        </w:rPr>
        <w:t xml:space="preserve">40</w:t>
      </w:r>
      <w:r>
        <w:t xml:space="preserve">, 471-510 (2011,8)</w:t>
      </w:r>
      <w:r>
        <w:t xml:space="preserve"> </w:t>
      </w:r>
      <w:r>
        <w:t xml:space="preserve">Wu, X., Kumar, V., Quinlan, R., Ghosh, J., Yang, Q., Motoda, H., McLachlan, G., Ng, A., Liu, B., Yu, P., Zhou, Z., Steinbach, M., Hand, D. &amp; Steinberg, D. Top 10 algorithms in data mining.</w:t>
      </w:r>
      <w:r>
        <w:t xml:space="preserve"> </w:t>
      </w:r>
      <w:r>
        <w:rPr>
          <w:i/>
          <w:iCs/>
        </w:rPr>
        <w:t xml:space="preserve">Knowl. Inf. Syst.</w:t>
      </w:r>
      <w:r>
        <w:t xml:space="preserve">.</w:t>
      </w:r>
      <w:r>
        <w:t xml:space="preserve"> </w:t>
      </w:r>
      <w:r>
        <w:rPr>
          <w:b/>
          <w:bCs/>
        </w:rPr>
        <w:t xml:space="preserve">14</w:t>
      </w:r>
      <w:r>
        <w:t xml:space="preserve">, 1-37 (2008,1)</w:t>
      </w:r>
      <w:r>
        <w:t xml:space="preserve"> </w:t>
      </w:r>
      <w:r>
        <w:t xml:space="preserve">Rokach, L. &amp; Maimon, O. Data mining with decision trees. (World Scientific Publishing Company,2014,10)</w:t>
      </w:r>
      <w:r>
        <w:t xml:space="preserve"> </w:t>
      </w:r>
      <w:r>
        <w:t xml:space="preserve">Shalev-Shwartz, S. &amp; Ben-David, S. Decision Trees.</w:t>
      </w:r>
      <w:r>
        <w:t xml:space="preserve"> </w:t>
      </w:r>
      <w:r>
        <w:rPr>
          <w:i/>
          <w:iCs/>
        </w:rPr>
        <w:t xml:space="preserve">Understanding Machine Learning: From Theory To Algorithms</w:t>
      </w:r>
      <w:r>
        <w:t xml:space="preserve">. pp. 212-218 (2014)</w:t>
      </w:r>
      <w:r>
        <w:t xml:space="preserve"> </w:t>
      </w:r>
      <w:r>
        <w:t xml:space="preserve">Quinlan, J. Induction of decision trees.</w:t>
      </w:r>
      <w:r>
        <w:t xml:space="preserve"> </w:t>
      </w:r>
      <w:r>
        <w:rPr>
          <w:i/>
          <w:iCs/>
        </w:rPr>
        <w:t xml:space="preserve">Mach. Learn.</w:t>
      </w:r>
      <w:r>
        <w:t xml:space="preserve">.</w:t>
      </w:r>
      <w:r>
        <w:t xml:space="preserve"> </w:t>
      </w:r>
      <w:r>
        <w:rPr>
          <w:b/>
          <w:bCs/>
        </w:rPr>
        <w:t xml:space="preserve">1</w:t>
      </w:r>
      <w:r>
        <w:t xml:space="preserve">, 81-106 (1986,3)</w:t>
      </w:r>
      <w:r>
        <w:t xml:space="preserve"> </w:t>
      </w:r>
      <w:r>
        <w:t xml:space="preserve">Rokach, L. &amp; Maimon, O. Top-down induction of decision trees classifiers—A survey.</w:t>
      </w:r>
      <w:r>
        <w:t xml:space="preserve"> </w:t>
      </w:r>
      <w:r>
        <w:rPr>
          <w:i/>
          <w:iCs/>
        </w:rPr>
        <w:t xml:space="preserve">IEEE Trans. Syst. Man Cybern. C Appl. Rev.</w:t>
      </w:r>
      <w:r>
        <w:t xml:space="preserve">.</w:t>
      </w:r>
      <w:r>
        <w:t xml:space="preserve"> </w:t>
      </w:r>
      <w:r>
        <w:rPr>
          <w:b/>
          <w:bCs/>
        </w:rPr>
        <w:t xml:space="preserve">35</w:t>
      </w:r>
      <w:r>
        <w:t xml:space="preserve">, 476-487 (2005,11)</w:t>
      </w:r>
      <w:r>
        <w:t xml:space="preserve"> </w:t>
      </w:r>
      <w:r>
        <w:t xml:space="preserve">McCallum, A. Graphical Models Lecture 2: Bayesian Network Representation. (https://people.cs.umass.edu/ mccallum/courses/gm2011/02-bn-rep.pdf,2011), Accessed 25.01.2024.</w:t>
      </w:r>
      <w:r>
        <w:t xml:space="preserve"> </w:t>
      </w:r>
      <w:r>
        <w:t xml:space="preserve">Russell, S. &amp; Norvig, P. Artificial intelligence: a modern approach. (Pearson,2016)</w:t>
      </w:r>
      <w:r>
        <w:t xml:space="preserve"> </w:t>
      </w:r>
      <w:r>
        <w:t xml:space="preserve">Hand, D. &amp; Yu, K. Idiot’s Bayes: Not So Stupid after All?.</w:t>
      </w:r>
      <w:r>
        <w:t xml:space="preserve"> </w:t>
      </w:r>
      <w:r>
        <w:rPr>
          <w:i/>
          <w:iCs/>
        </w:rPr>
        <w:t xml:space="preserve">Int. Stat. Rev.</w:t>
      </w:r>
      <w:r>
        <w:t xml:space="preserve">.</w:t>
      </w:r>
      <w:r>
        <w:t xml:space="preserve"> </w:t>
      </w:r>
      <w:r>
        <w:rPr>
          <w:b/>
          <w:bCs/>
        </w:rPr>
        <w:t xml:space="preserve">69</w:t>
      </w:r>
      <w:r>
        <w:t xml:space="preserve">, 385 (2001,12)</w:t>
      </w:r>
      <w:r>
        <w:t xml:space="preserve"> </w:t>
      </w:r>
      <w:r>
        <w:t xml:space="preserve">Zhang, H. The Optimality of Naive Bayes.</w:t>
      </w:r>
      <w:r>
        <w:t xml:space="preserve"> </w:t>
      </w:r>
      <w:r>
        <w:rPr>
          <w:i/>
          <w:iCs/>
        </w:rPr>
        <w:t xml:space="preserve">Proceedings Of The Seventeenth International Florida Artificial Intelligence Research Society Conference, FLAIRS 2004</w:t>
      </w:r>
      <w:r>
        <w:t xml:space="preserve">.</w:t>
      </w:r>
      <w:r>
        <w:t xml:space="preserve"> </w:t>
      </w:r>
      <w:r>
        <w:rPr>
          <w:b/>
          <w:bCs/>
        </w:rPr>
        <w:t xml:space="preserve">2</w:t>
      </w:r>
      <w:r>
        <w:t xml:space="preserve"> </w:t>
      </w:r>
      <w:r>
        <w:t xml:space="preserve">(2004,1)</w:t>
      </w:r>
      <w:r>
        <w:t xml:space="preserve"> </w:t>
      </w:r>
      <w:r>
        <w:t xml:space="preserve">Caruana, R. &amp; Niculescu-Mizil, A. An Empirical Comparison of Supervised Learning Algorithms.</w:t>
      </w:r>
      <w:r>
        <w:t xml:space="preserve"> </w:t>
      </w:r>
      <w:r>
        <w:rPr>
          <w:i/>
          <w:iCs/>
        </w:rPr>
        <w:t xml:space="preserve">Proceedings Of The 23rd International Conference On Machine Learning - ICML ’06</w:t>
      </w:r>
      <w:r>
        <w:t xml:space="preserve">.</w:t>
      </w:r>
      <w:r>
        <w:t xml:space="preserve"> </w:t>
      </w:r>
      <w:r>
        <w:rPr>
          <w:b/>
          <w:bCs/>
        </w:rPr>
        <w:t xml:space="preserve">2006</w:t>
      </w:r>
      <w:r>
        <w:t xml:space="preserve"> </w:t>
      </w:r>
      <w:r>
        <w:t xml:space="preserve">pp. 161-168 (2006,6)</w:t>
      </w:r>
      <w:r>
        <w:t xml:space="preserve"> </w:t>
      </w:r>
      <w:r>
        <w:t xml:space="preserve">StackExchange Why is the SVM margin equal to 2/w? — math.stackexchange.com. (https://math.stackexchange.com/questions/1305925/why-is-the-svm-margin-equal-to-frac2-mathbfw,2024), Accessed 25.01.2024.</w:t>
      </w:r>
      <w:r>
        <w:t xml:space="preserve"> </w:t>
      </w:r>
      <w:r>
        <w:t xml:space="preserve">Murty, M. &amp; Devi, V. Pattern recognition: An algorithmic approach. (Springer Science &amp; Business Media,2011)</w:t>
      </w:r>
      <w:r>
        <w:t xml:space="preserve"> </w:t>
      </w:r>
      <w:r>
        <w:t xml:space="preserve">John, G. &amp; Langley, P. Estimating Continuous Distributions in Bayesian Classifiers. (2013)</w:t>
      </w:r>
      <w:r>
        <w:t xml:space="preserve"> </w:t>
      </w:r>
      <w:r>
        <w:t xml:space="preserve">Mccallum, A. &amp; Nigam, K. A Comparison of Event Models for Naive Bayes Text Classification.</w:t>
      </w:r>
      <w:r>
        <w:t xml:space="preserve"> </w:t>
      </w:r>
      <w:r>
        <w:rPr>
          <w:i/>
          <w:iCs/>
        </w:rPr>
        <w:t xml:space="preserve">Work Learn Text Categ</w:t>
      </w:r>
      <w:r>
        <w:t xml:space="preserve">.</w:t>
      </w:r>
      <w:r>
        <w:t xml:space="preserve"> </w:t>
      </w:r>
      <w:r>
        <w:rPr>
          <w:b/>
          <w:bCs/>
        </w:rPr>
        <w:t xml:space="preserve">752</w:t>
      </w:r>
      <w:r>
        <w:t xml:space="preserve"> </w:t>
      </w:r>
      <w:r>
        <w:t xml:space="preserve">(2001,5)</w:t>
      </w:r>
      <w:r>
        <w:t xml:space="preserve"> </w:t>
      </w:r>
      <w:r>
        <w:t xml:space="preserve">Metsis, V., Androutsopoulos, I. &amp; Paliouras, G. Spam Filtering with Naive Bayes - Which Naive Bayes?.</w:t>
      </w:r>
      <w:r>
        <w:t xml:space="preserve"> </w:t>
      </w:r>
      <w:r>
        <w:rPr>
          <w:i/>
          <w:iCs/>
        </w:rPr>
        <w:t xml:space="preserve">In CEAS</w:t>
      </w:r>
      <w:r>
        <w:t xml:space="preserve">. (2006,1)</w:t>
      </w:r>
      <w:r>
        <w:t xml:space="preserve"> </w:t>
      </w:r>
      <w:r>
        <w:t xml:space="preserve">Piryonesi, S. &amp; El-Diraby, T. Role of data analytics in infrastructure asset management: Overcoming data size and quality problems.</w:t>
      </w:r>
      <w:r>
        <w:t xml:space="preserve"> </w:t>
      </w:r>
      <w:r>
        <w:rPr>
          <w:i/>
          <w:iCs/>
        </w:rPr>
        <w:t xml:space="preserve">J. Transp. Eng. B Pavements</w:t>
      </w:r>
      <w:r>
        <w:t xml:space="preserve">.</w:t>
      </w:r>
      <w:r>
        <w:t xml:space="preserve"> </w:t>
      </w:r>
      <w:r>
        <w:rPr>
          <w:b/>
          <w:bCs/>
        </w:rPr>
        <w:t xml:space="preserve">146</w:t>
      </w:r>
      <w:r>
        <w:t xml:space="preserve">, 04020022 (2020,6)</w:t>
      </w:r>
      <w:r>
        <w:t xml:space="preserve"> </w:t>
      </w:r>
      <w:r>
        <w:t xml:space="preserve">MIT Explained: Neural networks — news.mit.edu. (https://news.mit.edu/2017/explained-neural-networks-deep-learning-0414,2017), Accessed 27.09.2024</w:t>
      </w:r>
      <w:r>
        <w:t xml:space="preserve"> </w:t>
      </w:r>
      <w:r>
        <w:t xml:space="preserve">Brahme, A. Comprehensive biomedical physics. (Newnes,2014)</w:t>
      </w:r>
      <w:r>
        <w:t xml:space="preserve"> </w:t>
      </w:r>
      <w:r>
        <w:t xml:space="preserve">Olden, J. &amp; Jackson, D. Illuminating the "black box": a randomization approach for understanding variable contributions in artificial neural networks.</w:t>
      </w:r>
      <w:r>
        <w:t xml:space="preserve"> </w:t>
      </w:r>
      <w:r>
        <w:rPr>
          <w:i/>
          <w:iCs/>
        </w:rPr>
        <w:t xml:space="preserve">Ecological Modelling</w:t>
      </w:r>
      <w:r>
        <w:t xml:space="preserve">.</w:t>
      </w:r>
      <w:r>
        <w:t xml:space="preserve"> </w:t>
      </w:r>
      <w:r>
        <w:rPr>
          <w:b/>
          <w:bCs/>
        </w:rPr>
        <w:t xml:space="preserve">154</w:t>
      </w:r>
      <w:r>
        <w:t xml:space="preserve">, 135-150 (2002)</w:t>
      </w:r>
      <w:r>
        <w:t xml:space="preserve"> </w:t>
      </w:r>
      <w:r>
        <w:t xml:space="preserve">Özesmi, S. &amp; Özesmi, U. An artificial neural network approach to spatial habitat modelling with interspecific interaction.</w:t>
      </w:r>
      <w:r>
        <w:t xml:space="preserve"> </w:t>
      </w:r>
      <w:r>
        <w:rPr>
          <w:i/>
          <w:iCs/>
        </w:rPr>
        <w:t xml:space="preserve">Ecological Modelling</w:t>
      </w:r>
      <w:r>
        <w:t xml:space="preserve">.</w:t>
      </w:r>
      <w:r>
        <w:t xml:space="preserve"> </w:t>
      </w:r>
      <w:r>
        <w:rPr>
          <w:b/>
          <w:bCs/>
        </w:rPr>
        <w:t xml:space="preserve">116</w:t>
      </w:r>
      <w:r>
        <w:t xml:space="preserve">, 15-31 (1999)</w:t>
      </w:r>
      <w:r>
        <w:t xml:space="preserve"> </w:t>
      </w:r>
      <w:r>
        <w:t xml:space="preserve">Bishop, C. Pattern Recognition and Machine Learning. (Springer,2006)</w:t>
      </w:r>
      <w:r>
        <w:t xml:space="preserve"> </w:t>
      </w:r>
      <w:r>
        <w:t xml:space="preserve">Vapnik, V. The nature of statistical learning theory. (Springer science &amp; business media,2013)</w:t>
      </w:r>
      <w:r>
        <w:t xml:space="preserve"> </w:t>
      </w:r>
      <w:r>
        <w:t xml:space="preserve">Goodfellow, I. Deep learning. (MIT press,2016)</w:t>
      </w:r>
      <w:r>
        <w:t xml:space="preserve"> </w:t>
      </w:r>
      <w:r>
        <w:t xml:space="preserve">Probst, P., Boulesteix, A. &amp; Bischl, B. Tunability: Importance of hyperparameters of machine learning algorithms.</w:t>
      </w:r>
      <w:r>
        <w:t xml:space="preserve"> </w:t>
      </w:r>
      <w:r>
        <w:rPr>
          <w:i/>
          <w:iCs/>
        </w:rPr>
        <w:t xml:space="preserve">Journal Of Machine Learning Research</w:t>
      </w:r>
      <w:r>
        <w:t xml:space="preserve">.</w:t>
      </w:r>
      <w:r>
        <w:t xml:space="preserve"> </w:t>
      </w:r>
      <w:r>
        <w:rPr>
          <w:b/>
          <w:bCs/>
        </w:rPr>
        <w:t xml:space="preserve">20</w:t>
      </w:r>
      <w:r>
        <w:t xml:space="preserve">, 1-32 (2019)</w:t>
      </w:r>
      <w:r>
        <w:t xml:space="preserve"> </w:t>
      </w:r>
      <w:r>
        <w:t xml:space="preserve">Zoph, B. Neural architecture search with reinforcement learning.</w:t>
      </w:r>
      <w:r>
        <w:t xml:space="preserve"> </w:t>
      </w:r>
      <w:r>
        <w:rPr>
          <w:i/>
          <w:iCs/>
        </w:rPr>
        <w:t xml:space="preserve">ArXiv Preprint ArXiv:1611.01578</w:t>
      </w:r>
      <w:r>
        <w:t xml:space="preserve">. (2016)</w:t>
      </w:r>
      <w:r>
        <w:t xml:space="preserve"> </w:t>
      </w:r>
      <w:r>
        <w:t xml:space="preserve">Jin, H., Song, Q. &amp; Hu, X. Auto-keras: An efficient neural architecture search system.</w:t>
      </w:r>
      <w:r>
        <w:t xml:space="preserve"> </w:t>
      </w:r>
      <w:r>
        <w:rPr>
          <w:i/>
          <w:iCs/>
        </w:rPr>
        <w:t xml:space="preserve">Proceedings Of The 25th ACM SIGKDD International Conference On Knowledge Discovery &amp; Data Mining</w:t>
      </w:r>
      <w:r>
        <w:t xml:space="preserve">. pp. 1946-1956 (2019)</w:t>
      </w:r>
      <w:r>
        <w:t xml:space="preserve"> </w:t>
      </w:r>
      <w:r>
        <w:t xml:space="preserve">Claesen, M. &amp; De Moor, B. Hyperparameter search in machine learning.</w:t>
      </w:r>
      <w:r>
        <w:t xml:space="preserve"> </w:t>
      </w:r>
      <w:r>
        <w:rPr>
          <w:i/>
          <w:iCs/>
        </w:rPr>
        <w:t xml:space="preserve">ArXiv Preprint ArXiv:1502.02127</w:t>
      </w:r>
      <w:r>
        <w:t xml:space="preserve">. (2015)</w:t>
      </w:r>
      <w:r>
        <w:t xml:space="preserve"> </w:t>
      </w:r>
      <w:r>
        <w:t xml:space="preserve">Liu, Y. Python Machine Learning by Example: Build Intelligent Systems Using Python, TensorFlow 2, PyTorch, and Scikit-Learn. (Packt Publishing Ltd,2020)</w:t>
      </w:r>
      <w:r>
        <w:t xml:space="preserve"> </w:t>
      </w:r>
      <w:r>
        <w:t xml:space="preserve">Wold, S., Sjöström, M. &amp; Eriksson, L. PLS-regression: a basic tool of chemometrics.</w:t>
      </w:r>
      <w:r>
        <w:t xml:space="preserve"> </w:t>
      </w:r>
      <w:r>
        <w:rPr>
          <w:i/>
          <w:iCs/>
        </w:rPr>
        <w:t xml:space="preserve">Chemometrics And Intelligent Laboratory Systems</w:t>
      </w:r>
      <w:r>
        <w:t xml:space="preserve">.</w:t>
      </w:r>
      <w:r>
        <w:t xml:space="preserve"> </w:t>
      </w:r>
      <w:r>
        <w:rPr>
          <w:b/>
          <w:bCs/>
        </w:rPr>
        <w:t xml:space="preserve">58</w:t>
      </w:r>
      <w:r>
        <w:t xml:space="preserve">, 109-130 (2001)</w:t>
      </w:r>
      <w:r>
        <w:t xml:space="preserve"> </w:t>
      </w:r>
      <w:r>
        <w:t xml:space="preserve">Abdi, H. Partial least squares regression and projection on latent structure regression (PLS Regression).</w:t>
      </w:r>
      <w:r>
        <w:t xml:space="preserve"> </w:t>
      </w:r>
      <w:r>
        <w:rPr>
          <w:i/>
          <w:iCs/>
        </w:rPr>
        <w:t xml:space="preserve">Wiley Interdisciplinary Reviews: Computational Statistics</w:t>
      </w:r>
      <w:r>
        <w:t xml:space="preserve">.</w:t>
      </w:r>
      <w:r>
        <w:t xml:space="preserve"> </w:t>
      </w:r>
      <w:r>
        <w:rPr>
          <w:b/>
          <w:bCs/>
        </w:rPr>
        <w:t xml:space="preserve">2</w:t>
      </w:r>
      <w:r>
        <w:t xml:space="preserve">, 97-106 (2010)</w:t>
      </w:r>
      <w:r>
        <w:t xml:space="preserve"> </w:t>
      </w:r>
      <w:r>
        <w:t xml:space="preserve">Sæbø, S., Almøy, T., Flatberg, A., Aastveit, A. &amp; Martens, H. LPLS-regression: a method for prediction and classification under the influence of background information on predictor variables.</w:t>
      </w:r>
      <w:r>
        <w:t xml:space="preserve"> </w:t>
      </w:r>
      <w:r>
        <w:rPr>
          <w:i/>
          <w:iCs/>
        </w:rPr>
        <w:t xml:space="preserve">Chemometrics And Intelligent Laboratory Systems</w:t>
      </w:r>
      <w:r>
        <w:t xml:space="preserve">.</w:t>
      </w:r>
      <w:r>
        <w:t xml:space="preserve"> </w:t>
      </w:r>
      <w:r>
        <w:rPr>
          <w:b/>
          <w:bCs/>
        </w:rPr>
        <w:t xml:space="preserve">91</w:t>
      </w:r>
      <w:r>
        <w:t xml:space="preserve">, 121-132 (2008)</w:t>
      </w:r>
      <w:r>
        <w:t xml:space="preserve"> </w:t>
      </w:r>
      <w:r>
        <w:t xml:space="preserve">Asada, H. Fall Term (AY 2020-2021) - 2.160 Identification, Estim, &amp; Learn Lecture 6: Partial Least Squares Regression. (https://www.youtube.com/watch?v=Px2otK2nZ1c&amp;t=46s,2020), Accessed 26.09.2024</w:t>
      </w:r>
      <w:r>
        <w:t xml:space="preserve"> </w:t>
      </w:r>
      <w:r>
        <w:t xml:space="preserve">Lindgren, F., Geladi, P. &amp; Wold, S. The kernel algorithm for PLS.</w:t>
      </w:r>
      <w:r>
        <w:t xml:space="preserve"> </w:t>
      </w:r>
      <w:r>
        <w:rPr>
          <w:i/>
          <w:iCs/>
        </w:rPr>
        <w:t xml:space="preserve">Journal Of Chemometrics</w:t>
      </w:r>
      <w:r>
        <w:t xml:space="preserve">.</w:t>
      </w:r>
      <w:r>
        <w:t xml:space="preserve"> </w:t>
      </w:r>
      <w:r>
        <w:rPr>
          <w:b/>
          <w:bCs/>
        </w:rPr>
        <w:t xml:space="preserve">7</w:t>
      </w:r>
      <w:r>
        <w:t xml:space="preserve">, 45-59 (1993)</w:t>
      </w:r>
      <w:r>
        <w:t xml:space="preserve"> </w:t>
      </w:r>
      <w:r>
        <w:t xml:space="preserve">De Jong, S. &amp; Ter Braak, C. Comments on the PLS kernel algorithm.</w:t>
      </w:r>
      <w:r>
        <w:t xml:space="preserve"> </w:t>
      </w:r>
      <w:r>
        <w:rPr>
          <w:i/>
          <w:iCs/>
        </w:rPr>
        <w:t xml:space="preserve">Journal Of Chemometrics</w:t>
      </w:r>
      <w:r>
        <w:t xml:space="preserve">.</w:t>
      </w:r>
      <w:r>
        <w:t xml:space="preserve"> </w:t>
      </w:r>
      <w:r>
        <w:rPr>
          <w:b/>
          <w:bCs/>
        </w:rPr>
        <w:t xml:space="preserve">8</w:t>
      </w:r>
      <w:r>
        <w:t xml:space="preserve">, 169-174 (1994)</w:t>
      </w:r>
      <w:r>
        <w:t xml:space="preserve"> </w:t>
      </w:r>
      <w:r>
        <w:t xml:space="preserve">Dayal, B. &amp; MacGregor, J. Improved PLS algorithms.</w:t>
      </w:r>
      <w:r>
        <w:t xml:space="preserve"> </w:t>
      </w:r>
      <w:r>
        <w:rPr>
          <w:i/>
          <w:iCs/>
        </w:rPr>
        <w:t xml:space="preserve">Journal Of Chemometrics: A Journal Of The Chemometrics Society</w:t>
      </w:r>
      <w:r>
        <w:t xml:space="preserve">.</w:t>
      </w:r>
      <w:r>
        <w:t xml:space="preserve"> </w:t>
      </w:r>
      <w:r>
        <w:rPr>
          <w:b/>
          <w:bCs/>
        </w:rPr>
        <w:t xml:space="preserve">11</w:t>
      </w:r>
      <w:r>
        <w:t xml:space="preserve">, 73-85 (1997)</w:t>
      </w:r>
      <w:r>
        <w:t xml:space="preserve"> </w:t>
      </w:r>
      <w:r>
        <w:t xml:space="preserve">De Jong, S. SIMPLS: an alternative approach to partial least squares regression.</w:t>
      </w:r>
      <w:r>
        <w:t xml:space="preserve"> </w:t>
      </w:r>
      <w:r>
        <w:rPr>
          <w:i/>
          <w:iCs/>
        </w:rPr>
        <w:t xml:space="preserve">Chemometrics And Intelligent Laboratory Systems</w:t>
      </w:r>
      <w:r>
        <w:t xml:space="preserve">.</w:t>
      </w:r>
      <w:r>
        <w:t xml:space="preserve"> </w:t>
      </w:r>
      <w:r>
        <w:rPr>
          <w:b/>
          <w:bCs/>
        </w:rPr>
        <w:t xml:space="preserve">18</w:t>
      </w:r>
      <w:r>
        <w:t xml:space="preserve">, 251-263 (1993)</w:t>
      </w:r>
      <w:r>
        <w:t xml:space="preserve"> </w:t>
      </w:r>
      <w:r>
        <w:t xml:space="preserve">Rännar, S., Lindgren, F., Geladi, P. &amp; Wold, S. A PLS kernel algorithm for data sets with many variables and fewer objects. Part 1: Theory and algorithm.</w:t>
      </w:r>
      <w:r>
        <w:t xml:space="preserve"> </w:t>
      </w:r>
      <w:r>
        <w:rPr>
          <w:i/>
          <w:iCs/>
        </w:rPr>
        <w:t xml:space="preserve">Journal Of Chemometrics</w:t>
      </w:r>
      <w:r>
        <w:t xml:space="preserve">.</w:t>
      </w:r>
      <w:r>
        <w:t xml:space="preserve"> </w:t>
      </w:r>
      <w:r>
        <w:rPr>
          <w:b/>
          <w:bCs/>
        </w:rPr>
        <w:t xml:space="preserve">8</w:t>
      </w:r>
      <w:r>
        <w:t xml:space="preserve">, 111-125 (1994)</w:t>
      </w:r>
      <w:r>
        <w:t xml:space="preserve"> </w:t>
      </w:r>
      <w:r>
        <w:t xml:space="preserve">Takane, Y. &amp; Loisel, S. On the PLS algorithm for multiple regression (PLS1).</w:t>
      </w:r>
      <w:r>
        <w:t xml:space="preserve"> </w:t>
      </w:r>
      <w:r>
        <w:rPr>
          <w:i/>
          <w:iCs/>
        </w:rPr>
        <w:t xml:space="preserve">The Multiple Facets Of Partial Least Squares And Related Methods: PLS, Paris, France, 2014 8</w:t>
      </w:r>
      <w:r>
        <w:t xml:space="preserve">. pp. 17-28 (2016)</w:t>
      </w:r>
      <w:r>
        <w:t xml:space="preserve"> </w:t>
      </w:r>
      <w:r>
        <w:t xml:space="preserve">Höskuldsson, A. PLS regression methods.</w:t>
      </w:r>
      <w:r>
        <w:t xml:space="preserve"> </w:t>
      </w:r>
      <w:r>
        <w:rPr>
          <w:i/>
          <w:iCs/>
        </w:rPr>
        <w:t xml:space="preserve">Journal Of Chemometrics</w:t>
      </w:r>
      <w:r>
        <w:t xml:space="preserve">.</w:t>
      </w:r>
      <w:r>
        <w:t xml:space="preserve"> </w:t>
      </w:r>
      <w:r>
        <w:rPr>
          <w:b/>
          <w:bCs/>
        </w:rPr>
        <w:t xml:space="preserve">2</w:t>
      </w:r>
      <w:r>
        <w:t xml:space="preserve">, 211-228 (1988)</w:t>
      </w:r>
      <w:r>
        <w:t xml:space="preserve"> </w:t>
      </w:r>
      <w:r>
        <w:t xml:space="preserve">Hastie, T., Buja, A. &amp; Tibshirani, R. Penalized discriminant analysis.</w:t>
      </w:r>
      <w:r>
        <w:t xml:space="preserve"> </w:t>
      </w:r>
      <w:r>
        <w:rPr>
          <w:i/>
          <w:iCs/>
        </w:rPr>
        <w:t xml:space="preserve">The Annals Of Statistics</w:t>
      </w:r>
      <w:r>
        <w:t xml:space="preserve">.</w:t>
      </w:r>
      <w:r>
        <w:t xml:space="preserve"> </w:t>
      </w:r>
      <w:r>
        <w:rPr>
          <w:b/>
          <w:bCs/>
        </w:rPr>
        <w:t xml:space="preserve">23</w:t>
      </w:r>
      <w:r>
        <w:t xml:space="preserve">, 73-102 (1995)</w:t>
      </w:r>
      <w:r>
        <w:t xml:space="preserve"> </w:t>
      </w:r>
      <w:r>
        <w:t xml:space="preserve">Hastie, T., Tibshirani, R., Friedman, J. &amp; Friedman, J. The elements of statistical learning: data mining, inference, and prediction. (Springer,2009)</w:t>
      </w:r>
      <w:r>
        <w:t xml:space="preserve"> </w:t>
      </w:r>
      <w:r>
        <w:t xml:space="preserve">Hastie, T., Tibshirani, R. &amp; Buja, A. Flexible discriminant analysis by optimal scoring.</w:t>
      </w:r>
      <w:r>
        <w:t xml:space="preserve"> </w:t>
      </w:r>
      <w:r>
        <w:rPr>
          <w:i/>
          <w:iCs/>
        </w:rPr>
        <w:t xml:space="preserve">Journal Of The American Statistical Association</w:t>
      </w:r>
      <w:r>
        <w:t xml:space="preserve">.</w:t>
      </w:r>
      <w:r>
        <w:t xml:space="preserve"> </w:t>
      </w:r>
      <w:r>
        <w:rPr>
          <w:b/>
          <w:bCs/>
        </w:rPr>
        <w:t xml:space="preserve">89</w:t>
      </w:r>
      <w:r>
        <w:t xml:space="preserve">, 1255-1270 (1994)</w:t>
      </w:r>
      <w:r>
        <w:t xml:space="preserve"> </w:t>
      </w:r>
      <w:r>
        <w:t xml:space="preserve">Reynès, C., Sabatier, R. &amp; Molinari, N. Choice of B-splines with free parameters in the flexible discriminant analysis context.</w:t>
      </w:r>
      <w:r>
        <w:t xml:space="preserve"> </w:t>
      </w:r>
      <w:r>
        <w:rPr>
          <w:i/>
          <w:iCs/>
        </w:rPr>
        <w:t xml:space="preserve">Computational Statistics &amp; Data Analysis</w:t>
      </w:r>
      <w:r>
        <w:t xml:space="preserve">.</w:t>
      </w:r>
      <w:r>
        <w:t xml:space="preserve"> </w:t>
      </w:r>
      <w:r>
        <w:rPr>
          <w:b/>
          <w:bCs/>
        </w:rPr>
        <w:t xml:space="preserve">51</w:t>
      </w:r>
      <w:r>
        <w:t xml:space="preserve">, 1765-1778 (2006)</w:t>
      </w:r>
      <w:r>
        <w:t xml:space="preserve"> </w:t>
      </w:r>
      <w:r>
        <w:t xml:space="preserve">Phillips, N., Reid, N., Thys, T., Harrod, C., Payne, N., Morgan, C., White, H., Porter, S. &amp; Houghton, J. Applying species distribution modelling to a data poor, pelagic fish complex: the ocean sunfishes.</w:t>
      </w:r>
      <w:r>
        <w:t xml:space="preserve"> </w:t>
      </w:r>
      <w:r>
        <w:rPr>
          <w:i/>
          <w:iCs/>
        </w:rPr>
        <w:t xml:space="preserve">Journal Of Biogeography</w:t>
      </w:r>
      <w:r>
        <w:t xml:space="preserve">.</w:t>
      </w:r>
      <w:r>
        <w:t xml:space="preserve"> </w:t>
      </w:r>
      <w:r>
        <w:rPr>
          <w:b/>
          <w:bCs/>
        </w:rPr>
        <w:t xml:space="preserve">44</w:t>
      </w:r>
      <w:r>
        <w:t xml:space="preserve">, 2176-2187 (2017)</w:t>
      </w:r>
      <w:r>
        <w:t xml:space="preserve"> </w:t>
      </w:r>
      <w:r>
        <w:t xml:space="preserve">Hallgren, W., Santana, F., Low-Choy, S., Zhao, Y. &amp; Mackey, B. Species distribution models can be highly sensitive to algorithm configuration.</w:t>
      </w:r>
      <w:r>
        <w:t xml:space="preserve"> </w:t>
      </w:r>
      <w:r>
        <w:rPr>
          <w:i/>
          <w:iCs/>
        </w:rPr>
        <w:t xml:space="preserve">Ecological Modelling</w:t>
      </w:r>
      <w:r>
        <w:t xml:space="preserve">.</w:t>
      </w:r>
      <w:r>
        <w:t xml:space="preserve"> </w:t>
      </w:r>
      <w:r>
        <w:rPr>
          <w:b/>
          <w:bCs/>
        </w:rPr>
        <w:t xml:space="preserve">408</w:t>
      </w:r>
      <w:r>
        <w:t xml:space="preserve"> </w:t>
      </w:r>
      <w:r>
        <w:t xml:space="preserve">pp. 108719 (2019)</w:t>
      </w:r>
      <w:r>
        <w:t xml:space="preserve"> </w:t>
      </w:r>
      <w:r>
        <w:t xml:space="preserve">Thuiller, W., Georges, D., Engler, R. &amp; Breiner, F. Ensemble platform for species distribution modeling.</w:t>
      </w:r>
      <w:r>
        <w:t xml:space="preserve"> </w:t>
      </w:r>
      <w:r>
        <w:rPr>
          <w:i/>
          <w:iCs/>
        </w:rPr>
        <w:t xml:space="preserve">R Package Version</w:t>
      </w:r>
      <w:r>
        <w:t xml:space="preserve">. pp. 3-1 (2016)</w:t>
      </w:r>
      <w:r>
        <w:t xml:space="preserve"> </w:t>
      </w:r>
      <w:r>
        <w:t xml:space="preserve">Quillfeldt, P., Engler, J., Silk, J. &amp; Phillips, R. Influence of device accuracy and choice of algorithm for species distribution modelling of seabirds: a case study using black-browed albatrosses.</w:t>
      </w:r>
      <w:r>
        <w:t xml:space="preserve"> </w:t>
      </w:r>
      <w:r>
        <w:rPr>
          <w:i/>
          <w:iCs/>
        </w:rPr>
        <w:t xml:space="preserve">Journal Of Avian Biology</w:t>
      </w:r>
      <w:r>
        <w:t xml:space="preserve">.</w:t>
      </w:r>
      <w:r>
        <w:t xml:space="preserve"> </w:t>
      </w:r>
      <w:r>
        <w:rPr>
          <w:b/>
          <w:bCs/>
        </w:rPr>
        <w:t xml:space="preserve">48</w:t>
      </w:r>
      <w:r>
        <w:t xml:space="preserve">, 1549-1555 (2017)</w:t>
      </w:r>
      <w:r>
        <w:t xml:space="preserve"> </w:t>
      </w:r>
      <w:r>
        <w:t xml:space="preserve">Zhang, Z., Xu, S., Capinha, C., Weterings, R. &amp; Gao, T. Using species distribution model to predict the impact of climate change on the potential distribution of Japanese whiting Sillago japonica.</w:t>
      </w:r>
      <w:r>
        <w:t xml:space="preserve"> </w:t>
      </w:r>
      <w:r>
        <w:rPr>
          <w:i/>
          <w:iCs/>
        </w:rPr>
        <w:t xml:space="preserve">Ecological Indicators</w:t>
      </w:r>
      <w:r>
        <w:t xml:space="preserve">.</w:t>
      </w:r>
      <w:r>
        <w:t xml:space="preserve"> </w:t>
      </w:r>
      <w:r>
        <w:rPr>
          <w:b/>
          <w:bCs/>
        </w:rPr>
        <w:t xml:space="preserve">104</w:t>
      </w:r>
      <w:r>
        <w:t xml:space="preserve"> </w:t>
      </w:r>
      <w:r>
        <w:t xml:space="preserve">pp. 333-340 (2019)</w:t>
      </w:r>
      <w:r>
        <w:t xml:space="preserve"> </w:t>
      </w:r>
      <w:r>
        <w:t xml:space="preserve">Cohen, J., Cohen, P., West, S. &amp; Aiken, L. Applied multiple regression/correlation analysis for the behavioral sciences. (Routledge,2013)</w:t>
      </w:r>
      <w:r>
        <w:t xml:space="preserve"> </w:t>
      </w:r>
      <w:r>
        <w:t xml:space="preserve">Hansen, J. Using SPSS for windows and macintosh: analyzing and understanding data. (Taylor &amp; Francis,2005)</w:t>
      </w:r>
      <w:r>
        <w:t xml:space="preserve"> </w:t>
      </w:r>
      <w:r>
        <w:t xml:space="preserve">Fisher, R. The use of multiple measurements in taxonomic problems.</w:t>
      </w:r>
      <w:r>
        <w:t xml:space="preserve"> </w:t>
      </w:r>
      <w:r>
        <w:rPr>
          <w:i/>
          <w:iCs/>
        </w:rPr>
        <w:t xml:space="preserve">Annals Of Eugenics</w:t>
      </w:r>
      <w:r>
        <w:t xml:space="preserve">.</w:t>
      </w:r>
      <w:r>
        <w:t xml:space="preserve"> </w:t>
      </w:r>
      <w:r>
        <w:rPr>
          <w:b/>
          <w:bCs/>
        </w:rPr>
        <w:t xml:space="preserve">7</w:t>
      </w:r>
      <w:r>
        <w:t xml:space="preserve">, 179-188 (1936)</w:t>
      </w:r>
      <w:r>
        <w:t xml:space="preserve"> </w:t>
      </w:r>
      <w:r>
        <w:t xml:space="preserve">McLachlan, G. Discriminant analysis and statistical pattern recognition. (John Wiley &amp; Sons,2005)</w:t>
      </w:r>
      <w:r>
        <w:t xml:space="preserve"> </w:t>
      </w:r>
      <w:r>
        <w:t xml:space="preserve">Wetcher-Hendricks, D. Analyzing quantitative data: An introduction for social researchers. (John Wiley &amp; Sons,2011)</w:t>
      </w:r>
      <w:r>
        <w:t xml:space="preserve"> </w:t>
      </w:r>
      <w:r>
        <w:t xml:space="preserve">Martinez, A. &amp; Kak, A. PCA versus LDA.</w:t>
      </w:r>
      <w:r>
        <w:t xml:space="preserve"> </w:t>
      </w:r>
      <w:r>
        <w:rPr>
          <w:i/>
          <w:iCs/>
        </w:rPr>
        <w:t xml:space="preserve">IEEE Transactions On Pattern Analysis And Machine Intelligence</w:t>
      </w:r>
      <w:r>
        <w:t xml:space="preserve">.</w:t>
      </w:r>
      <w:r>
        <w:t xml:space="preserve"> </w:t>
      </w:r>
      <w:r>
        <w:rPr>
          <w:b/>
          <w:bCs/>
        </w:rPr>
        <w:t xml:space="preserve">23</w:t>
      </w:r>
      <w:r>
        <w:t xml:space="preserve">, 228-233 (2001)</w:t>
      </w:r>
      <w:r>
        <w:t xml:space="preserve"> </w:t>
      </w:r>
      <w:r>
        <w:t xml:space="preserve">Abdi, H. Discriminant correspondence analysis.</w:t>
      </w:r>
      <w:r>
        <w:t xml:space="preserve"> </w:t>
      </w:r>
      <w:r>
        <w:rPr>
          <w:i/>
          <w:iCs/>
        </w:rPr>
        <w:t xml:space="preserve">Encyclopedia Of Measurement And Statistics</w:t>
      </w:r>
      <w:r>
        <w:t xml:space="preserve">.</w:t>
      </w:r>
      <w:r>
        <w:t xml:space="preserve"> </w:t>
      </w:r>
      <w:r>
        <w:rPr>
          <w:b/>
          <w:bCs/>
        </w:rPr>
        <w:t xml:space="preserve">2007</w:t>
      </w:r>
      <w:r>
        <w:t xml:space="preserve"> </w:t>
      </w:r>
      <w:r>
        <w:t xml:space="preserve">pp. 1-10 (2007)</w:t>
      </w:r>
      <w:r>
        <w:t xml:space="preserve"> </w:t>
      </w:r>
      <w:r>
        <w:t xml:space="preserve">Perriere, G. &amp; Thioulouse, J. Use of correspondence discriminant analysis to predict the subcellular location of bacterial proteins.</w:t>
      </w:r>
      <w:r>
        <w:t xml:space="preserve"> </w:t>
      </w:r>
      <w:r>
        <w:rPr>
          <w:i/>
          <w:iCs/>
        </w:rPr>
        <w:t xml:space="preserve">Computer Methods And Programs In Biomedicine</w:t>
      </w:r>
      <w:r>
        <w:t xml:space="preserve">.</w:t>
      </w:r>
      <w:r>
        <w:t xml:space="preserve"> </w:t>
      </w:r>
      <w:r>
        <w:rPr>
          <w:b/>
          <w:bCs/>
        </w:rPr>
        <w:t xml:space="preserve">70</w:t>
      </w:r>
      <w:r>
        <w:t xml:space="preserve">, 99-105 (2003)</w:t>
      </w:r>
      <w:r>
        <w:t xml:space="preserve"> </w:t>
      </w:r>
      <w:r>
        <w:t xml:space="preserve">Cokluk, B. &amp; Buyukozturk, S. Discriminant function analysis: concept and application.</w:t>
      </w:r>
      <w:r>
        <w:t xml:space="preserve"> </w:t>
      </w:r>
      <w:r>
        <w:rPr>
          <w:i/>
          <w:iCs/>
        </w:rPr>
        <w:t xml:space="preserve">Eğitim Araştırmaları Dergisi</w:t>
      </w:r>
      <w:r>
        <w:t xml:space="preserve">.</w:t>
      </w:r>
      <w:r>
        <w:t xml:space="preserve"> </w:t>
      </w:r>
      <w:r>
        <w:rPr>
          <w:b/>
          <w:bCs/>
        </w:rPr>
        <w:t xml:space="preserve">33</w:t>
      </w:r>
      <w:r>
        <w:t xml:space="preserve"> </w:t>
      </w:r>
      <w:r>
        <w:t xml:space="preserve">pp. 73-92 (2008)</w:t>
      </w:r>
      <w:r>
        <w:t xml:space="preserve"> </w:t>
      </w:r>
      <w:r>
        <w:t xml:space="preserve">Venables, W. &amp; Ripley, B. Modern applied statistics with S-PLUS. (Springer Science &amp; Business Media,2013)</w:t>
      </w:r>
      <w:r>
        <w:t xml:space="preserve"> </w:t>
      </w:r>
      <w:r>
        <w:t xml:space="preserve">Lachenbruch, P. &amp; Goldstein, M. Discriminant analysis.</w:t>
      </w:r>
      <w:r>
        <w:t xml:space="preserve"> </w:t>
      </w:r>
      <w:r>
        <w:rPr>
          <w:i/>
          <w:iCs/>
        </w:rPr>
        <w:t xml:space="preserve">Biometrics</w:t>
      </w:r>
      <w:r>
        <w:t xml:space="preserve">. pp. 69-85 (1979)</w:t>
      </w:r>
      <w:r>
        <w:t xml:space="preserve"> </w:t>
      </w:r>
      <w:r>
        <w:t xml:space="preserve">Klecka, W. Discriminant analysis. (Sage,1980)</w:t>
      </w:r>
      <w:r>
        <w:t xml:space="preserve"> </w:t>
      </w:r>
      <w:r>
        <w:t xml:space="preserve">Härdle, W. Applied multivariate statistical analysis. (Springer Nature,2003)</w:t>
      </w:r>
      <w:r>
        <w:t xml:space="preserve"> </w:t>
      </w:r>
      <w:r>
        <w:t xml:space="preserve">Garson, G. PA 765: Discriminant Function Analysis — web.archive.org. (https://web.archive.org/web/20080312065328/http://www2.chass.ncsu.edu/garson/pA765/discrim.htm,2008), Accessed 26.09.2024</w:t>
      </w:r>
      <w:r>
        <w:t xml:space="preserve"> </w:t>
      </w:r>
      <w:r>
        <w:t xml:space="preserve">Israel, S. Performance metrics: how and when.</w:t>
      </w:r>
      <w:r>
        <w:t xml:space="preserve"> </w:t>
      </w:r>
      <w:r>
        <w:rPr>
          <w:i/>
          <w:iCs/>
        </w:rPr>
        <w:t xml:space="preserve">Geocarto International</w:t>
      </w:r>
      <w:r>
        <w:t xml:space="preserve">.</w:t>
      </w:r>
      <w:r>
        <w:t xml:space="preserve"> </w:t>
      </w:r>
      <w:r>
        <w:rPr>
          <w:b/>
          <w:bCs/>
        </w:rPr>
        <w:t xml:space="preserve">21</w:t>
      </w:r>
      <w:r>
        <w:t xml:space="preserve">, 23-32 (2006)</w:t>
      </w:r>
      <w:r>
        <w:t xml:space="preserve"> </w:t>
      </w:r>
      <w:r>
        <w:t xml:space="preserve">Rao, C. The utilization of multiple measurements in problems of biological classification.</w:t>
      </w:r>
      <w:r>
        <w:t xml:space="preserve"> </w:t>
      </w:r>
      <w:r>
        <w:rPr>
          <w:i/>
          <w:iCs/>
        </w:rPr>
        <w:t xml:space="preserve">Journal Of The Royal Statistical Society. Series B (Methodological)</w:t>
      </w:r>
      <w:r>
        <w:t xml:space="preserve">.</w:t>
      </w:r>
      <w:r>
        <w:t xml:space="preserve"> </w:t>
      </w:r>
      <w:r>
        <w:rPr>
          <w:b/>
          <w:bCs/>
        </w:rPr>
        <w:t xml:space="preserve">10</w:t>
      </w:r>
      <w:r>
        <w:t xml:space="preserve">, 159-203 (1948)</w:t>
      </w:r>
      <w:r>
        <w:t xml:space="preserve"> </w:t>
      </w:r>
      <w:r>
        <w:t xml:space="preserve">Ripley, B. Pattern recognition and neural networks. (Cambridge university press,2007)</w:t>
      </w:r>
      <w:r>
        <w:t xml:space="preserve"> </w:t>
      </w:r>
      <w:r>
        <w:t xml:space="preserve">Jolliffe, I. &amp; Cadima, J. Principal component analysis: a review and recent developments.</w:t>
      </w:r>
      <w:r>
        <w:t xml:space="preserve"> </w:t>
      </w:r>
      <w:r>
        <w:rPr>
          <w:i/>
          <w:iCs/>
        </w:rPr>
        <w:t xml:space="preserve">Philosophical Transactions Of The Royal Society A: Mathematical, Physical And Engineering Sciences</w:t>
      </w:r>
      <w:r>
        <w:t xml:space="preserve">.</w:t>
      </w:r>
      <w:r>
        <w:t xml:space="preserve"> </w:t>
      </w:r>
      <w:r>
        <w:rPr>
          <w:b/>
          <w:bCs/>
        </w:rPr>
        <w:t xml:space="preserve">374</w:t>
      </w:r>
      <w:r>
        <w:t xml:space="preserve">, 20150202 (2016)</w:t>
      </w:r>
      <w:r>
        <w:t xml:space="preserve"> </w:t>
      </w:r>
      <w:r>
        <w:t xml:space="preserve">Barnett, T. &amp; Preisendorfer, R. Origins and levels of monthly and seasonal forecast skill for United States surface air temperatures determined by canonical correlation analysis.</w:t>
      </w:r>
      <w:r>
        <w:t xml:space="preserve"> </w:t>
      </w:r>
      <w:r>
        <w:rPr>
          <w:i/>
          <w:iCs/>
        </w:rPr>
        <w:t xml:space="preserve">Monthly Weather Review</w:t>
      </w:r>
      <w:r>
        <w:t xml:space="preserve">.</w:t>
      </w:r>
      <w:r>
        <w:t xml:space="preserve"> </w:t>
      </w:r>
      <w:r>
        <w:rPr>
          <w:b/>
          <w:bCs/>
        </w:rPr>
        <w:t xml:space="preserve">115</w:t>
      </w:r>
      <w:r>
        <w:t xml:space="preserve">, 1825-1850 (1987)</w:t>
      </w:r>
      <w:r>
        <w:t xml:space="preserve"> </w:t>
      </w:r>
      <w:r>
        <w:t xml:space="preserve">Hsu, D., Kakade, S. &amp; Zhang, T. A spectral algorithm for learning hidden Markov models.</w:t>
      </w:r>
      <w:r>
        <w:t xml:space="preserve"> </w:t>
      </w:r>
      <w:r>
        <w:rPr>
          <w:i/>
          <w:iCs/>
        </w:rPr>
        <w:t xml:space="preserve">Journal Of Computer And System Sciences</w:t>
      </w:r>
      <w:r>
        <w:t xml:space="preserve">.</w:t>
      </w:r>
      <w:r>
        <w:t xml:space="preserve"> </w:t>
      </w:r>
      <w:r>
        <w:rPr>
          <w:b/>
          <w:bCs/>
        </w:rPr>
        <w:t xml:space="preserve">78</w:t>
      </w:r>
      <w:r>
        <w:t xml:space="preserve">, 1460-1480 (2012)</w:t>
      </w:r>
      <w:r>
        <w:t xml:space="preserve"> </w:t>
      </w:r>
      <w:r>
        <w:t xml:space="preserve">Markopoulos, P., Kundu, S., Chamadia, S. &amp; Pados, D. Efficient L1-norm principal-component analysis via bit flipping.</w:t>
      </w:r>
      <w:r>
        <w:t xml:space="preserve"> </w:t>
      </w:r>
      <w:r>
        <w:rPr>
          <w:i/>
          <w:iCs/>
        </w:rPr>
        <w:t xml:space="preserve">IEEE Transactions On Signal Processing</w:t>
      </w:r>
      <w:r>
        <w:t xml:space="preserve">.</w:t>
      </w:r>
      <w:r>
        <w:t xml:space="preserve"> </w:t>
      </w:r>
      <w:r>
        <w:rPr>
          <w:b/>
          <w:bCs/>
        </w:rPr>
        <w:t xml:space="preserve">65</w:t>
      </w:r>
      <w:r>
        <w:t xml:space="preserve">, 4252-4264 (2017)</w:t>
      </w:r>
      <w:r>
        <w:t xml:space="preserve"> </w:t>
      </w:r>
      <w:r>
        <w:t xml:space="preserve">Chachlakis, D., Prater-Bennette, A. &amp; Markopoulos, P. L1-norm Tucker tensor decomposition.</w:t>
      </w:r>
      <w:r>
        <w:t xml:space="preserve"> </w:t>
      </w:r>
      <w:r>
        <w:rPr>
          <w:i/>
          <w:iCs/>
        </w:rPr>
        <w:t xml:space="preserve">IEEE Access</w:t>
      </w:r>
      <w:r>
        <w:t xml:space="preserve">.</w:t>
      </w:r>
      <w:r>
        <w:t xml:space="preserve"> </w:t>
      </w:r>
      <w:r>
        <w:rPr>
          <w:b/>
          <w:bCs/>
        </w:rPr>
        <w:t xml:space="preserve">7</w:t>
      </w:r>
      <w:r>
        <w:t xml:space="preserve"> </w:t>
      </w:r>
      <w:r>
        <w:t xml:space="preserve">pp. 178454-178465 (2019)</w:t>
      </w:r>
      <w:r>
        <w:t xml:space="preserve"> </w:t>
      </w:r>
      <w:r>
        <w:t xml:space="preserve">Markopoulos, P., Karystinos, G. &amp; Pados, D. Optimal algorithms for L1-subspace signal processing.</w:t>
      </w:r>
      <w:r>
        <w:t xml:space="preserve"> </w:t>
      </w:r>
      <w:r>
        <w:rPr>
          <w:i/>
          <w:iCs/>
        </w:rPr>
        <w:t xml:space="preserve">IEEE Transactions On Signal Processing</w:t>
      </w:r>
      <w:r>
        <w:t xml:space="preserve">.</w:t>
      </w:r>
      <w:r>
        <w:t xml:space="preserve"> </w:t>
      </w:r>
      <w:r>
        <w:rPr>
          <w:b/>
          <w:bCs/>
        </w:rPr>
        <w:t xml:space="preserve">62</w:t>
      </w:r>
      <w:r>
        <w:t xml:space="preserve">, 5046-5058 (2014)</w:t>
      </w:r>
      <w:r>
        <w:t xml:space="preserve"> </w:t>
      </w:r>
      <w:r>
        <w:t xml:space="preserve">Zhan, J. &amp; Vaswani, N. Robust PCA with partial subspace knowledge.</w:t>
      </w:r>
      <w:r>
        <w:t xml:space="preserve"> </w:t>
      </w:r>
      <w:r>
        <w:rPr>
          <w:i/>
          <w:iCs/>
        </w:rPr>
        <w:t xml:space="preserve">IEEE Transactions On Signal Processing</w:t>
      </w:r>
      <w:r>
        <w:t xml:space="preserve">.</w:t>
      </w:r>
      <w:r>
        <w:t xml:space="preserve"> </w:t>
      </w:r>
      <w:r>
        <w:rPr>
          <w:b/>
          <w:bCs/>
        </w:rPr>
        <w:t xml:space="preserve">63</w:t>
      </w:r>
      <w:r>
        <w:t xml:space="preserve">, 3332-3347 (2015)</w:t>
      </w:r>
      <w:r>
        <w:t xml:space="preserve"> </w:t>
      </w:r>
      <w:r>
        <w:t xml:space="preserve">Ke, Q. &amp; Kanade, T. Robust l/sub 1/norm factorization in the presence of outliers and missing data by alternative convex programming.</w:t>
      </w:r>
      <w:r>
        <w:t xml:space="preserve"> </w:t>
      </w:r>
      <w:r>
        <w:rPr>
          <w:i/>
          <w:iCs/>
        </w:rPr>
        <w:t xml:space="preserve">2005 IEEE Computer Society Conference On Computer Vision And Pattern Recognition (CVPR’05)</w:t>
      </w:r>
      <w:r>
        <w:t xml:space="preserve">.</w:t>
      </w:r>
      <w:r>
        <w:t xml:space="preserve"> </w:t>
      </w:r>
      <w:r>
        <w:rPr>
          <w:b/>
          <w:bCs/>
        </w:rPr>
        <w:t xml:space="preserve">1</w:t>
      </w:r>
      <w:r>
        <w:t xml:space="preserve"> </w:t>
      </w:r>
      <w:r>
        <w:t xml:space="preserve">pp. 739-746 (2005)</w:t>
      </w:r>
      <w:r>
        <w:t xml:space="preserve"> </w:t>
      </w:r>
      <w:r>
        <w:t xml:space="preserve">Pearson, K. LIII. On lines and planes of closest fit to systems of points in space.</w:t>
      </w:r>
      <w:r>
        <w:t xml:space="preserve"> </w:t>
      </w:r>
      <w:r>
        <w:rPr>
          <w:i/>
          <w:iCs/>
        </w:rPr>
        <w:t xml:space="preserve">The London, Edinburgh, And Dublin Philosophical Magazine And Journal Of Science</w:t>
      </w:r>
      <w:r>
        <w:t xml:space="preserve">.</w:t>
      </w:r>
      <w:r>
        <w:t xml:space="preserve"> </w:t>
      </w:r>
      <w:r>
        <w:rPr>
          <w:b/>
          <w:bCs/>
        </w:rPr>
        <w:t xml:space="preserve">2</w:t>
      </w:r>
      <w:r>
        <w:t xml:space="preserve">, 559-572 (1901)</w:t>
      </w:r>
      <w:r>
        <w:t xml:space="preserve"> </w:t>
      </w:r>
      <w:r>
        <w:t xml:space="preserve">Stewart, F. Introduction to linear algebra. (Courier Dover Publications,2019)</w:t>
      </w:r>
      <w:r>
        <w:t xml:space="preserve"> </w:t>
      </w:r>
      <w:r>
        <w:t xml:space="preserve">Hotelling, H. Analysis of a complex of statistical variables into principal components..</w:t>
      </w:r>
      <w:r>
        <w:t xml:space="preserve"> </w:t>
      </w:r>
      <w:r>
        <w:rPr>
          <w:i/>
          <w:iCs/>
        </w:rPr>
        <w:t xml:space="preserve">Journal Of Educational Psychology</w:t>
      </w:r>
      <w:r>
        <w:t xml:space="preserve">.</w:t>
      </w:r>
      <w:r>
        <w:t xml:space="preserve"> </w:t>
      </w:r>
      <w:r>
        <w:rPr>
          <w:b/>
          <w:bCs/>
        </w:rPr>
        <w:t xml:space="preserve">24</w:t>
      </w:r>
      <w:r>
        <w:t xml:space="preserve">, 417 (1933)</w:t>
      </w:r>
      <w:r>
        <w:t xml:space="preserve"> </w:t>
      </w:r>
      <w:r>
        <w:t xml:space="preserve">Hotelling, H. Relations between two sets of variates.</w:t>
      </w:r>
      <w:r>
        <w:t xml:space="preserve"> </w:t>
      </w:r>
      <w:r>
        <w:rPr>
          <w:i/>
          <w:iCs/>
        </w:rPr>
        <w:t xml:space="preserve">Breakthroughs In Statistics: Methodology And Distribution</w:t>
      </w:r>
      <w:r>
        <w:t xml:space="preserve">. pp. 162-190 (1992)</w:t>
      </w:r>
      <w:r>
        <w:t xml:space="preserve"> </w:t>
      </w:r>
      <w:r>
        <w:t xml:space="preserve">Berkooz, G., Holmes, P. &amp; Lumley, J. The proper orthogonal decomposition in the analysis of turbulent flows.</w:t>
      </w:r>
      <w:r>
        <w:t xml:space="preserve"> </w:t>
      </w:r>
      <w:r>
        <w:rPr>
          <w:i/>
          <w:iCs/>
        </w:rPr>
        <w:t xml:space="preserve">Annual Review Of Fluid Mechanics</w:t>
      </w:r>
      <w:r>
        <w:t xml:space="preserve">.</w:t>
      </w:r>
      <w:r>
        <w:t xml:space="preserve"> </w:t>
      </w:r>
      <w:r>
        <w:rPr>
          <w:b/>
          <w:bCs/>
        </w:rPr>
        <w:t xml:space="preserve">25</w:t>
      </w:r>
      <w:r>
        <w:t xml:space="preserve">, 539-575 (1993)</w:t>
      </w:r>
      <w:r>
        <w:t xml:space="preserve"> </w:t>
      </w:r>
      <w:r>
        <w:t xml:space="preserve">Karhunen, K. Zur spektraltheorie stochasticher.</w:t>
      </w:r>
      <w:r>
        <w:t xml:space="preserve"> </w:t>
      </w:r>
      <w:r>
        <w:rPr>
          <w:i/>
          <w:iCs/>
        </w:rPr>
        <w:t xml:space="preserve">Annales Academiae Scientiarum Fennicae Series A</w:t>
      </w:r>
      <w:r>
        <w:t xml:space="preserve">.</w:t>
      </w:r>
      <w:r>
        <w:t xml:space="preserve"> </w:t>
      </w:r>
      <w:r>
        <w:rPr>
          <w:b/>
          <w:bCs/>
        </w:rPr>
        <w:t xml:space="preserve">1</w:t>
      </w:r>
      <w:r>
        <w:t xml:space="preserve"> </w:t>
      </w:r>
      <w:r>
        <w:t xml:space="preserve">pp. 34 (1946)</w:t>
      </w:r>
      <w:r>
        <w:t xml:space="preserve"> </w:t>
      </w:r>
      <w:r>
        <w:t xml:space="preserve">Loève, M. Elementary probability theory. (Springer,1977)</w:t>
      </w:r>
      <w:r>
        <w:t xml:space="preserve"> </w:t>
      </w:r>
      <w:r>
        <w:t xml:space="preserve">Sirovich, L. Turbulence and the dynamics of coherent structures. I. Coherent structures.</w:t>
      </w:r>
      <w:r>
        <w:t xml:space="preserve"> </w:t>
      </w:r>
      <w:r>
        <w:rPr>
          <w:i/>
          <w:iCs/>
        </w:rPr>
        <w:t xml:space="preserve">Quarterly Of Applied Mathematics</w:t>
      </w:r>
      <w:r>
        <w:t xml:space="preserve">.</w:t>
      </w:r>
      <w:r>
        <w:t xml:space="preserve"> </w:t>
      </w:r>
      <w:r>
        <w:rPr>
          <w:b/>
          <w:bCs/>
        </w:rPr>
        <w:t xml:space="preserve">45</w:t>
      </w:r>
      <w:r>
        <w:t xml:space="preserve">, 561-571 (1987)</w:t>
      </w:r>
      <w:r>
        <w:t xml:space="preserve"> </w:t>
      </w:r>
      <w:r>
        <w:t xml:space="preserve">Sapatnekar, S. Overcoming variations in nanometer-scale technologies.</w:t>
      </w:r>
      <w:r>
        <w:t xml:space="preserve"> </w:t>
      </w:r>
      <w:r>
        <w:rPr>
          <w:i/>
          <w:iCs/>
        </w:rPr>
        <w:t xml:space="preserve">IEEE Journal On Emerging And Selected Topics In Circuits And Systems</w:t>
      </w:r>
      <w:r>
        <w:t xml:space="preserve">.</w:t>
      </w:r>
      <w:r>
        <w:t xml:space="preserve"> </w:t>
      </w:r>
      <w:r>
        <w:rPr>
          <w:b/>
          <w:bCs/>
        </w:rPr>
        <w:t xml:space="preserve">1</w:t>
      </w:r>
      <w:r>
        <w:t xml:space="preserve">, 5-18 (2011)</w:t>
      </w:r>
      <w:r>
        <w:t xml:space="preserve"> </w:t>
      </w:r>
      <w:r>
        <w:t xml:space="preserve">Ghoman, S., Wang, Z., Chen, P. &amp; Kapania, R. A POD-based reduced order design scheme for shape optimization of air vehicles.</w:t>
      </w:r>
      <w:r>
        <w:t xml:space="preserve"> </w:t>
      </w:r>
      <w:r>
        <w:rPr>
          <w:i/>
          <w:iCs/>
        </w:rPr>
        <w:t xml:space="preserve">53rd AIAA/ASME/ASCE/AHS/ASC Structures, Structural Dynamics And Materials Conference 20th AIAA/ASME/AHS Adaptive Structures Conference 14th AIAA</w:t>
      </w:r>
      <w:r>
        <w:t xml:space="preserve">. pp. 1808 (2012)</w:t>
      </w:r>
      <w:r>
        <w:t xml:space="preserve"> </w:t>
      </w:r>
      <w:r>
        <w:t xml:space="preserve">Wang, R. Computer Image Processing and Analysis (E161) lectures, Harvey Mudd College, Karhunen-Loeve Transform (KLT). (https://web.archive.org/web/20161128140401/http://fourier.eng.hmc.edu/e161/lectures/klt/node3.html,2016), Accessed 29.09.2024</w:t>
      </w:r>
      <w:r>
        <w:t xml:space="preserve"> </w:t>
      </w:r>
      <w:r>
        <w:t xml:space="preserve">Giambartolomei, G. The Karhunen-Loève theorem. (University of Bologna,2016), http://amslaurea.unibo.it/10169/</w:t>
      </w:r>
      <w:r>
        <w:t xml:space="preserve"> </w:t>
      </w:r>
      <w:r>
        <w:t xml:space="preserve">Mallat, S. A wavelet tour of signal processing. (Academic Press,1999)</w:t>
      </w:r>
      <w:r>
        <w:t xml:space="preserve"> </w:t>
      </w:r>
      <w:r>
        <w:t xml:space="preserve">Tang, X. Texture information in run-length matrices.</w:t>
      </w:r>
      <w:r>
        <w:t xml:space="preserve"> </w:t>
      </w:r>
      <w:r>
        <w:rPr>
          <w:i/>
          <w:iCs/>
        </w:rPr>
        <w:t xml:space="preserve">IEEE Transactions On Image Processing</w:t>
      </w:r>
      <w:r>
        <w:t xml:space="preserve">.</w:t>
      </w:r>
      <w:r>
        <w:t xml:space="preserve"> </w:t>
      </w:r>
      <w:r>
        <w:rPr>
          <w:b/>
          <w:bCs/>
        </w:rPr>
        <w:t xml:space="preserve">7</w:t>
      </w:r>
      <w:r>
        <w:t xml:space="preserve">, 1602-1609 (1998)</w:t>
      </w:r>
      <w:r>
        <w:t xml:space="preserve"> </w:t>
      </w:r>
      <w:r>
        <w:t xml:space="preserve">Stewart, G. On the early history of the singular value decomposition.</w:t>
      </w:r>
      <w:r>
        <w:t xml:space="preserve"> </w:t>
      </w:r>
      <w:r>
        <w:rPr>
          <w:i/>
          <w:iCs/>
        </w:rPr>
        <w:t xml:space="preserve">SIAM Review</w:t>
      </w:r>
      <w:r>
        <w:t xml:space="preserve">.</w:t>
      </w:r>
      <w:r>
        <w:t xml:space="preserve"> </w:t>
      </w:r>
      <w:r>
        <w:rPr>
          <w:b/>
          <w:bCs/>
        </w:rPr>
        <w:t xml:space="preserve">35</w:t>
      </w:r>
      <w:r>
        <w:t xml:space="preserve">, 551-566 (1993)</w:t>
      </w:r>
      <w:r>
        <w:t xml:space="preserve"> </w:t>
      </w:r>
      <w:r>
        <w:t xml:space="preserve">Gloub, G. &amp; Van Loan, C. Matrix computations.</w:t>
      </w:r>
      <w:r>
        <w:t xml:space="preserve"> </w:t>
      </w:r>
      <w:r>
        <w:rPr>
          <w:i/>
          <w:iCs/>
        </w:rPr>
        <w:t xml:space="preserve">Johns Hopkins Universtiy Press, 3rd Edtion</w:t>
      </w:r>
      <w:r>
        <w:t xml:space="preserve">. (1996)</w:t>
      </w:r>
      <w:r>
        <w:t xml:space="preserve"> </w:t>
      </w:r>
      <w:r>
        <w:t xml:space="preserve">Hayden, A. &amp; Twede, D. Observations on the relationship between eigenvalues, instrument noise, and detection performance.</w:t>
      </w:r>
      <w:r>
        <w:t xml:space="preserve"> </w:t>
      </w:r>
      <w:r>
        <w:rPr>
          <w:i/>
          <w:iCs/>
        </w:rPr>
        <w:t xml:space="preserve">Imaging Spectrometry VIII</w:t>
      </w:r>
      <w:r>
        <w:t xml:space="preserve">.</w:t>
      </w:r>
      <w:r>
        <w:t xml:space="preserve"> </w:t>
      </w:r>
      <w:r>
        <w:rPr>
          <w:b/>
          <w:bCs/>
        </w:rPr>
        <w:t xml:space="preserve">4816</w:t>
      </w:r>
      <w:r>
        <w:t xml:space="preserve"> </w:t>
      </w:r>
      <w:r>
        <w:t xml:space="preserve">pp. 355-362 (2002)</w:t>
      </w:r>
      <w:r>
        <w:t xml:space="preserve"> </w:t>
      </w:r>
      <w:r>
        <w:t xml:space="preserve">Jolliffe, I. Principal Component Analysis (Springer Series in Statistics), Springer. (2002)</w:t>
      </w:r>
      <w:r>
        <w:t xml:space="preserve"> </w:t>
      </w:r>
      <w:r>
        <w:t xml:space="preserve">Lorenz, E. Empirical orthogonal functions and statistical weather prediction. (Massachusetts Institute of Technology, Department of Meteorology Cambridge,1956)</w:t>
      </w:r>
      <w:r>
        <w:t xml:space="preserve"> </w:t>
      </w:r>
      <w:r>
        <w:t xml:space="preserve">Eckart, C. &amp; Young, G. The approximation of one matrix by another of lower rank.</w:t>
      </w:r>
      <w:r>
        <w:t xml:space="preserve"> </w:t>
      </w:r>
      <w:r>
        <w:rPr>
          <w:i/>
          <w:iCs/>
        </w:rPr>
        <w:t xml:space="preserve">Psychometrika</w:t>
      </w:r>
      <w:r>
        <w:t xml:space="preserve">.</w:t>
      </w:r>
      <w:r>
        <w:t xml:space="preserve"> </w:t>
      </w:r>
      <w:r>
        <w:rPr>
          <w:b/>
          <w:bCs/>
        </w:rPr>
        <w:t xml:space="preserve">1</w:t>
      </w:r>
      <w:r>
        <w:t xml:space="preserve">, 211-218 (1936)</w:t>
      </w:r>
      <w:r>
        <w:t xml:space="preserve"> </w:t>
      </w:r>
      <w:r>
        <w:t xml:space="preserve">Dove, M. Introduction to lattice dynamics. (Cambridge university press,1993)</w:t>
      </w:r>
      <w:r>
        <w:t xml:space="preserve"> </w:t>
      </w:r>
      <w:r>
        <w:t xml:space="preserve">Bengio, Y., Courville, A. &amp; Vincent, P. Representation learning: A review and new perspectives.</w:t>
      </w:r>
      <w:r>
        <w:t xml:space="preserve"> </w:t>
      </w:r>
      <w:r>
        <w:rPr>
          <w:i/>
          <w:iCs/>
        </w:rPr>
        <w:t xml:space="preserve">IEEE Transactions On Pattern Analysis And Machine Intelligence</w:t>
      </w:r>
      <w:r>
        <w:t xml:space="preserve">.</w:t>
      </w:r>
      <w:r>
        <w:t xml:space="preserve"> </w:t>
      </w:r>
      <w:r>
        <w:rPr>
          <w:b/>
          <w:bCs/>
        </w:rPr>
        <w:t xml:space="preserve">35</w:t>
      </w:r>
      <w:r>
        <w:t xml:space="preserve">, 1798-1828 (2013)</w:t>
      </w:r>
      <w:r>
        <w:t xml:space="preserve"> </w:t>
      </w:r>
      <w:r>
        <w:t xml:space="preserve">Forkman, J., Josse, J. &amp; Piepho, H. Hypothesis tests for principal component analysis when variables are standardized.</w:t>
      </w:r>
      <w:r>
        <w:t xml:space="preserve"> </w:t>
      </w:r>
      <w:r>
        <w:rPr>
          <w:i/>
          <w:iCs/>
        </w:rPr>
        <w:t xml:space="preserve">Journal Of Agricultural, Biological And Environmental Statistics</w:t>
      </w:r>
      <w:r>
        <w:t xml:space="preserve">.</w:t>
      </w:r>
      <w:r>
        <w:t xml:space="preserve"> </w:t>
      </w:r>
      <w:r>
        <w:rPr>
          <w:b/>
          <w:bCs/>
        </w:rPr>
        <w:t xml:space="preserve">24</w:t>
      </w:r>
      <w:r>
        <w:t xml:space="preserve"> </w:t>
      </w:r>
      <w:r>
        <w:t xml:space="preserve">pp. 289-308 (2019)</w:t>
      </w:r>
      <w:r>
        <w:t xml:space="preserve"> </w:t>
      </w:r>
      <w:r>
        <w:t xml:space="preserve">Enge, P. The global positioning system: Signals, measurements, and performance.</w:t>
      </w:r>
      <w:r>
        <w:t xml:space="preserve"> </w:t>
      </w:r>
      <w:r>
        <w:rPr>
          <w:i/>
          <w:iCs/>
        </w:rPr>
        <w:t xml:space="preserve">International Journal Of Wireless Information Networks</w:t>
      </w:r>
      <w:r>
        <w:t xml:space="preserve">.</w:t>
      </w:r>
      <w:r>
        <w:t xml:space="preserve"> </w:t>
      </w:r>
      <w:r>
        <w:rPr>
          <w:b/>
          <w:bCs/>
        </w:rPr>
        <w:t xml:space="preserve">1</w:t>
      </w:r>
      <w:r>
        <w:t xml:space="preserve"> </w:t>
      </w:r>
      <w:r>
        <w:t xml:space="preserve">pp. 83-105 (1994)</w:t>
      </w:r>
      <w:r>
        <w:t xml:space="preserve"> </w:t>
      </w:r>
      <w:r>
        <w:t xml:space="preserve">Klobuchar, J. Ionospheric time-delay algorithm for single-frequency GPS users.</w:t>
      </w:r>
      <w:r>
        <w:t xml:space="preserve"> </w:t>
      </w:r>
      <w:r>
        <w:rPr>
          <w:i/>
          <w:iCs/>
        </w:rPr>
        <w:t xml:space="preserve">IEEE Transactions On Aerospace And Electronic Systems</w:t>
      </w:r>
      <w:r>
        <w:t xml:space="preserve">. pp. 325-331 (1987)</w:t>
      </w:r>
      <w:r>
        <w:t xml:space="preserve"> </w:t>
      </w:r>
      <w:r>
        <w:t xml:space="preserve">Fan, R., Chang, K., Hsieh, C., Wang, X. &amp; Lin, C. LIBLINEAR: a library for large linear classification.</w:t>
      </w:r>
      <w:r>
        <w:t xml:space="preserve"> </w:t>
      </w:r>
      <w:r>
        <w:rPr>
          <w:i/>
          <w:iCs/>
        </w:rPr>
        <w:t xml:space="preserve">Journal Of Machine Learning Research</w:t>
      </w:r>
      <w:r>
        <w:t xml:space="preserve">.</w:t>
      </w:r>
      <w:r>
        <w:t xml:space="preserve"> </w:t>
      </w:r>
      <w:r>
        <w:rPr>
          <w:b/>
          <w:bCs/>
        </w:rPr>
        <w:t xml:space="preserve">9</w:t>
      </w:r>
      <w:r>
        <w:t xml:space="preserve"> </w:t>
      </w:r>
      <w:r>
        <w:t xml:space="preserve">pp. 1871-1874 (2008,8)</w:t>
      </w:r>
      <w:r>
        <w:t xml:space="preserve"> </w:t>
      </w:r>
      <w:r>
        <w:t xml:space="preserve">Mohamad, I. &amp; Usman, D. Standardization and its effects on K-means clustering algorithm.</w:t>
      </w:r>
      <w:r>
        <w:t xml:space="preserve"> </w:t>
      </w:r>
      <w:r>
        <w:rPr>
          <w:i/>
          <w:iCs/>
        </w:rPr>
        <w:t xml:space="preserve">Research Journal Of Applied Sciences, Engineering And Technology</w:t>
      </w:r>
      <w:r>
        <w:t xml:space="preserve">.</w:t>
      </w:r>
      <w:r>
        <w:t xml:space="preserve"> </w:t>
      </w:r>
      <w:r>
        <w:rPr>
          <w:b/>
          <w:bCs/>
        </w:rPr>
        <w:t xml:space="preserve">6</w:t>
      </w:r>
      <w:r>
        <w:t xml:space="preserve">, 3299-3303 (2013,9)</w:t>
      </w:r>
      <w:r>
        <w:t xml:space="preserve"> </w:t>
      </w:r>
      <w:r>
        <w:t xml:space="preserve">Fennell, P., Zuo, Z. &amp; Lerman, K. Predicting and explaining behavioral data with structured feature space decomposition.</w:t>
      </w:r>
      <w:r>
        <w:t xml:space="preserve"> </w:t>
      </w:r>
      <w:r>
        <w:rPr>
          <w:i/>
          <w:iCs/>
        </w:rPr>
        <w:t xml:space="preserve">EPJ Data Sci.</w:t>
      </w:r>
      <w:r>
        <w:t xml:space="preserve">.</w:t>
      </w:r>
      <w:r>
        <w:t xml:space="preserve"> </w:t>
      </w:r>
      <w:r>
        <w:rPr>
          <w:b/>
          <w:bCs/>
        </w:rPr>
        <w:t xml:space="preserve">8</w:t>
      </w:r>
      <w:r>
        <w:t xml:space="preserve"> </w:t>
      </w:r>
      <w:r>
        <w:t xml:space="preserve">(2019,12)</w:t>
      </w:r>
      <w:r>
        <w:t xml:space="preserve"> </w:t>
      </w:r>
      <w:r>
        <w:t xml:space="preserve">Kuhn, M. 4 Data Splitting | The caret Package — topepo.github.io. (https://topepo.github.io/caret/data-splitting.html,2024), Accessed 28.09.2024</w:t>
      </w:r>
      <w:r>
        <w:t xml:space="preserve"> </w:t>
      </w:r>
      <w:r>
        <w:t xml:space="preserve">Hyndman, R. Forecasting: principles and practice. (OTexts,2018)</w:t>
      </w:r>
      <w:r>
        <w:t xml:space="preserve"> </w:t>
      </w:r>
      <w:r>
        <w:t xml:space="preserve">Developers, R. createDataPartition function - RDocumentation — rdocumentation.org. (https://www.rdocumentation.org/packages/caret/versions/6.0-94/topics/createDataPartition,2024), Accessed 27.09.2024</w:t>
      </w:r>
      <w:r>
        <w:t xml:space="preserve"> </w:t>
      </w:r>
      <w:r>
        <w:t xml:space="preserve">Kuhn, M. Building predictive models in R using the caret package.</w:t>
      </w:r>
      <w:r>
        <w:t xml:space="preserve"> </w:t>
      </w:r>
      <w:r>
        <w:rPr>
          <w:i/>
          <w:iCs/>
        </w:rPr>
        <w:t xml:space="preserve">Journal Of Statistical Software</w:t>
      </w:r>
      <w:r>
        <w:t xml:space="preserve">.</w:t>
      </w:r>
      <w:r>
        <w:t xml:space="preserve"> </w:t>
      </w:r>
      <w:r>
        <w:rPr>
          <w:b/>
          <w:bCs/>
        </w:rPr>
        <w:t xml:space="preserve">28</w:t>
      </w:r>
      <w:r>
        <w:t xml:space="preserve"> </w:t>
      </w:r>
      <w:r>
        <w:t xml:space="preserve">pp. 1-26 (2008)</w:t>
      </w:r>
      <w:r>
        <w:t xml:space="preserve"> </w:t>
      </w:r>
      <w:r>
        <w:t xml:space="preserve">Altman, D. &amp; Bland, J. Diagnostic tests. 1: Sensitivity and specificity..</w:t>
      </w:r>
      <w:r>
        <w:t xml:space="preserve"> </w:t>
      </w:r>
      <w:r>
        <w:rPr>
          <w:i/>
          <w:iCs/>
        </w:rPr>
        <w:t xml:space="preserve">BMJ: British Medical Journal</w:t>
      </w:r>
      <w:r>
        <w:t xml:space="preserve">.</w:t>
      </w:r>
      <w:r>
        <w:t xml:space="preserve"> </w:t>
      </w:r>
      <w:r>
        <w:rPr>
          <w:b/>
          <w:bCs/>
        </w:rPr>
        <w:t xml:space="preserve">308</w:t>
      </w:r>
      <w:r>
        <w:t xml:space="preserve">, 1552 (1994)</w:t>
      </w:r>
      <w:r>
        <w:t xml:space="preserve"> </w:t>
      </w:r>
      <w:r>
        <w:t xml:space="preserve">Altman, D. &amp; Bland, J. Diagnostic test 2: predictive values.</w:t>
      </w:r>
      <w:r>
        <w:t xml:space="preserve"> </w:t>
      </w:r>
      <w:r>
        <w:rPr>
          <w:i/>
          <w:iCs/>
        </w:rPr>
        <w:t xml:space="preserve">BMJ: British Medical Journal</w:t>
      </w:r>
      <w:r>
        <w:t xml:space="preserve">.</w:t>
      </w:r>
      <w:r>
        <w:t xml:space="preserve"> </w:t>
      </w:r>
      <w:r>
        <w:rPr>
          <w:b/>
          <w:bCs/>
        </w:rPr>
        <w:t xml:space="preserve">309</w:t>
      </w:r>
      <w:r>
        <w:t xml:space="preserve"> </w:t>
      </w:r>
      <w:r>
        <w:t xml:space="preserve">pp. 102 (1994)</w:t>
      </w:r>
      <w:r>
        <w:t xml:space="preserve"> </w:t>
      </w:r>
      <w:r>
        <w:t xml:space="preserve">Velez, D., White, B., Motsinger, A., Bush, W., Ritchie, M., Williams, S. &amp; Moore, J. A balanced accuracy function for epistasis modeling in imbalanced datasets using multifactor dimensionality reduction.</w:t>
      </w:r>
      <w:r>
        <w:t xml:space="preserve"> </w:t>
      </w:r>
      <w:r>
        <w:rPr>
          <w:i/>
          <w:iCs/>
        </w:rPr>
        <w:t xml:space="preserve">Genetic Epidemiology: The Official Publication Of The International Genetic Epidemiology Society</w:t>
      </w:r>
      <w:r>
        <w:t xml:space="preserve">.</w:t>
      </w:r>
      <w:r>
        <w:t xml:space="preserve"> </w:t>
      </w:r>
      <w:r>
        <w:rPr>
          <w:b/>
          <w:bCs/>
        </w:rPr>
        <w:t xml:space="preserve">31</w:t>
      </w:r>
      <w:r>
        <w:t xml:space="preserve">, 306-315 (2007)</w:t>
      </w:r>
      <w:r>
        <w:t xml:space="preserve"> </w:t>
      </w:r>
      <w:r>
        <w:t xml:space="preserve">Developers, R. confusionMatrix function - RDocumentation — rdocumentation.org. (https://www.rdocumentation.org/packages/caret/versions/6.0-94/topics/confusionMatrix,2024), Accessed 27.09.2024</w:t>
      </w:r>
      <w:r>
        <w:t xml:space="preserve"> </w:t>
      </w:r>
      <w:r>
        <w:t xml:space="preserve">Developers, R. binom.test function - RDocumentation — rdocumentation.org. (https://www.rdocumentation.org/packages/stats/versions/3.6.2/topics/binom.test,2024), Accessed 28.09.2024</w:t>
      </w:r>
      <w:r>
        <w:t xml:space="preserve"> </w:t>
      </w:r>
      <w:r>
        <w:t xml:space="preserve">Clopper, C. &amp; Pearson, E. The use of confidence or fiducial limits illustrated in the case of the binomial.</w:t>
      </w:r>
      <w:r>
        <w:t xml:space="preserve"> </w:t>
      </w:r>
      <w:r>
        <w:rPr>
          <w:i/>
          <w:iCs/>
        </w:rPr>
        <w:t xml:space="preserve">Biometrika</w:t>
      </w:r>
      <w:r>
        <w:t xml:space="preserve">.</w:t>
      </w:r>
      <w:r>
        <w:t xml:space="preserve"> </w:t>
      </w:r>
      <w:r>
        <w:rPr>
          <w:b/>
          <w:bCs/>
        </w:rPr>
        <w:t xml:space="preserve">26</w:t>
      </w:r>
      <w:r>
        <w:t xml:space="preserve">, 404-413 (1934)</w:t>
      </w:r>
      <w:r>
        <w:t xml:space="preserve"> </w:t>
      </w:r>
      <w:r>
        <w:t xml:space="preserve">Conover, W. Practical nonparametric statistics. (John Wiley &amp; Sons, Inc,1999)</w:t>
      </w:r>
      <w:r>
        <w:t xml:space="preserve"> </w:t>
      </w:r>
      <w:r>
        <w:t xml:space="preserve">Hollander, M. Nonparametric statistical methods. (John Wiley &amp; Sons Inc,2013)</w:t>
      </w:r>
      <w:r>
        <w:t xml:space="preserve"> </w:t>
      </w:r>
      <w:r>
        <w:t xml:space="preserve">Howell, D. Statistical methods for psychology, Seventh Edition. (Cengage Wadsworth,2009)</w:t>
      </w:r>
      <w:r>
        <w:t xml:space="preserve"> </w:t>
      </w:r>
      <w:r>
        <w:t xml:space="preserve">GraphPad Software, I. GraphPad Prism 6 Statistics Guide - The binomial test — graphpad.com. (https://www.graphpad.com/guides/prism/6/statistics/stat_binomial.htm,2024), Accessed 28.09.2024</w:t>
      </w:r>
      <w:r>
        <w:t xml:space="preserve"> </w:t>
      </w:r>
      <w:r>
        <w:t xml:space="preserve">McHugh, M. Interrater reliability: the kappa statistic.</w:t>
      </w:r>
      <w:r>
        <w:t xml:space="preserve"> </w:t>
      </w:r>
      <w:r>
        <w:rPr>
          <w:i/>
          <w:iCs/>
        </w:rPr>
        <w:t xml:space="preserve">Biochemia Medica</w:t>
      </w:r>
      <w:r>
        <w:t xml:space="preserve">.</w:t>
      </w:r>
      <w:r>
        <w:t xml:space="preserve"> </w:t>
      </w:r>
      <w:r>
        <w:rPr>
          <w:b/>
          <w:bCs/>
        </w:rPr>
        <w:t xml:space="preserve">22</w:t>
      </w:r>
      <w:r>
        <w:t xml:space="preserve">, 276-282 (2012)</w:t>
      </w:r>
      <w:r>
        <w:t xml:space="preserve"> </w:t>
      </w:r>
      <w:r>
        <w:t xml:space="preserve">Pontius Jr, R. &amp; Millones, M. Death to Kappa: birth of quantity disagreement and allocation disagreement for accuracy assessment.</w:t>
      </w:r>
      <w:r>
        <w:t xml:space="preserve"> </w:t>
      </w:r>
      <w:r>
        <w:rPr>
          <w:i/>
          <w:iCs/>
        </w:rPr>
        <w:t xml:space="preserve">International Journal Of Remote Sensing</w:t>
      </w:r>
      <w:r>
        <w:t xml:space="preserve">.</w:t>
      </w:r>
      <w:r>
        <w:t xml:space="preserve"> </w:t>
      </w:r>
      <w:r>
        <w:rPr>
          <w:b/>
          <w:bCs/>
        </w:rPr>
        <w:t xml:space="preserve">32</w:t>
      </w:r>
      <w:r>
        <w:t xml:space="preserve">, 4407-4429 (2011)</w:t>
      </w:r>
      <w:r>
        <w:t xml:space="preserve"> </w:t>
      </w:r>
      <w:r>
        <w:t xml:space="preserve">Galton, F. Finger prints. (Cosimo Classics,1892)</w:t>
      </w:r>
      <w:r>
        <w:t xml:space="preserve"> </w:t>
      </w:r>
      <w:r>
        <w:t xml:space="preserve">Smeeton, N. Early history of the kappa statistic.</w:t>
      </w:r>
      <w:r>
        <w:t xml:space="preserve"> </w:t>
      </w:r>
      <w:r>
        <w:rPr>
          <w:i/>
          <w:iCs/>
        </w:rPr>
        <w:t xml:space="preserve">Biometrics</w:t>
      </w:r>
      <w:r>
        <w:t xml:space="preserve">.</w:t>
      </w:r>
      <w:r>
        <w:t xml:space="preserve"> </w:t>
      </w:r>
      <w:r>
        <w:rPr>
          <w:b/>
          <w:bCs/>
        </w:rPr>
        <w:t xml:space="preserve">41</w:t>
      </w:r>
      <w:r>
        <w:t xml:space="preserve"> </w:t>
      </w:r>
      <w:r>
        <w:t xml:space="preserve">pp. 795 (1985)</w:t>
      </w:r>
      <w:r>
        <w:t xml:space="preserve"> </w:t>
      </w:r>
      <w:r>
        <w:t xml:space="preserve">Cohen, J. A coefficient of agreement for nominal scales.</w:t>
      </w:r>
      <w:r>
        <w:t xml:space="preserve"> </w:t>
      </w:r>
      <w:r>
        <w:rPr>
          <w:i/>
          <w:iCs/>
        </w:rPr>
        <w:t xml:space="preserve">Educational And Psychological Measurement</w:t>
      </w:r>
      <w:r>
        <w:t xml:space="preserve">.</w:t>
      </w:r>
      <w:r>
        <w:t xml:space="preserve"> </w:t>
      </w:r>
      <w:r>
        <w:rPr>
          <w:b/>
          <w:bCs/>
        </w:rPr>
        <w:t xml:space="preserve">20</w:t>
      </w:r>
      <w:r>
        <w:t xml:space="preserve">, 37-46 (1960)</w:t>
      </w:r>
      <w:r>
        <w:t xml:space="preserve"> </w:t>
      </w:r>
      <w:r>
        <w:t xml:space="preserve">Sim, J. &amp; Wright, C. The kappa statistic in reliability studies: use, interpretation, and sample size requirements.</w:t>
      </w:r>
      <w:r>
        <w:t xml:space="preserve"> </w:t>
      </w:r>
      <w:r>
        <w:rPr>
          <w:i/>
          <w:iCs/>
        </w:rPr>
        <w:t xml:space="preserve">Physical Therapy</w:t>
      </w:r>
      <w:r>
        <w:t xml:space="preserve">.</w:t>
      </w:r>
      <w:r>
        <w:t xml:space="preserve"> </w:t>
      </w:r>
      <w:r>
        <w:rPr>
          <w:b/>
          <w:bCs/>
        </w:rPr>
        <w:t xml:space="preserve">85</w:t>
      </w:r>
      <w:r>
        <w:t xml:space="preserve">, 257-268 (2005)</w:t>
      </w:r>
      <w:r>
        <w:t xml:space="preserve"> </w:t>
      </w:r>
      <w:r>
        <w:t xml:space="preserve">Chicco, D., Warrens, M. &amp; Jurman, G. The Matthews correlation coefficient (MCC) is more informative than Cohen’s Kappa and Brier score in binary classification assessment.</w:t>
      </w:r>
      <w:r>
        <w:t xml:space="preserve"> </w:t>
      </w:r>
      <w:r>
        <w:rPr>
          <w:i/>
          <w:iCs/>
        </w:rPr>
        <w:t xml:space="preserve">IEEE Access</w:t>
      </w:r>
      <w:r>
        <w:t xml:space="preserve">.</w:t>
      </w:r>
      <w:r>
        <w:t xml:space="preserve"> </w:t>
      </w:r>
      <w:r>
        <w:rPr>
          <w:b/>
          <w:bCs/>
        </w:rPr>
        <w:t xml:space="preserve">9</w:t>
      </w:r>
      <w:r>
        <w:t xml:space="preserve"> </w:t>
      </w:r>
      <w:r>
        <w:t xml:space="preserve">pp. 78368-78381 (2021)</w:t>
      </w:r>
      <w:r>
        <w:t xml:space="preserve"> </w:t>
      </w:r>
      <w:r>
        <w:t xml:space="preserve">Heidke, P. Berechnung des Erfolges und der Güte der Windstärkevorhersagen im Sturmwarnungsdienst.</w:t>
      </w:r>
      <w:r>
        <w:t xml:space="preserve"> </w:t>
      </w:r>
      <w:r>
        <w:rPr>
          <w:i/>
          <w:iCs/>
        </w:rPr>
        <w:t xml:space="preserve">Geografiska Annaler</w:t>
      </w:r>
      <w:r>
        <w:t xml:space="preserve">.</w:t>
      </w:r>
      <w:r>
        <w:t xml:space="preserve"> </w:t>
      </w:r>
      <w:r>
        <w:rPr>
          <w:b/>
          <w:bCs/>
        </w:rPr>
        <w:t xml:space="preserve">8</w:t>
      </w:r>
      <w:r>
        <w:t xml:space="preserve">, 301-349 (1926)</w:t>
      </w:r>
      <w:r>
        <w:t xml:space="preserve"> </w:t>
      </w:r>
      <w:r>
        <w:t xml:space="preserve">D.C., T. Bulletin of the Philosophical Society of Washington, D.C.. (The co-operation of the Smithsonian Institution,1887)</w:t>
      </w:r>
      <w:r>
        <w:t xml:space="preserve"> </w:t>
      </w:r>
      <w:r>
        <w:t xml:space="preserve">Developers, R. system.time function - RDocumentation — rdocumentation.org. (https://www.rdocumentation.org/packages/base/versions/3.6.2/topics/system.time,2024), Accessed 28.09.2024</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2024-10-15T08:19:07Z</dcterms:created>
  <dcterms:modified xsi:type="dcterms:W3CDTF">2024-10-15T08:19:07Z</dcterms:modified>
</cp:coreProperties>
</file>

<file path=docProps/custom.xml><?xml version="1.0" encoding="utf-8"?>
<Properties xmlns="http://schemas.openxmlformats.org/officeDocument/2006/custom-properties" xmlns:vt="http://schemas.openxmlformats.org/officeDocument/2006/docPropsVTypes"/>
</file>