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t>Journal: Frontiers in Signal Processing</w:t>
      </w:r>
    </w:p>
    <w:p>
      <w:r>
        <w:t>Specialty section: Biomedical Signal Processing</w:t>
      </w:r>
    </w:p>
    <w:p>
      <w:r>
        <w:t>Article type: Original Research</w:t>
      </w:r>
    </w:p>
    <w:p>
      <w:r>
        <w:t>Title: Self-supervised biomedical signal representation learning from intrapartum cardiotocography for neonatal risk enrichment</w:t>
      </w:r>
    </w:p>
    <w:p>
      <w:r>
        <w:t>Running title: Self-supervised CTG signal representation</w:t>
      </w:r>
    </w:p>
    <w:p>
      <w:pPr>
        <w:pStyle w:val="Heading1"/>
      </w:pPr>
      <w:r>
        <w:t>Authors and affiliations</w:t>
      </w:r>
    </w:p>
    <w:p>
      <w:r>
        <w:t>1. Xiaoqian Gui</w:t>
        <w:br/>
        <w:t xml:space="preserve"> Email: 1543678562@qq.com</w:t>
        <w:br/>
        <w:t xml:space="preserve"> Affiliation: Changhai Center for Simulation, Learning and Innovation, Changhai Hospital, Naval Medical University, Shanghai 200433, China</w:t>
      </w:r>
    </w:p>
    <w:p>
      <w:r>
        <w:t>2. Kaisi Zhu</w:t>
        <w:br/>
        <w:t xml:space="preserve"> Email: chzks6768@163.com</w:t>
        <w:br/>
        <w:t xml:space="preserve"> Affiliation: Department of Anesthesiology, Changhai Hospital, Naval Medical University, Shanghai 200433, China</w:t>
      </w:r>
    </w:p>
    <w:p>
      <w:r>
        <w:t>3. Ziyi Jiang</w:t>
        <w:br/>
        <w:t xml:space="preserve"> Email: 15821623673@163.com</w:t>
        <w:br/>
        <w:t xml:space="preserve"> Affiliation: Department of General Internal Medicine, The 929th Hospital, Affiliated with Changhai Hospital, Naval Medical University, China</w:t>
      </w:r>
    </w:p>
    <w:p>
      <w:r>
        <w:t>4. Feifan Lu</w:t>
        <w:br/>
        <w:t xml:space="preserve"> Email: luff94@163.com</w:t>
        <w:br/>
        <w:t xml:space="preserve"> Affiliation: Department of Obstetrics and Gynecology, Changhai Hospital, Naval Medical University, Shanghai 200433, China</w:t>
      </w:r>
    </w:p>
    <w:p>
      <w:r>
        <w:t>Equal contribution: Xiaoqian Gui, Kaisi Zhu and Ziyi Jiang contributed equally to this work.</w:t>
      </w:r>
    </w:p>
    <w:p>
      <w:r>
        <w:t>Corresponding author: Feifan Lu, Department of Obstetrics and Gynecology, Changhai Hospital, Naval Medical University, Shanghai, China. Email: luff94@163.com</w:t>
      </w:r>
    </w:p>
    <w:p>
      <w:r>
        <w:t>Keywords: cardiotocography, biomedical signal processing, self-supervised learning, time-series representation learning, fetal heart rate, uterine contraction, neonatal risk, calibration</w:t>
      </w:r>
    </w:p>
    <w:p>
      <w:r>
        <w:t>Funding: This work received no external funding.</w:t>
      </w:r>
    </w:p>
    <w:p>
      <w:r>
        <w:t>Conflict of interest: The authors declare no competing interests.</w:t>
      </w:r>
    </w:p>
    <w:p>
      <w:r>
        <w:t>Ethics statement: This study used publicly available, de-identified datasets and did not involve direct recruitment of human participants.</w:t>
      </w:r>
    </w:p>
    <w:p>
      <w:r>
        <w:t>Data and code availability: Public datasets are available from their original repositories. Derived source-data tables, supplementary tables, analysis code and manuscript source files are archived at https://doi.org/10.5281/zenodo.20484443 and https://github.com/Luciky-Leo/ctg-foundation-trajectory.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