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Roboto Serif" w:cs="Roboto Serif" w:eastAsia="Roboto Serif" w:hAnsi="Roboto Serif"/>
          <w:b w:val="1"/>
          <w:color w:val="ffff00"/>
          <w:sz w:val="28"/>
          <w:szCs w:val="28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ffff00"/>
          <w:sz w:val="28"/>
          <w:szCs w:val="28"/>
          <w:rtl w:val="0"/>
        </w:rPr>
        <w:t xml:space="preserve">Relatório de Testes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Roboto Serif" w:cs="Roboto Serif" w:eastAsia="Roboto Serif" w:hAnsi="Roboto Serif"/>
          <w:b w:val="1"/>
          <w:color w:val="00fff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00ffff"/>
          <w:sz w:val="24"/>
          <w:szCs w:val="24"/>
          <w:rtl w:val="0"/>
        </w:rPr>
        <w:t xml:space="preserve">Testes Funcionais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Roboto Serif" w:cs="Roboto Serif" w:eastAsia="Roboto Serif" w:hAnsi="Roboto Serif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Cadastro de Usuário: Não somente os administradores podem se cadastrar.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Roboto Serif" w:cs="Roboto Serif" w:eastAsia="Roboto Serif" w:hAnsi="Roboto Serif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Login: Funciona corretamente, direcionando para a página de produtos.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Roboto Serif" w:cs="Roboto Serif" w:eastAsia="Roboto Serif" w:hAnsi="Roboto Serif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Cadastro de Produtos: Permite adicionar novos produtos com sucesso.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Roboto Serif" w:cs="Roboto Serif" w:eastAsia="Roboto Serif" w:hAnsi="Roboto Serif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Edição de Produtos: Não há opção de edição disponível.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Roboto Serif" w:cs="Roboto Serif" w:eastAsia="Roboto Serif" w:hAnsi="Roboto Serif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Filtragem por Categoria e Preço: Problemas na funcionalidade de filtragem.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Roboto Serif" w:cs="Roboto Serif" w:eastAsia="Roboto Serif" w:hAnsi="Roboto Serif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Exclusão de Produtos: Funcionalidade não está implementada.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Roboto Serif" w:cs="Roboto Serif" w:eastAsia="Roboto Serif" w:hAnsi="Roboto Serif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Verificação de Estoque: Não existe a funcionalidade de verificação de estoque.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Roboto Serif" w:cs="Roboto Serif" w:eastAsia="Roboto Serif" w:hAnsi="Roboto Serif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Acompanhamento de Compra: Não há funcionalidade para acompanhar compras.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="360" w:lineRule="auto"/>
        <w:ind w:left="1440" w:hanging="360"/>
        <w:jc w:val="both"/>
        <w:rPr>
          <w:rFonts w:ascii="Roboto Serif" w:cs="Roboto Serif" w:eastAsia="Roboto Serif" w:hAnsi="Roboto Serif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Histórico de Transações: Funcionalidade não está disponível.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1440" w:firstLine="0"/>
        <w:jc w:val="both"/>
        <w:rPr>
          <w:rFonts w:ascii="Roboto Serif" w:cs="Roboto Serif" w:eastAsia="Roboto Serif" w:hAnsi="Roboto Serif"/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Roboto Serif" w:cs="Roboto Serif" w:eastAsia="Roboto Serif" w:hAnsi="Roboto Serif"/>
          <w:b w:val="1"/>
          <w:color w:val="00fff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00ffff"/>
          <w:sz w:val="24"/>
          <w:szCs w:val="24"/>
          <w:rtl w:val="0"/>
        </w:rPr>
        <w:t xml:space="preserve">Testes Não-Funcionais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Roboto Serif" w:cs="Roboto Serif" w:eastAsia="Roboto Serif" w:hAnsi="Roboto Serif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Usabilidade: Aprovada para navegação, mas falta de opções de idiomas.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Roboto Serif" w:cs="Roboto Serif" w:eastAsia="Roboto Serif" w:hAnsi="Roboto Serif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Presença da Marca: Marca e logo não estão visíveis em todas as páginas.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="360" w:lineRule="auto"/>
        <w:ind w:left="1440" w:hanging="360"/>
        <w:jc w:val="both"/>
        <w:rPr>
          <w:rFonts w:ascii="Roboto Serif" w:cs="Roboto Serif" w:eastAsia="Roboto Serif" w:hAnsi="Roboto Serif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Integração com Outros Sistemas: Não há integração com sistemas de vendas e financeiro.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1440" w:firstLine="0"/>
        <w:jc w:val="both"/>
        <w:rPr>
          <w:rFonts w:ascii="Roboto Serif" w:cs="Roboto Serif" w:eastAsia="Roboto Serif" w:hAnsi="Roboto Serif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Roboto Serif" w:cs="Roboto Serif" w:eastAsia="Roboto Serif" w:hAnsi="Roboto Serif"/>
          <w:b w:val="1"/>
          <w:color w:val="00fff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00ffff"/>
          <w:sz w:val="24"/>
          <w:szCs w:val="24"/>
          <w:rtl w:val="0"/>
        </w:rPr>
        <w:t xml:space="preserve">Bugs Reportados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Roboto Serif" w:cs="Roboto Serif" w:eastAsia="Roboto Serif" w:hAnsi="Roboto Serif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Cadastro pelas Redes Sociais: Falha ao tentar cadastrar pelo Google ou Facebook.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Roboto Serif" w:cs="Roboto Serif" w:eastAsia="Roboto Serif" w:hAnsi="Roboto Serif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Tela com Espaço em Branco: Problema visual com grande espaço vazio antes dos produtos.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Roboto Serif" w:cs="Roboto Serif" w:eastAsia="Roboto Serif" w:hAnsi="Roboto Serif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Acessar Contatos: Redirecionamento inesperado para página do GitHub.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Roboto Serif" w:cs="Roboto Serif" w:eastAsia="Roboto Serif" w:hAnsi="Roboto Serif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Excluir Produtos: Falta de funcionalidade para exclusão de produtos.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Roboto Serif" w:cs="Roboto Serif" w:eastAsia="Roboto Serif" w:hAnsi="Roboto Serif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Palavra em Outro Idioma: Encontrada palavra em idioma diferente.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Roboto Serif" w:cs="Roboto Serif" w:eastAsia="Roboto Serif" w:hAnsi="Roboto Serif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Filtragem por Categoria e Preço: Problemas na filtragem.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="360" w:lineRule="auto"/>
        <w:ind w:left="1440" w:hanging="360"/>
        <w:jc w:val="both"/>
        <w:rPr>
          <w:rFonts w:ascii="Roboto Serif" w:cs="Roboto Serif" w:eastAsia="Roboto Serif" w:hAnsi="Roboto Serif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Cadastro de Produto Repetido: Sistema permite cadastro de produto já existente.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1440" w:firstLine="0"/>
        <w:jc w:val="both"/>
        <w:rPr>
          <w:rFonts w:ascii="Roboto Serif" w:cs="Roboto Serif" w:eastAsia="Roboto Serif" w:hAnsi="Roboto Serif"/>
          <w:b w:val="1"/>
          <w:color w:val="00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="360" w:lineRule="auto"/>
        <w:ind w:left="720" w:hanging="360"/>
        <w:jc w:val="both"/>
        <w:rPr>
          <w:rFonts w:ascii="Roboto Serif" w:cs="Roboto Serif" w:eastAsia="Roboto Serif" w:hAnsi="Roboto Serif"/>
          <w:b w:val="1"/>
          <w:color w:val="00fff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00ffff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firstLine="720"/>
        <w:jc w:val="both"/>
        <w:rPr>
          <w:rFonts w:ascii="Roboto Serif" w:cs="Roboto Serif" w:eastAsia="Roboto Serif" w:hAnsi="Roboto Serif"/>
          <w:color w:val="fffff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O sistema do Instituto Joga Junto apresenta funcionalidades essenciais, porém com falhas significativas que afetam a experiência do usuário.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firstLine="720"/>
        <w:jc w:val="both"/>
        <w:rPr>
          <w:rFonts w:ascii="Roboto Serif" w:cs="Roboto Serif" w:eastAsia="Roboto Serif" w:hAnsi="Roboto Serif"/>
          <w:color w:val="fffff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color w:val="ffffff"/>
          <w:sz w:val="24"/>
          <w:szCs w:val="24"/>
          <w:rtl w:val="0"/>
        </w:rPr>
        <w:t xml:space="preserve">Recomenda-se priorizar correções nos bugs críticos e implementar funcionalidades ausentes para melhorar a qualidade e usabilidade do sistema.</w:t>
      </w:r>
    </w:p>
    <w:p w:rsidR="00000000" w:rsidDel="00000000" w:rsidP="00000000" w:rsidRDefault="00000000" w:rsidRPr="00000000" w14:paraId="0000001E">
      <w:pPr>
        <w:jc w:val="both"/>
        <w:rPr>
          <w:rFonts w:ascii="Roboto Serif" w:cs="Roboto Serif" w:eastAsia="Roboto Serif" w:hAnsi="Roboto Serif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