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9464"/>
      </w:tblGrid>
      <w:tr w:rsidR="00803F66" w:rsidTr="00673B20">
        <w:tc>
          <w:tcPr>
            <w:tcW w:w="9464" w:type="dxa"/>
          </w:tcPr>
          <w:p w:rsidR="00803F66" w:rsidRPr="00673B20" w:rsidRDefault="00803F66" w:rsidP="00E94798">
            <w:pPr>
              <w:pStyle w:val="Pa1"/>
              <w:jc w:val="right"/>
              <w:rPr>
                <w:rFonts w:ascii="Times New Roman" w:hAnsi="Times New Roman"/>
                <w:i/>
                <w:color w:val="000000"/>
                <w:lang w:val="fr-FR"/>
              </w:rPr>
            </w:pPr>
            <w:r w:rsidRPr="00673B20">
              <w:rPr>
                <w:rStyle w:val="A2"/>
                <w:rFonts w:ascii="Times New Roman" w:hAnsi="Times New Roman" w:cs="Times New Roman"/>
                <w:i/>
                <w:sz w:val="24"/>
                <w:szCs w:val="24"/>
                <w:lang w:val="fr-FR"/>
              </w:rPr>
              <w:t>RENCONTRE INTERNATIONALE DE L’INSOUMISSION</w:t>
            </w:r>
          </w:p>
          <w:p w:rsidR="00803F66" w:rsidRPr="00673B20" w:rsidRDefault="00803F66" w:rsidP="00E94798">
            <w:pPr>
              <w:pStyle w:val="Pa1"/>
              <w:jc w:val="right"/>
              <w:rPr>
                <w:rFonts w:ascii="Times New Roman" w:hAnsi="Times New Roman"/>
                <w:i/>
                <w:color w:val="000000"/>
                <w:lang w:val="fr-FR"/>
              </w:rPr>
            </w:pPr>
            <w:r w:rsidRPr="00673B20">
              <w:rPr>
                <w:rStyle w:val="A3"/>
                <w:rFonts w:ascii="Times New Roman" w:hAnsi="Times New Roman" w:cs="Times New Roman"/>
                <w:i/>
                <w:sz w:val="24"/>
                <w:szCs w:val="24"/>
                <w:lang w:val="fr-FR"/>
              </w:rPr>
              <w:t>Paris, France</w:t>
            </w:r>
          </w:p>
          <w:p w:rsidR="00803F66" w:rsidRPr="00803F66" w:rsidRDefault="00803F66" w:rsidP="00E94798">
            <w:pPr>
              <w:jc w:val="right"/>
              <w:rPr>
                <w:rFonts w:ascii="Arial" w:hAnsi="Arial" w:cs="Arial"/>
              </w:rPr>
            </w:pPr>
            <w:r w:rsidRPr="00673B20">
              <w:rPr>
                <w:rStyle w:val="A3"/>
                <w:rFonts w:cs="Times New Roman"/>
                <w:i/>
                <w:sz w:val="24"/>
                <w:szCs w:val="24"/>
              </w:rPr>
              <w:t>17 et 18 mars 2017</w:t>
            </w:r>
          </w:p>
        </w:tc>
      </w:tr>
      <w:tr w:rsidR="00803F66" w:rsidTr="00673B20">
        <w:tc>
          <w:tcPr>
            <w:tcW w:w="9464" w:type="dxa"/>
          </w:tcPr>
          <w:p w:rsidR="00673B20" w:rsidRDefault="000C7118" w:rsidP="00E94798">
            <w:pPr>
              <w:pStyle w:val="Pa1"/>
              <w:rPr>
                <w:rFonts w:ascii="Arial" w:hAnsi="Arial" w:cs="Arial"/>
              </w:rPr>
            </w:pPr>
            <w:r>
              <w:rPr>
                <w:rFonts w:ascii="Arial" w:hAnsi="Arial" w:cs="Arial"/>
              </w:rPr>
              <w:t>INTERNATIONAL DISOBEDIENCE GATHERING</w:t>
            </w:r>
          </w:p>
          <w:p w:rsidR="00673B20" w:rsidRDefault="00673B20" w:rsidP="00E94798">
            <w:pPr>
              <w:pStyle w:val="Pa1"/>
              <w:spacing w:line="240" w:lineRule="auto"/>
              <w:rPr>
                <w:rFonts w:ascii="Arial" w:hAnsi="Arial" w:cs="Arial"/>
              </w:rPr>
            </w:pPr>
            <w:r>
              <w:rPr>
                <w:rFonts w:ascii="Arial" w:hAnsi="Arial" w:cs="Arial"/>
              </w:rPr>
              <w:t>Paris, France</w:t>
            </w:r>
          </w:p>
          <w:p w:rsidR="00803F66" w:rsidRPr="00803F66" w:rsidRDefault="00673B20" w:rsidP="00E94798">
            <w:pPr>
              <w:pStyle w:val="Pa1"/>
              <w:rPr>
                <w:rFonts w:ascii="Arial" w:hAnsi="Arial" w:cs="Arial"/>
              </w:rPr>
            </w:pPr>
            <w:r>
              <w:rPr>
                <w:rFonts w:ascii="Arial" w:hAnsi="Arial" w:cs="Arial"/>
              </w:rPr>
              <w:t>March 17</w:t>
            </w:r>
            <w:r w:rsidRPr="00673B20">
              <w:rPr>
                <w:rFonts w:ascii="Arial" w:hAnsi="Arial" w:cs="Arial"/>
                <w:vertAlign w:val="superscript"/>
              </w:rPr>
              <w:t>th</w:t>
            </w:r>
            <w:r>
              <w:rPr>
                <w:rFonts w:ascii="Arial" w:hAnsi="Arial" w:cs="Arial"/>
              </w:rPr>
              <w:t xml:space="preserve"> &amp; 18</w:t>
            </w:r>
            <w:r w:rsidRPr="00673B20">
              <w:rPr>
                <w:rFonts w:ascii="Arial" w:hAnsi="Arial" w:cs="Arial"/>
                <w:vertAlign w:val="superscript"/>
              </w:rPr>
              <w:t>th</w:t>
            </w:r>
            <w:r>
              <w:rPr>
                <w:rFonts w:ascii="Arial" w:hAnsi="Arial" w:cs="Arial"/>
              </w:rPr>
              <w:t xml:space="preserve"> 2017</w:t>
            </w:r>
          </w:p>
        </w:tc>
      </w:tr>
      <w:tr w:rsidR="00803F66" w:rsidRPr="00673B20" w:rsidTr="00673B20">
        <w:tc>
          <w:tcPr>
            <w:tcW w:w="9464" w:type="dxa"/>
          </w:tcPr>
          <w:p w:rsidR="00803F66" w:rsidRPr="00673B20" w:rsidRDefault="00673B20" w:rsidP="00E94798">
            <w:pPr>
              <w:autoSpaceDE w:val="0"/>
              <w:autoSpaceDN w:val="0"/>
              <w:adjustRightInd w:val="0"/>
              <w:spacing w:before="120" w:after="120" w:line="241" w:lineRule="atLeast"/>
              <w:ind w:left="142" w:right="34"/>
              <w:jc w:val="right"/>
              <w:rPr>
                <w:color w:val="000000"/>
                <w:lang w:val="fr-FR"/>
              </w:rPr>
            </w:pPr>
            <w:r w:rsidRPr="00673B20">
              <w:rPr>
                <w:lang w:val="fr-FR"/>
              </w:rPr>
              <w:t>L</w:t>
            </w:r>
            <w:r w:rsidR="00803F66" w:rsidRPr="00673B20">
              <w:rPr>
                <w:color w:val="000000"/>
                <w:lang w:val="fr-FR"/>
              </w:rPr>
              <w:t xml:space="preserve">a France insoumise, force politique et citoyenne majeure, est heureuse de vous adresser un salut fraternel et de vous inviter à participer à la </w:t>
            </w:r>
            <w:r w:rsidR="00803F66" w:rsidRPr="00673B20">
              <w:rPr>
                <w:b/>
                <w:bCs/>
                <w:color w:val="000000"/>
                <w:lang w:val="fr-FR"/>
              </w:rPr>
              <w:t>Rencontre internationale de l’Insoumission</w:t>
            </w:r>
            <w:r w:rsidR="00803F66" w:rsidRPr="00673B20">
              <w:rPr>
                <w:color w:val="000000"/>
                <w:lang w:val="fr-FR"/>
              </w:rPr>
              <w:t>, qui aura lieu les 17 et 18 mars, à Paris.</w:t>
            </w:r>
          </w:p>
        </w:tc>
      </w:tr>
      <w:tr w:rsidR="00803F66" w:rsidRPr="00673B20" w:rsidTr="00673B20">
        <w:tc>
          <w:tcPr>
            <w:tcW w:w="9464" w:type="dxa"/>
          </w:tcPr>
          <w:p w:rsidR="00803F66" w:rsidRPr="00673B20" w:rsidRDefault="00673B20" w:rsidP="00E94798">
            <w:pPr>
              <w:pStyle w:val="Pa1"/>
              <w:spacing w:before="120" w:after="120"/>
              <w:rPr>
                <w:rFonts w:ascii="Arial" w:hAnsi="Arial" w:cs="Arial"/>
              </w:rPr>
            </w:pPr>
            <w:r w:rsidRPr="00673B20">
              <w:rPr>
                <w:rFonts w:ascii="Arial" w:hAnsi="Arial" w:cs="Arial"/>
              </w:rPr>
              <w:t xml:space="preserve">Defiant France, </w:t>
            </w:r>
            <w:r>
              <w:rPr>
                <w:rFonts w:ascii="Arial" w:hAnsi="Arial" w:cs="Arial"/>
              </w:rPr>
              <w:t>a major</w:t>
            </w:r>
            <w:r w:rsidRPr="00673B20">
              <w:rPr>
                <w:rFonts w:ascii="Arial" w:hAnsi="Arial" w:cs="Arial"/>
              </w:rPr>
              <w:t xml:space="preserve"> civil and politic </w:t>
            </w:r>
            <w:r>
              <w:rPr>
                <w:rFonts w:ascii="Arial" w:hAnsi="Arial" w:cs="Arial"/>
              </w:rPr>
              <w:t xml:space="preserve">movement, send you a fraternal salute and </w:t>
            </w:r>
            <w:r>
              <w:rPr>
                <w:rFonts w:ascii="Arial" w:hAnsi="Arial" w:cs="Arial"/>
              </w:rPr>
              <w:t xml:space="preserve">is proud </w:t>
            </w:r>
            <w:r>
              <w:rPr>
                <w:rFonts w:ascii="Arial" w:hAnsi="Arial" w:cs="Arial"/>
              </w:rPr>
              <w:t xml:space="preserve">to invite you to participate to the </w:t>
            </w:r>
            <w:r w:rsidRPr="00673B20">
              <w:rPr>
                <w:rFonts w:ascii="Arial" w:hAnsi="Arial" w:cs="Arial"/>
                <w:b/>
              </w:rPr>
              <w:t xml:space="preserve">International </w:t>
            </w:r>
            <w:r>
              <w:rPr>
                <w:rFonts w:ascii="Arial" w:hAnsi="Arial" w:cs="Arial"/>
                <w:b/>
              </w:rPr>
              <w:t>D</w:t>
            </w:r>
            <w:r w:rsidRPr="00673B20">
              <w:rPr>
                <w:rFonts w:ascii="Arial" w:hAnsi="Arial" w:cs="Arial"/>
                <w:b/>
              </w:rPr>
              <w:t xml:space="preserve">isobedience </w:t>
            </w:r>
            <w:r>
              <w:rPr>
                <w:rFonts w:ascii="Arial" w:hAnsi="Arial" w:cs="Arial"/>
                <w:b/>
              </w:rPr>
              <w:t>G</w:t>
            </w:r>
            <w:r w:rsidRPr="00673B20">
              <w:rPr>
                <w:rFonts w:ascii="Arial" w:hAnsi="Arial" w:cs="Arial"/>
                <w:b/>
              </w:rPr>
              <w:t>athering</w:t>
            </w:r>
            <w:r>
              <w:rPr>
                <w:rFonts w:ascii="Arial" w:hAnsi="Arial" w:cs="Arial"/>
              </w:rPr>
              <w:t xml:space="preserve"> happening on march 17</w:t>
            </w:r>
            <w:r w:rsidRPr="00673B20">
              <w:rPr>
                <w:rFonts w:ascii="Arial" w:hAnsi="Arial" w:cs="Arial"/>
                <w:vertAlign w:val="superscript"/>
              </w:rPr>
              <w:t>th</w:t>
            </w:r>
            <w:r>
              <w:rPr>
                <w:rFonts w:ascii="Arial" w:hAnsi="Arial" w:cs="Arial"/>
              </w:rPr>
              <w:t xml:space="preserve"> and 18</w:t>
            </w:r>
            <w:r w:rsidRPr="00673B20">
              <w:rPr>
                <w:rFonts w:ascii="Arial" w:hAnsi="Arial" w:cs="Arial"/>
                <w:vertAlign w:val="superscript"/>
              </w:rPr>
              <w:t>th</w:t>
            </w:r>
            <w:r>
              <w:rPr>
                <w:rFonts w:ascii="Arial" w:hAnsi="Arial" w:cs="Arial"/>
              </w:rPr>
              <w:t xml:space="preserve"> in Paris.</w:t>
            </w:r>
          </w:p>
        </w:tc>
      </w:tr>
      <w:tr w:rsidR="00803F66" w:rsidRPr="00673B20" w:rsidTr="00673B20">
        <w:tc>
          <w:tcPr>
            <w:tcW w:w="9464" w:type="dxa"/>
          </w:tcPr>
          <w:p w:rsidR="00803F66" w:rsidRPr="00673B20" w:rsidRDefault="00803F66" w:rsidP="00E94798">
            <w:pPr>
              <w:autoSpaceDE w:val="0"/>
              <w:autoSpaceDN w:val="0"/>
              <w:adjustRightInd w:val="0"/>
              <w:spacing w:before="120" w:after="120" w:line="241" w:lineRule="atLeast"/>
              <w:ind w:left="142" w:right="34"/>
              <w:jc w:val="right"/>
              <w:rPr>
                <w:color w:val="000000"/>
                <w:lang w:val="fr-FR"/>
              </w:rPr>
            </w:pPr>
            <w:r w:rsidRPr="00673B20">
              <w:rPr>
                <w:color w:val="000000"/>
                <w:lang w:val="fr-FR"/>
              </w:rPr>
              <w:t xml:space="preserve">Soutien de Jean-Luc Mélenchon, candidat à l’élection présidentielle de 2017, et qui avait déjà réuni 4 000 000 d’électeurs en 2012, ce mouvement se veut rassembleur autour d’un projet construit : </w:t>
            </w:r>
            <w:r w:rsidRPr="00673B20">
              <w:rPr>
                <w:b/>
                <w:bCs/>
                <w:color w:val="000000"/>
                <w:lang w:val="fr-FR"/>
              </w:rPr>
              <w:t>L’Avenir en commun</w:t>
            </w:r>
            <w:r w:rsidRPr="00673B20">
              <w:rPr>
                <w:color w:val="000000"/>
                <w:lang w:val="fr-FR"/>
              </w:rPr>
              <w:t>. Conscient des urgences sociale, écologique, démocratique et des risques d’une guerre généralisée, ce mouvement veut y apporter des réponses fortes.</w:t>
            </w:r>
          </w:p>
        </w:tc>
      </w:tr>
      <w:tr w:rsidR="00803F66" w:rsidRPr="00A753B8" w:rsidTr="00673B20">
        <w:tc>
          <w:tcPr>
            <w:tcW w:w="9464" w:type="dxa"/>
          </w:tcPr>
          <w:p w:rsidR="00673B20" w:rsidRPr="00A753B8" w:rsidRDefault="00673B20" w:rsidP="00E94798">
            <w:pPr>
              <w:spacing w:before="120" w:after="120"/>
              <w:rPr>
                <w:rFonts w:ascii="Arial" w:hAnsi="Arial" w:cs="Arial"/>
              </w:rPr>
            </w:pPr>
            <w:r w:rsidRPr="00A753B8">
              <w:rPr>
                <w:rFonts w:ascii="Arial" w:hAnsi="Arial" w:cs="Arial"/>
              </w:rPr>
              <w:t>This movement</w:t>
            </w:r>
            <w:r w:rsidR="00E94798">
              <w:rPr>
                <w:rFonts w:ascii="Arial" w:hAnsi="Arial" w:cs="Arial"/>
              </w:rPr>
              <w:t>,</w:t>
            </w:r>
            <w:r w:rsidR="00A753B8">
              <w:rPr>
                <w:rFonts w:ascii="Arial" w:hAnsi="Arial" w:cs="Arial"/>
              </w:rPr>
              <w:t xml:space="preserve"> campaigning for the 2017 French presidential and legislative elections</w:t>
            </w:r>
            <w:r w:rsidRPr="00A753B8">
              <w:rPr>
                <w:rFonts w:ascii="Arial" w:hAnsi="Arial" w:cs="Arial"/>
              </w:rPr>
              <w:t xml:space="preserve">, </w:t>
            </w:r>
            <w:r w:rsidR="00A753B8" w:rsidRPr="00A753B8">
              <w:rPr>
                <w:rFonts w:ascii="Arial" w:hAnsi="Arial" w:cs="Arial"/>
              </w:rPr>
              <w:t>gathered 4 million electors in 2012 under the candidacy of Jean-Luc Mélenchon,</w:t>
            </w:r>
            <w:r w:rsidR="00A753B8">
              <w:rPr>
                <w:rFonts w:ascii="Arial" w:hAnsi="Arial" w:cs="Arial"/>
              </w:rPr>
              <w:t xml:space="preserve"> </w:t>
            </w:r>
            <w:r w:rsidR="00E94798">
              <w:rPr>
                <w:rFonts w:ascii="Arial" w:hAnsi="Arial" w:cs="Arial"/>
              </w:rPr>
              <w:t xml:space="preserve">and </w:t>
            </w:r>
            <w:r w:rsidR="00A753B8">
              <w:rPr>
                <w:rFonts w:ascii="Arial" w:hAnsi="Arial" w:cs="Arial"/>
              </w:rPr>
              <w:t xml:space="preserve">wants to bring unity around a well-grounded project: </w:t>
            </w:r>
            <w:r w:rsidR="00A753B8" w:rsidRPr="00A753B8">
              <w:rPr>
                <w:rFonts w:ascii="Arial" w:hAnsi="Arial" w:cs="Arial"/>
                <w:b/>
              </w:rPr>
              <w:t>A common future</w:t>
            </w:r>
            <w:r w:rsidR="00A753B8">
              <w:rPr>
                <w:rFonts w:ascii="Arial" w:hAnsi="Arial" w:cs="Arial"/>
              </w:rPr>
              <w:t>. T</w:t>
            </w:r>
            <w:r w:rsidR="00A753B8">
              <w:rPr>
                <w:rFonts w:ascii="Arial" w:hAnsi="Arial" w:cs="Arial"/>
              </w:rPr>
              <w:t>his movement intend</w:t>
            </w:r>
            <w:r w:rsidR="00A753B8">
              <w:rPr>
                <w:rFonts w:ascii="Arial" w:hAnsi="Arial" w:cs="Arial"/>
              </w:rPr>
              <w:t>s</w:t>
            </w:r>
            <w:r w:rsidR="00A753B8">
              <w:rPr>
                <w:rFonts w:ascii="Arial" w:hAnsi="Arial" w:cs="Arial"/>
              </w:rPr>
              <w:t xml:space="preserve"> to bring </w:t>
            </w:r>
            <w:commentRangeStart w:id="0"/>
            <w:r w:rsidR="00E94798" w:rsidRPr="00E94798">
              <w:rPr>
                <w:rFonts w:ascii="Arial" w:hAnsi="Arial" w:cs="Arial"/>
                <w:i/>
              </w:rPr>
              <w:t>thoughtful</w:t>
            </w:r>
            <w:r w:rsidR="00A753B8">
              <w:rPr>
                <w:rFonts w:ascii="Arial" w:hAnsi="Arial" w:cs="Arial"/>
              </w:rPr>
              <w:t xml:space="preserve"> </w:t>
            </w:r>
            <w:commentRangeEnd w:id="0"/>
            <w:r w:rsidR="00E94798">
              <w:rPr>
                <w:rStyle w:val="CommentReference"/>
              </w:rPr>
              <w:commentReference w:id="0"/>
            </w:r>
            <w:r w:rsidR="00A753B8">
              <w:rPr>
                <w:rFonts w:ascii="Arial" w:hAnsi="Arial" w:cs="Arial"/>
              </w:rPr>
              <w:t>answers</w:t>
            </w:r>
            <w:r w:rsidR="00A753B8">
              <w:rPr>
                <w:rFonts w:ascii="Arial" w:hAnsi="Arial" w:cs="Arial"/>
              </w:rPr>
              <w:t xml:space="preserve"> to the social, environmental and democratic urgencies, and to the risks of global war.</w:t>
            </w:r>
          </w:p>
        </w:tc>
      </w:tr>
      <w:tr w:rsidR="00803F66" w:rsidRPr="00673B20" w:rsidTr="00673B20">
        <w:tc>
          <w:tcPr>
            <w:tcW w:w="9464" w:type="dxa"/>
          </w:tcPr>
          <w:p w:rsidR="00803F66" w:rsidRPr="00673B20" w:rsidRDefault="00803F66" w:rsidP="00E94798">
            <w:pPr>
              <w:autoSpaceDE w:val="0"/>
              <w:autoSpaceDN w:val="0"/>
              <w:adjustRightInd w:val="0"/>
              <w:spacing w:before="120" w:after="120" w:line="241" w:lineRule="atLeast"/>
              <w:ind w:left="142" w:right="34"/>
              <w:jc w:val="right"/>
              <w:rPr>
                <w:lang w:val="fr-FR"/>
              </w:rPr>
            </w:pPr>
            <w:r w:rsidRPr="00673B20">
              <w:rPr>
                <w:color w:val="000000"/>
                <w:lang w:val="fr-FR"/>
              </w:rPr>
              <w:t xml:space="preserve">Nous avons la volonté d’une France rompant avec les dérives du libéralisme économique néfaste, d’une France sortant du cercueil des traités européens, d’une France remettant les intérêts des peuples au </w:t>
            </w:r>
            <w:proofErr w:type="spellStart"/>
            <w:r w:rsidRPr="00673B20">
              <w:rPr>
                <w:color w:val="000000"/>
                <w:lang w:val="fr-FR"/>
              </w:rPr>
              <w:t>coeur</w:t>
            </w:r>
            <w:proofErr w:type="spellEnd"/>
            <w:r w:rsidRPr="00673B20">
              <w:rPr>
                <w:color w:val="000000"/>
                <w:lang w:val="fr-FR"/>
              </w:rPr>
              <w:t xml:space="preserve"> du système, d’une France indépendante et non alignée, d’une France insoumise. Cependant, nous n’oublions pas le rôle moteur qui incomberait à une France se lançant dans la transition écologique et faisant vaciller les alliances datées d’un autre siècle. Nous n’oublions pas non plus que pour que notre projet de société aboutisse, les c</w:t>
            </w:r>
            <w:r w:rsidR="00FA1BDB" w:rsidRPr="00673B20">
              <w:rPr>
                <w:color w:val="000000"/>
                <w:lang w:val="fr-FR"/>
              </w:rPr>
              <w:t>oopérations seront nécessaires.</w:t>
            </w:r>
          </w:p>
        </w:tc>
      </w:tr>
      <w:tr w:rsidR="00803F66" w:rsidRPr="00A753B8" w:rsidTr="00673B20">
        <w:tc>
          <w:tcPr>
            <w:tcW w:w="9464" w:type="dxa"/>
          </w:tcPr>
          <w:p w:rsidR="00803F66" w:rsidRPr="00A753B8" w:rsidRDefault="00A753B8" w:rsidP="00E94798">
            <w:pPr>
              <w:spacing w:before="120" w:after="120"/>
              <w:rPr>
                <w:rFonts w:ascii="Arial" w:hAnsi="Arial" w:cs="Arial"/>
              </w:rPr>
            </w:pPr>
            <w:r w:rsidRPr="00A753B8">
              <w:rPr>
                <w:rFonts w:ascii="Arial" w:hAnsi="Arial" w:cs="Arial"/>
              </w:rPr>
              <w:t xml:space="preserve">We want a France which will stop the </w:t>
            </w:r>
            <w:r>
              <w:rPr>
                <w:rFonts w:ascii="Arial" w:hAnsi="Arial" w:cs="Arial"/>
              </w:rPr>
              <w:t xml:space="preserve">downward trends of </w:t>
            </w:r>
            <w:r w:rsidR="000C7118">
              <w:rPr>
                <w:rFonts w:ascii="Arial" w:hAnsi="Arial" w:cs="Arial"/>
              </w:rPr>
              <w:t>this harmful economic liberalism, a France who leave the coffin of European treaties, a France putting the interest of the people as its core principles, an autonomous France, a non-aligned France</w:t>
            </w:r>
            <w:r w:rsidR="00E94798">
              <w:rPr>
                <w:rFonts w:ascii="Arial" w:hAnsi="Arial" w:cs="Arial"/>
              </w:rPr>
              <w:t>:</w:t>
            </w:r>
            <w:r w:rsidR="000C7118">
              <w:rPr>
                <w:rFonts w:ascii="Arial" w:hAnsi="Arial" w:cs="Arial"/>
              </w:rPr>
              <w:t xml:space="preserve"> a defiant France. At the same time, we have in mind our responsibility due to the </w:t>
            </w:r>
            <w:commentRangeStart w:id="1"/>
            <w:r w:rsidR="000C7118" w:rsidRPr="00E94798">
              <w:rPr>
                <w:rFonts w:ascii="Arial" w:hAnsi="Arial" w:cs="Arial"/>
                <w:i/>
              </w:rPr>
              <w:t>instrumental</w:t>
            </w:r>
            <w:r w:rsidR="000C7118">
              <w:rPr>
                <w:rFonts w:ascii="Arial" w:hAnsi="Arial" w:cs="Arial"/>
              </w:rPr>
              <w:t xml:space="preserve"> </w:t>
            </w:r>
            <w:commentRangeEnd w:id="1"/>
            <w:r w:rsidR="00E94798">
              <w:rPr>
                <w:rStyle w:val="CommentReference"/>
              </w:rPr>
              <w:commentReference w:id="1"/>
            </w:r>
            <w:r w:rsidR="000C7118">
              <w:rPr>
                <w:rFonts w:ascii="Arial" w:hAnsi="Arial" w:cs="Arial"/>
              </w:rPr>
              <w:t>role France</w:t>
            </w:r>
            <w:r w:rsidR="00E94798">
              <w:rPr>
                <w:rFonts w:ascii="Arial" w:hAnsi="Arial" w:cs="Arial"/>
              </w:rPr>
              <w:t xml:space="preserve"> would have by</w:t>
            </w:r>
            <w:r w:rsidR="000C7118">
              <w:rPr>
                <w:rFonts w:ascii="Arial" w:hAnsi="Arial" w:cs="Arial"/>
              </w:rPr>
              <w:t xml:space="preserve"> engaging in the environmental transition and </w:t>
            </w:r>
            <w:r w:rsidR="00E94798">
              <w:rPr>
                <w:rFonts w:ascii="Arial" w:hAnsi="Arial" w:cs="Arial"/>
              </w:rPr>
              <w:t xml:space="preserve">by </w:t>
            </w:r>
            <w:r w:rsidR="000C7118">
              <w:rPr>
                <w:rFonts w:ascii="Arial" w:hAnsi="Arial" w:cs="Arial"/>
              </w:rPr>
              <w:t>questioning the outdated alliances. We also keep in mind that</w:t>
            </w:r>
            <w:r w:rsidR="00E94798">
              <w:rPr>
                <w:rFonts w:ascii="Arial" w:hAnsi="Arial" w:cs="Arial"/>
              </w:rPr>
              <w:t>,</w:t>
            </w:r>
            <w:r w:rsidR="000C7118">
              <w:rPr>
                <w:rFonts w:ascii="Arial" w:hAnsi="Arial" w:cs="Arial"/>
              </w:rPr>
              <w:t xml:space="preserve"> for our </w:t>
            </w:r>
            <w:bookmarkStart w:id="2" w:name="_GoBack"/>
            <w:r w:rsidR="000C7118">
              <w:rPr>
                <w:rFonts w:ascii="Arial" w:hAnsi="Arial" w:cs="Arial"/>
              </w:rPr>
              <w:t xml:space="preserve">society </w:t>
            </w:r>
            <w:bookmarkEnd w:id="2"/>
            <w:r w:rsidR="000C7118">
              <w:rPr>
                <w:rFonts w:ascii="Arial" w:hAnsi="Arial" w:cs="Arial"/>
              </w:rPr>
              <w:t>project to succeed</w:t>
            </w:r>
            <w:r w:rsidR="00E94798">
              <w:rPr>
                <w:rFonts w:ascii="Arial" w:hAnsi="Arial" w:cs="Arial"/>
              </w:rPr>
              <w:t>,</w:t>
            </w:r>
            <w:r w:rsidR="000C7118">
              <w:rPr>
                <w:rFonts w:ascii="Arial" w:hAnsi="Arial" w:cs="Arial"/>
              </w:rPr>
              <w:t xml:space="preserve"> we need international </w:t>
            </w:r>
            <w:commentRangeStart w:id="3"/>
            <w:r w:rsidR="000C7118" w:rsidRPr="00E94798">
              <w:rPr>
                <w:rFonts w:ascii="Arial" w:hAnsi="Arial" w:cs="Arial"/>
                <w:i/>
              </w:rPr>
              <w:t>partnerships</w:t>
            </w:r>
            <w:commentRangeEnd w:id="3"/>
            <w:r w:rsidR="00E94798" w:rsidRPr="00E94798">
              <w:rPr>
                <w:rStyle w:val="CommentReference"/>
                <w:i/>
              </w:rPr>
              <w:commentReference w:id="3"/>
            </w:r>
            <w:r w:rsidR="000C7118">
              <w:rPr>
                <w:rFonts w:ascii="Arial" w:hAnsi="Arial" w:cs="Arial"/>
              </w:rPr>
              <w:t>.</w:t>
            </w:r>
          </w:p>
        </w:tc>
      </w:tr>
      <w:tr w:rsidR="00803F66" w:rsidRPr="00673B20" w:rsidTr="00673B20">
        <w:tc>
          <w:tcPr>
            <w:tcW w:w="9464" w:type="dxa"/>
          </w:tcPr>
          <w:p w:rsidR="00803F66" w:rsidRPr="00673B20" w:rsidRDefault="00803F66" w:rsidP="00E94798">
            <w:pPr>
              <w:autoSpaceDE w:val="0"/>
              <w:autoSpaceDN w:val="0"/>
              <w:adjustRightInd w:val="0"/>
              <w:spacing w:before="120" w:after="120" w:line="241" w:lineRule="atLeast"/>
              <w:ind w:left="142" w:right="34"/>
              <w:jc w:val="right"/>
              <w:rPr>
                <w:lang w:val="fr-FR"/>
              </w:rPr>
            </w:pPr>
            <w:r w:rsidRPr="00673B20">
              <w:rPr>
                <w:color w:val="000000"/>
                <w:lang w:val="fr-FR"/>
              </w:rPr>
              <w:t>Ainsi, si le retrait de l’OTAN est un exemple concret de notre non-ali</w:t>
            </w:r>
            <w:r w:rsidRPr="00673B20">
              <w:rPr>
                <w:color w:val="000000"/>
                <w:lang w:val="fr-FR"/>
              </w:rPr>
              <w:softHyphen/>
              <w:t>gnement aux États-Unis, qui ne servent que leurs intérêts, nous valorisons tout autant la formation de nouvelles alliances altermondialistes. Des alliances de coopération mutuelle et solidaire entre nations non-alignées, et avec les peuples qui visent l’émancipation, défendront la paix, la protection de l’environnement, la diversité culturelle et le développement.</w:t>
            </w:r>
          </w:p>
        </w:tc>
      </w:tr>
      <w:tr w:rsidR="00803F66" w:rsidRPr="00673B20" w:rsidTr="00673B20">
        <w:tc>
          <w:tcPr>
            <w:tcW w:w="9464" w:type="dxa"/>
          </w:tcPr>
          <w:p w:rsidR="00803F66" w:rsidRPr="00803F66" w:rsidRDefault="00803F66" w:rsidP="00E94798">
            <w:pPr>
              <w:spacing w:before="120" w:after="120"/>
              <w:rPr>
                <w:rFonts w:ascii="Arial" w:hAnsi="Arial" w:cs="Arial"/>
                <w:lang w:val="fr-FR"/>
              </w:rPr>
            </w:pPr>
          </w:p>
        </w:tc>
      </w:tr>
      <w:tr w:rsidR="00803F66" w:rsidRPr="00673B20" w:rsidTr="00673B20">
        <w:tc>
          <w:tcPr>
            <w:tcW w:w="9464" w:type="dxa"/>
          </w:tcPr>
          <w:p w:rsidR="00803F66" w:rsidRPr="00673B20" w:rsidRDefault="00803F66" w:rsidP="00E94798">
            <w:pPr>
              <w:autoSpaceDE w:val="0"/>
              <w:autoSpaceDN w:val="0"/>
              <w:adjustRightInd w:val="0"/>
              <w:spacing w:before="120" w:after="120" w:line="241" w:lineRule="atLeast"/>
              <w:ind w:left="142" w:right="34"/>
              <w:jc w:val="right"/>
              <w:rPr>
                <w:lang w:val="fr-FR"/>
              </w:rPr>
            </w:pPr>
            <w:r w:rsidRPr="00673B20">
              <w:rPr>
                <w:color w:val="000000"/>
                <w:lang w:val="fr-FR"/>
              </w:rPr>
              <w:t>Nous vous proposons de participer à la première Rencontre internationale de l’Insoumission. Elle nous permettra d’initier une nouvelle coopération des forces politiques et citoyennes conscientes des défis que nous avons à relever. Partageons et apprenons les uns des autres dans toutes nos luttes.</w:t>
            </w:r>
          </w:p>
        </w:tc>
      </w:tr>
      <w:tr w:rsidR="00803F66" w:rsidRPr="00673B20" w:rsidTr="00673B20">
        <w:tc>
          <w:tcPr>
            <w:tcW w:w="9464" w:type="dxa"/>
          </w:tcPr>
          <w:p w:rsidR="00803F66" w:rsidRPr="00803F66" w:rsidRDefault="00803F66" w:rsidP="00E94798">
            <w:pPr>
              <w:spacing w:before="120" w:after="120"/>
              <w:rPr>
                <w:rFonts w:ascii="Arial" w:hAnsi="Arial" w:cs="Arial"/>
                <w:lang w:val="fr-FR"/>
              </w:rPr>
            </w:pPr>
          </w:p>
        </w:tc>
      </w:tr>
      <w:tr w:rsidR="00803F66" w:rsidRPr="00673B20" w:rsidTr="00673B20">
        <w:tc>
          <w:tcPr>
            <w:tcW w:w="9464" w:type="dxa"/>
          </w:tcPr>
          <w:p w:rsidR="00803F66" w:rsidRPr="00673B20" w:rsidRDefault="00803F66" w:rsidP="00E94798">
            <w:pPr>
              <w:spacing w:before="120" w:after="120"/>
              <w:ind w:left="142" w:right="34"/>
              <w:jc w:val="right"/>
              <w:rPr>
                <w:lang w:val="fr-FR"/>
              </w:rPr>
            </w:pPr>
            <w:r w:rsidRPr="00673B20">
              <w:rPr>
                <w:color w:val="000000"/>
                <w:lang w:val="fr-FR"/>
              </w:rPr>
              <w:t xml:space="preserve">Votre présence à nos côtés serait un symbole fort de notre engagement commun. Ce sommet prendra la forme de tables-rondes, d’ateliers, de prises de parole et s’achèvera le </w:t>
            </w:r>
            <w:r w:rsidRPr="00673B20">
              <w:rPr>
                <w:b/>
                <w:bCs/>
                <w:color w:val="000000"/>
                <w:lang w:val="fr-FR"/>
              </w:rPr>
              <w:t xml:space="preserve">18 mars </w:t>
            </w:r>
            <w:r w:rsidRPr="00673B20">
              <w:rPr>
                <w:color w:val="000000"/>
                <w:lang w:val="fr-FR"/>
              </w:rPr>
              <w:t xml:space="preserve">avec la marche pour la </w:t>
            </w:r>
            <w:r w:rsidRPr="00673B20">
              <w:rPr>
                <w:b/>
                <w:bCs/>
                <w:color w:val="000000"/>
                <w:lang w:val="fr-FR"/>
              </w:rPr>
              <w:t>6</w:t>
            </w:r>
            <w:r w:rsidRPr="00673B20">
              <w:rPr>
                <w:b/>
                <w:bCs/>
                <w:color w:val="000000"/>
                <w:position w:val="8"/>
                <w:vertAlign w:val="superscript"/>
                <w:lang w:val="fr-FR"/>
              </w:rPr>
              <w:t xml:space="preserve">e </w:t>
            </w:r>
            <w:r w:rsidRPr="00673B20">
              <w:rPr>
                <w:b/>
                <w:bCs/>
                <w:color w:val="000000"/>
                <w:lang w:val="fr-FR"/>
              </w:rPr>
              <w:t xml:space="preserve">République </w:t>
            </w:r>
            <w:r w:rsidRPr="00673B20">
              <w:rPr>
                <w:color w:val="000000"/>
                <w:lang w:val="fr-FR"/>
              </w:rPr>
              <w:t xml:space="preserve">appelée par la France insoumise, qui s’élancera de la </w:t>
            </w:r>
            <w:r w:rsidRPr="00673B20">
              <w:rPr>
                <w:b/>
                <w:bCs/>
                <w:color w:val="000000"/>
                <w:lang w:val="fr-FR"/>
              </w:rPr>
              <w:t>Place de la Bastille à Paris</w:t>
            </w:r>
            <w:r w:rsidRPr="00673B20">
              <w:rPr>
                <w:color w:val="000000"/>
                <w:lang w:val="fr-FR"/>
              </w:rPr>
              <w:t>, départ de la Révolution de 1789.</w:t>
            </w:r>
          </w:p>
        </w:tc>
      </w:tr>
      <w:tr w:rsidR="00803F66" w:rsidRPr="00673B20" w:rsidTr="00673B20">
        <w:tc>
          <w:tcPr>
            <w:tcW w:w="9464" w:type="dxa"/>
          </w:tcPr>
          <w:p w:rsidR="00803F66" w:rsidRPr="00803F66" w:rsidRDefault="00803F66" w:rsidP="00E94798">
            <w:pPr>
              <w:spacing w:before="120" w:after="120"/>
              <w:rPr>
                <w:rFonts w:ascii="Arial" w:hAnsi="Arial" w:cs="Arial"/>
                <w:lang w:val="fr-FR"/>
              </w:rPr>
            </w:pPr>
          </w:p>
        </w:tc>
      </w:tr>
      <w:tr w:rsidR="00803F66" w:rsidRPr="00673B20" w:rsidTr="00673B20">
        <w:tc>
          <w:tcPr>
            <w:tcW w:w="9464" w:type="dxa"/>
          </w:tcPr>
          <w:p w:rsidR="00803F66" w:rsidRPr="00673B20" w:rsidRDefault="00803F66" w:rsidP="00E94798">
            <w:pPr>
              <w:autoSpaceDE w:val="0"/>
              <w:autoSpaceDN w:val="0"/>
              <w:adjustRightInd w:val="0"/>
              <w:spacing w:before="120" w:after="120" w:line="241" w:lineRule="atLeast"/>
              <w:ind w:left="142" w:right="34"/>
              <w:jc w:val="right"/>
              <w:rPr>
                <w:color w:val="000000"/>
                <w:lang w:val="fr-FR"/>
              </w:rPr>
            </w:pPr>
            <w:r w:rsidRPr="00673B20">
              <w:rPr>
                <w:color w:val="000000"/>
                <w:lang w:val="fr-FR"/>
              </w:rPr>
              <w:t xml:space="preserve">En nous réjouissant à l’avance de pouvoir partager ce moment de fraternité avec vous, nous vous adressons nos </w:t>
            </w:r>
            <w:proofErr w:type="spellStart"/>
            <w:r w:rsidRPr="00673B20">
              <w:rPr>
                <w:color w:val="000000"/>
                <w:lang w:val="fr-FR"/>
              </w:rPr>
              <w:t>salutions</w:t>
            </w:r>
            <w:proofErr w:type="spellEnd"/>
            <w:r w:rsidRPr="00673B20">
              <w:rPr>
                <w:color w:val="000000"/>
                <w:lang w:val="fr-FR"/>
              </w:rPr>
              <w:t xml:space="preserve"> insoumises.</w:t>
            </w:r>
          </w:p>
          <w:p w:rsidR="00803F66" w:rsidRPr="00673B20" w:rsidRDefault="00803F66" w:rsidP="00E94798">
            <w:pPr>
              <w:autoSpaceDE w:val="0"/>
              <w:autoSpaceDN w:val="0"/>
              <w:adjustRightInd w:val="0"/>
              <w:spacing w:before="120" w:after="120" w:line="241" w:lineRule="atLeast"/>
              <w:ind w:left="142" w:right="34"/>
              <w:jc w:val="right"/>
              <w:rPr>
                <w:color w:val="000000"/>
                <w:lang w:val="fr-FR"/>
              </w:rPr>
            </w:pPr>
            <w:r w:rsidRPr="00673B20">
              <w:rPr>
                <w:color w:val="000000"/>
                <w:lang w:val="fr-FR"/>
              </w:rPr>
              <w:t>Christian Rodriguez</w:t>
            </w:r>
          </w:p>
          <w:p w:rsidR="00803F66" w:rsidRPr="00803F66" w:rsidRDefault="00803F66" w:rsidP="00E94798">
            <w:pPr>
              <w:spacing w:before="120" w:after="120"/>
              <w:ind w:left="142" w:right="34"/>
              <w:jc w:val="right"/>
              <w:rPr>
                <w:rFonts w:ascii="Arial" w:hAnsi="Arial" w:cs="Arial"/>
                <w:lang w:val="fr-FR"/>
              </w:rPr>
            </w:pPr>
            <w:r w:rsidRPr="00673B20">
              <w:rPr>
                <w:color w:val="000000"/>
                <w:lang w:val="fr-FR"/>
              </w:rPr>
              <w:t>Responsable à l’international de la France insoumise</w:t>
            </w:r>
          </w:p>
        </w:tc>
      </w:tr>
      <w:tr w:rsidR="00803F66" w:rsidRPr="00673B20" w:rsidTr="00673B20">
        <w:tc>
          <w:tcPr>
            <w:tcW w:w="9464" w:type="dxa"/>
          </w:tcPr>
          <w:p w:rsidR="00803F66" w:rsidRPr="00803F66" w:rsidRDefault="00803F66" w:rsidP="00E94798">
            <w:pPr>
              <w:spacing w:before="120" w:after="120"/>
              <w:rPr>
                <w:rFonts w:ascii="Arial" w:hAnsi="Arial" w:cs="Arial"/>
                <w:lang w:val="fr-FR"/>
              </w:rPr>
            </w:pPr>
          </w:p>
        </w:tc>
      </w:tr>
    </w:tbl>
    <w:p w:rsidR="00CB266F" w:rsidRPr="00803F66" w:rsidRDefault="00B663E1" w:rsidP="00E94798">
      <w:pPr>
        <w:spacing w:before="120" w:after="120"/>
        <w:rPr>
          <w:lang w:val="fr-FR"/>
        </w:rPr>
      </w:pPr>
    </w:p>
    <w:sectPr w:rsidR="00CB266F" w:rsidRPr="00803F66" w:rsidSect="00803F66">
      <w:pgSz w:w="12240" w:h="15840"/>
      <w:pgMar w:top="851"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Moineau, Bastien" w:date="2017-02-10T11:54:00Z" w:initials="MB">
    <w:p w:rsidR="00E94798" w:rsidRDefault="00E94798">
      <w:pPr>
        <w:pStyle w:val="CommentText"/>
        <w:rPr>
          <w:rFonts w:ascii="Arial" w:hAnsi="Arial" w:cs="Arial"/>
          <w:i/>
        </w:rPr>
      </w:pPr>
      <w:r>
        <w:rPr>
          <w:rStyle w:val="CommentReference"/>
        </w:rPr>
        <w:annotationRef/>
      </w:r>
      <w:proofErr w:type="gramStart"/>
      <w:r>
        <w:rPr>
          <w:rFonts w:ascii="Arial" w:hAnsi="Arial" w:cs="Arial"/>
          <w:i/>
        </w:rPr>
        <w:t>considered</w:t>
      </w:r>
      <w:proofErr w:type="gramEnd"/>
    </w:p>
    <w:p w:rsidR="00E94798" w:rsidRDefault="00E94798">
      <w:pPr>
        <w:pStyle w:val="CommentText"/>
      </w:pPr>
      <w:proofErr w:type="gramStart"/>
      <w:r>
        <w:rPr>
          <w:rFonts w:ascii="Arial" w:hAnsi="Arial" w:cs="Arial"/>
          <w:i/>
        </w:rPr>
        <w:t>p</w:t>
      </w:r>
      <w:r w:rsidRPr="00E94798">
        <w:rPr>
          <w:rFonts w:ascii="Arial" w:hAnsi="Arial" w:cs="Arial"/>
          <w:i/>
        </w:rPr>
        <w:t>owerful</w:t>
      </w:r>
      <w:proofErr w:type="gramEnd"/>
    </w:p>
  </w:comment>
  <w:comment w:id="1" w:author="Moineau, Bastien" w:date="2017-02-10T11:47:00Z" w:initials="MB">
    <w:p w:rsidR="00E94798" w:rsidRDefault="00E94798">
      <w:pPr>
        <w:pStyle w:val="CommentText"/>
      </w:pPr>
      <w:r>
        <w:rPr>
          <w:rStyle w:val="CommentReference"/>
        </w:rPr>
        <w:annotationRef/>
      </w:r>
      <w:r>
        <w:t>Game changer?</w:t>
      </w:r>
    </w:p>
  </w:comment>
  <w:comment w:id="3" w:author="Moineau, Bastien" w:date="2017-02-10T11:55:00Z" w:initials="MB">
    <w:p w:rsidR="00E94798" w:rsidRDefault="00E94798">
      <w:pPr>
        <w:pStyle w:val="CommentText"/>
      </w:pPr>
      <w:r>
        <w:rPr>
          <w:rStyle w:val="CommentReference"/>
        </w:rPr>
        <w:annotationRef/>
      </w:r>
      <w:proofErr w:type="spellStart"/>
      <w:r>
        <w:t>Cooperations</w:t>
      </w:r>
      <w:proofErr w:type="spellEnd"/>
      <w:r>
        <w:t>?</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Proxima Nova Alt Rg">
    <w:altName w:val="Proxima Nova Alt Rg"/>
    <w:panose1 w:val="00000000000000000000"/>
    <w:charset w:val="00"/>
    <w:family w:val="swiss"/>
    <w:notTrueType/>
    <w:pitch w:val="default"/>
    <w:sig w:usb0="00000003" w:usb1="00000000" w:usb2="00000000" w:usb3="00000000" w:csb0="00000001" w:csb1="00000000"/>
  </w:font>
  <w:font w:name="Roboto Slab">
    <w:altName w:val="Roboto Slab"/>
    <w:panose1 w:val="00000000000000000000"/>
    <w:charset w:val="00"/>
    <w:family w:val="roman"/>
    <w:notTrueType/>
    <w:pitch w:val="default"/>
    <w:sig w:usb0="00000003" w:usb1="00000000" w:usb2="00000000" w:usb3="00000000" w:csb0="00000001" w:csb1="00000000"/>
  </w:font>
  <w:font w:name="Proxima Nova Alt Th">
    <w:altName w:val="Proxima Nova Alt Th"/>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3F66"/>
    <w:rsid w:val="000C7118"/>
    <w:rsid w:val="00284ADB"/>
    <w:rsid w:val="00673B20"/>
    <w:rsid w:val="00743A2F"/>
    <w:rsid w:val="00803F66"/>
    <w:rsid w:val="00A753B8"/>
    <w:rsid w:val="00B663E1"/>
    <w:rsid w:val="00E94798"/>
    <w:rsid w:val="00EF7454"/>
    <w:rsid w:val="00F81F84"/>
    <w:rsid w:val="00FA1B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3A2F"/>
    <w:rPr>
      <w:sz w:val="24"/>
      <w:szCs w:val="24"/>
    </w:rPr>
  </w:style>
  <w:style w:type="paragraph" w:styleId="Heading1">
    <w:name w:val="heading 1"/>
    <w:basedOn w:val="Normal"/>
    <w:next w:val="Normal"/>
    <w:link w:val="Heading1Char"/>
    <w:qFormat/>
    <w:rsid w:val="00743A2F"/>
    <w:pPr>
      <w:keepNext/>
      <w:spacing w:before="240" w:after="60"/>
      <w:outlineLvl w:val="0"/>
    </w:pPr>
    <w:rPr>
      <w:rFonts w:asciiTheme="majorHAnsi" w:eastAsiaTheme="majorEastAsia" w:hAnsiTheme="majorHAnsi" w:cstheme="majorBidi"/>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43A2F"/>
    <w:rPr>
      <w:rFonts w:asciiTheme="majorHAnsi" w:eastAsiaTheme="majorEastAsia" w:hAnsiTheme="majorHAnsi" w:cstheme="majorBidi"/>
      <w:b/>
      <w:bCs/>
      <w:kern w:val="32"/>
      <w:sz w:val="32"/>
      <w:szCs w:val="32"/>
    </w:rPr>
  </w:style>
  <w:style w:type="paragraph" w:styleId="ListParagraph">
    <w:name w:val="List Paragraph"/>
    <w:basedOn w:val="Normal"/>
    <w:uiPriority w:val="34"/>
    <w:qFormat/>
    <w:rsid w:val="00743A2F"/>
    <w:pPr>
      <w:ind w:left="720"/>
    </w:pPr>
  </w:style>
  <w:style w:type="paragraph" w:styleId="TOCHeading">
    <w:name w:val="TOC Heading"/>
    <w:basedOn w:val="Heading1"/>
    <w:next w:val="Normal"/>
    <w:uiPriority w:val="39"/>
    <w:semiHidden/>
    <w:unhideWhenUsed/>
    <w:qFormat/>
    <w:rsid w:val="00743A2F"/>
    <w:pPr>
      <w:keepLines/>
      <w:spacing w:before="480" w:after="0" w:line="276" w:lineRule="auto"/>
      <w:outlineLvl w:val="9"/>
    </w:pPr>
    <w:rPr>
      <w:color w:val="365F91"/>
      <w:kern w:val="0"/>
      <w:sz w:val="28"/>
      <w:szCs w:val="28"/>
      <w:lang w:eastAsia="ja-JP"/>
    </w:rPr>
  </w:style>
  <w:style w:type="table" w:styleId="TableGrid">
    <w:name w:val="Table Grid"/>
    <w:basedOn w:val="TableNormal"/>
    <w:uiPriority w:val="59"/>
    <w:rsid w:val="00803F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803F66"/>
    <w:pPr>
      <w:autoSpaceDE w:val="0"/>
      <w:autoSpaceDN w:val="0"/>
      <w:adjustRightInd w:val="0"/>
    </w:pPr>
    <w:rPr>
      <w:rFonts w:ascii="Proxima Nova Alt Rg" w:hAnsi="Proxima Nova Alt Rg" w:cs="Proxima Nova Alt Rg"/>
      <w:color w:val="000000"/>
      <w:sz w:val="24"/>
      <w:szCs w:val="24"/>
    </w:rPr>
  </w:style>
  <w:style w:type="paragraph" w:customStyle="1" w:styleId="Pa1">
    <w:name w:val="Pa1"/>
    <w:basedOn w:val="Default"/>
    <w:next w:val="Default"/>
    <w:uiPriority w:val="99"/>
    <w:rsid w:val="00803F66"/>
    <w:pPr>
      <w:spacing w:line="241" w:lineRule="atLeast"/>
    </w:pPr>
    <w:rPr>
      <w:rFonts w:cs="Times New Roman"/>
      <w:color w:val="auto"/>
    </w:rPr>
  </w:style>
  <w:style w:type="character" w:customStyle="1" w:styleId="A2">
    <w:name w:val="A2"/>
    <w:uiPriority w:val="99"/>
    <w:rsid w:val="00803F66"/>
    <w:rPr>
      <w:rFonts w:cs="Proxima Nova Alt Rg"/>
      <w:b/>
      <w:bCs/>
      <w:color w:val="000000"/>
      <w:sz w:val="38"/>
      <w:szCs w:val="38"/>
    </w:rPr>
  </w:style>
  <w:style w:type="character" w:customStyle="1" w:styleId="A3">
    <w:name w:val="A3"/>
    <w:uiPriority w:val="99"/>
    <w:rsid w:val="00803F66"/>
    <w:rPr>
      <w:rFonts w:cs="Proxima Nova Alt Rg"/>
      <w:b/>
      <w:bCs/>
      <w:color w:val="000000"/>
      <w:sz w:val="36"/>
      <w:szCs w:val="36"/>
    </w:rPr>
  </w:style>
  <w:style w:type="paragraph" w:customStyle="1" w:styleId="Pa0">
    <w:name w:val="Pa0"/>
    <w:basedOn w:val="Default"/>
    <w:next w:val="Default"/>
    <w:uiPriority w:val="99"/>
    <w:rsid w:val="00803F66"/>
    <w:pPr>
      <w:spacing w:line="241" w:lineRule="atLeast"/>
    </w:pPr>
    <w:rPr>
      <w:rFonts w:ascii="Roboto Slab" w:hAnsi="Roboto Slab" w:cs="Times New Roman"/>
      <w:color w:val="auto"/>
    </w:rPr>
  </w:style>
  <w:style w:type="character" w:customStyle="1" w:styleId="A0">
    <w:name w:val="A0"/>
    <w:uiPriority w:val="99"/>
    <w:rsid w:val="00803F66"/>
    <w:rPr>
      <w:rFonts w:cs="Roboto Slab"/>
      <w:color w:val="000000"/>
      <w:sz w:val="23"/>
      <w:szCs w:val="23"/>
    </w:rPr>
  </w:style>
  <w:style w:type="paragraph" w:customStyle="1" w:styleId="Pa2">
    <w:name w:val="Pa2"/>
    <w:basedOn w:val="Default"/>
    <w:next w:val="Default"/>
    <w:uiPriority w:val="99"/>
    <w:rsid w:val="00803F66"/>
    <w:pPr>
      <w:spacing w:line="241" w:lineRule="atLeast"/>
    </w:pPr>
    <w:rPr>
      <w:rFonts w:cs="Times New Roman"/>
      <w:color w:val="auto"/>
    </w:rPr>
  </w:style>
  <w:style w:type="character" w:customStyle="1" w:styleId="A4">
    <w:name w:val="A4"/>
    <w:uiPriority w:val="99"/>
    <w:rsid w:val="00803F66"/>
    <w:rPr>
      <w:rFonts w:cs="Proxima Nova Alt Rg"/>
      <w:b/>
      <w:bCs/>
      <w:color w:val="000000"/>
      <w:sz w:val="22"/>
      <w:szCs w:val="22"/>
    </w:rPr>
  </w:style>
  <w:style w:type="character" w:customStyle="1" w:styleId="A5">
    <w:name w:val="A5"/>
    <w:uiPriority w:val="99"/>
    <w:rsid w:val="00803F66"/>
    <w:rPr>
      <w:rFonts w:ascii="Proxima Nova Alt Th" w:hAnsi="Proxima Nova Alt Th" w:cs="Proxima Nova Alt Th"/>
      <w:b/>
      <w:bCs/>
      <w:color w:val="000000"/>
      <w:sz w:val="18"/>
      <w:szCs w:val="18"/>
    </w:rPr>
  </w:style>
  <w:style w:type="character" w:styleId="CommentReference">
    <w:name w:val="annotation reference"/>
    <w:basedOn w:val="DefaultParagraphFont"/>
    <w:uiPriority w:val="99"/>
    <w:semiHidden/>
    <w:unhideWhenUsed/>
    <w:rsid w:val="00E94798"/>
    <w:rPr>
      <w:sz w:val="16"/>
      <w:szCs w:val="16"/>
    </w:rPr>
  </w:style>
  <w:style w:type="paragraph" w:styleId="CommentText">
    <w:name w:val="annotation text"/>
    <w:basedOn w:val="Normal"/>
    <w:link w:val="CommentTextChar"/>
    <w:uiPriority w:val="99"/>
    <w:semiHidden/>
    <w:unhideWhenUsed/>
    <w:rsid w:val="00E94798"/>
    <w:rPr>
      <w:sz w:val="20"/>
      <w:szCs w:val="20"/>
    </w:rPr>
  </w:style>
  <w:style w:type="character" w:customStyle="1" w:styleId="CommentTextChar">
    <w:name w:val="Comment Text Char"/>
    <w:basedOn w:val="DefaultParagraphFont"/>
    <w:link w:val="CommentText"/>
    <w:uiPriority w:val="99"/>
    <w:semiHidden/>
    <w:rsid w:val="00E94798"/>
  </w:style>
  <w:style w:type="paragraph" w:styleId="CommentSubject">
    <w:name w:val="annotation subject"/>
    <w:basedOn w:val="CommentText"/>
    <w:next w:val="CommentText"/>
    <w:link w:val="CommentSubjectChar"/>
    <w:uiPriority w:val="99"/>
    <w:semiHidden/>
    <w:unhideWhenUsed/>
    <w:rsid w:val="00E94798"/>
    <w:rPr>
      <w:b/>
      <w:bCs/>
    </w:rPr>
  </w:style>
  <w:style w:type="character" w:customStyle="1" w:styleId="CommentSubjectChar">
    <w:name w:val="Comment Subject Char"/>
    <w:basedOn w:val="CommentTextChar"/>
    <w:link w:val="CommentSubject"/>
    <w:uiPriority w:val="99"/>
    <w:semiHidden/>
    <w:rsid w:val="00E94798"/>
    <w:rPr>
      <w:b/>
      <w:bCs/>
    </w:rPr>
  </w:style>
  <w:style w:type="paragraph" w:styleId="BalloonText">
    <w:name w:val="Balloon Text"/>
    <w:basedOn w:val="Normal"/>
    <w:link w:val="BalloonTextChar"/>
    <w:uiPriority w:val="99"/>
    <w:semiHidden/>
    <w:unhideWhenUsed/>
    <w:rsid w:val="00E94798"/>
    <w:rPr>
      <w:rFonts w:ascii="Tahoma" w:hAnsi="Tahoma" w:cs="Tahoma"/>
      <w:sz w:val="16"/>
      <w:szCs w:val="16"/>
    </w:rPr>
  </w:style>
  <w:style w:type="character" w:customStyle="1" w:styleId="BalloonTextChar">
    <w:name w:val="Balloon Text Char"/>
    <w:basedOn w:val="DefaultParagraphFont"/>
    <w:link w:val="BalloonText"/>
    <w:uiPriority w:val="99"/>
    <w:semiHidden/>
    <w:rsid w:val="00E9479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3A2F"/>
    <w:rPr>
      <w:sz w:val="24"/>
      <w:szCs w:val="24"/>
    </w:rPr>
  </w:style>
  <w:style w:type="paragraph" w:styleId="Heading1">
    <w:name w:val="heading 1"/>
    <w:basedOn w:val="Normal"/>
    <w:next w:val="Normal"/>
    <w:link w:val="Heading1Char"/>
    <w:qFormat/>
    <w:rsid w:val="00743A2F"/>
    <w:pPr>
      <w:keepNext/>
      <w:spacing w:before="240" w:after="60"/>
      <w:outlineLvl w:val="0"/>
    </w:pPr>
    <w:rPr>
      <w:rFonts w:asciiTheme="majorHAnsi" w:eastAsiaTheme="majorEastAsia" w:hAnsiTheme="majorHAnsi" w:cstheme="majorBidi"/>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43A2F"/>
    <w:rPr>
      <w:rFonts w:asciiTheme="majorHAnsi" w:eastAsiaTheme="majorEastAsia" w:hAnsiTheme="majorHAnsi" w:cstheme="majorBidi"/>
      <w:b/>
      <w:bCs/>
      <w:kern w:val="32"/>
      <w:sz w:val="32"/>
      <w:szCs w:val="32"/>
    </w:rPr>
  </w:style>
  <w:style w:type="paragraph" w:styleId="ListParagraph">
    <w:name w:val="List Paragraph"/>
    <w:basedOn w:val="Normal"/>
    <w:uiPriority w:val="34"/>
    <w:qFormat/>
    <w:rsid w:val="00743A2F"/>
    <w:pPr>
      <w:ind w:left="720"/>
    </w:pPr>
  </w:style>
  <w:style w:type="paragraph" w:styleId="TOCHeading">
    <w:name w:val="TOC Heading"/>
    <w:basedOn w:val="Heading1"/>
    <w:next w:val="Normal"/>
    <w:uiPriority w:val="39"/>
    <w:semiHidden/>
    <w:unhideWhenUsed/>
    <w:qFormat/>
    <w:rsid w:val="00743A2F"/>
    <w:pPr>
      <w:keepLines/>
      <w:spacing w:before="480" w:after="0" w:line="276" w:lineRule="auto"/>
      <w:outlineLvl w:val="9"/>
    </w:pPr>
    <w:rPr>
      <w:color w:val="365F91"/>
      <w:kern w:val="0"/>
      <w:sz w:val="28"/>
      <w:szCs w:val="28"/>
      <w:lang w:eastAsia="ja-JP"/>
    </w:rPr>
  </w:style>
  <w:style w:type="table" w:styleId="TableGrid">
    <w:name w:val="Table Grid"/>
    <w:basedOn w:val="TableNormal"/>
    <w:uiPriority w:val="59"/>
    <w:rsid w:val="00803F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803F66"/>
    <w:pPr>
      <w:autoSpaceDE w:val="0"/>
      <w:autoSpaceDN w:val="0"/>
      <w:adjustRightInd w:val="0"/>
    </w:pPr>
    <w:rPr>
      <w:rFonts w:ascii="Proxima Nova Alt Rg" w:hAnsi="Proxima Nova Alt Rg" w:cs="Proxima Nova Alt Rg"/>
      <w:color w:val="000000"/>
      <w:sz w:val="24"/>
      <w:szCs w:val="24"/>
    </w:rPr>
  </w:style>
  <w:style w:type="paragraph" w:customStyle="1" w:styleId="Pa1">
    <w:name w:val="Pa1"/>
    <w:basedOn w:val="Default"/>
    <w:next w:val="Default"/>
    <w:uiPriority w:val="99"/>
    <w:rsid w:val="00803F66"/>
    <w:pPr>
      <w:spacing w:line="241" w:lineRule="atLeast"/>
    </w:pPr>
    <w:rPr>
      <w:rFonts w:cs="Times New Roman"/>
      <w:color w:val="auto"/>
    </w:rPr>
  </w:style>
  <w:style w:type="character" w:customStyle="1" w:styleId="A2">
    <w:name w:val="A2"/>
    <w:uiPriority w:val="99"/>
    <w:rsid w:val="00803F66"/>
    <w:rPr>
      <w:rFonts w:cs="Proxima Nova Alt Rg"/>
      <w:b/>
      <w:bCs/>
      <w:color w:val="000000"/>
      <w:sz w:val="38"/>
      <w:szCs w:val="38"/>
    </w:rPr>
  </w:style>
  <w:style w:type="character" w:customStyle="1" w:styleId="A3">
    <w:name w:val="A3"/>
    <w:uiPriority w:val="99"/>
    <w:rsid w:val="00803F66"/>
    <w:rPr>
      <w:rFonts w:cs="Proxima Nova Alt Rg"/>
      <w:b/>
      <w:bCs/>
      <w:color w:val="000000"/>
      <w:sz w:val="36"/>
      <w:szCs w:val="36"/>
    </w:rPr>
  </w:style>
  <w:style w:type="paragraph" w:customStyle="1" w:styleId="Pa0">
    <w:name w:val="Pa0"/>
    <w:basedOn w:val="Default"/>
    <w:next w:val="Default"/>
    <w:uiPriority w:val="99"/>
    <w:rsid w:val="00803F66"/>
    <w:pPr>
      <w:spacing w:line="241" w:lineRule="atLeast"/>
    </w:pPr>
    <w:rPr>
      <w:rFonts w:ascii="Roboto Slab" w:hAnsi="Roboto Slab" w:cs="Times New Roman"/>
      <w:color w:val="auto"/>
    </w:rPr>
  </w:style>
  <w:style w:type="character" w:customStyle="1" w:styleId="A0">
    <w:name w:val="A0"/>
    <w:uiPriority w:val="99"/>
    <w:rsid w:val="00803F66"/>
    <w:rPr>
      <w:rFonts w:cs="Roboto Slab"/>
      <w:color w:val="000000"/>
      <w:sz w:val="23"/>
      <w:szCs w:val="23"/>
    </w:rPr>
  </w:style>
  <w:style w:type="paragraph" w:customStyle="1" w:styleId="Pa2">
    <w:name w:val="Pa2"/>
    <w:basedOn w:val="Default"/>
    <w:next w:val="Default"/>
    <w:uiPriority w:val="99"/>
    <w:rsid w:val="00803F66"/>
    <w:pPr>
      <w:spacing w:line="241" w:lineRule="atLeast"/>
    </w:pPr>
    <w:rPr>
      <w:rFonts w:cs="Times New Roman"/>
      <w:color w:val="auto"/>
    </w:rPr>
  </w:style>
  <w:style w:type="character" w:customStyle="1" w:styleId="A4">
    <w:name w:val="A4"/>
    <w:uiPriority w:val="99"/>
    <w:rsid w:val="00803F66"/>
    <w:rPr>
      <w:rFonts w:cs="Proxima Nova Alt Rg"/>
      <w:b/>
      <w:bCs/>
      <w:color w:val="000000"/>
      <w:sz w:val="22"/>
      <w:szCs w:val="22"/>
    </w:rPr>
  </w:style>
  <w:style w:type="character" w:customStyle="1" w:styleId="A5">
    <w:name w:val="A5"/>
    <w:uiPriority w:val="99"/>
    <w:rsid w:val="00803F66"/>
    <w:rPr>
      <w:rFonts w:ascii="Proxima Nova Alt Th" w:hAnsi="Proxima Nova Alt Th" w:cs="Proxima Nova Alt Th"/>
      <w:b/>
      <w:bCs/>
      <w:color w:val="000000"/>
      <w:sz w:val="18"/>
      <w:szCs w:val="18"/>
    </w:rPr>
  </w:style>
  <w:style w:type="character" w:styleId="CommentReference">
    <w:name w:val="annotation reference"/>
    <w:basedOn w:val="DefaultParagraphFont"/>
    <w:uiPriority w:val="99"/>
    <w:semiHidden/>
    <w:unhideWhenUsed/>
    <w:rsid w:val="00E94798"/>
    <w:rPr>
      <w:sz w:val="16"/>
      <w:szCs w:val="16"/>
    </w:rPr>
  </w:style>
  <w:style w:type="paragraph" w:styleId="CommentText">
    <w:name w:val="annotation text"/>
    <w:basedOn w:val="Normal"/>
    <w:link w:val="CommentTextChar"/>
    <w:uiPriority w:val="99"/>
    <w:semiHidden/>
    <w:unhideWhenUsed/>
    <w:rsid w:val="00E94798"/>
    <w:rPr>
      <w:sz w:val="20"/>
      <w:szCs w:val="20"/>
    </w:rPr>
  </w:style>
  <w:style w:type="character" w:customStyle="1" w:styleId="CommentTextChar">
    <w:name w:val="Comment Text Char"/>
    <w:basedOn w:val="DefaultParagraphFont"/>
    <w:link w:val="CommentText"/>
    <w:uiPriority w:val="99"/>
    <w:semiHidden/>
    <w:rsid w:val="00E94798"/>
  </w:style>
  <w:style w:type="paragraph" w:styleId="CommentSubject">
    <w:name w:val="annotation subject"/>
    <w:basedOn w:val="CommentText"/>
    <w:next w:val="CommentText"/>
    <w:link w:val="CommentSubjectChar"/>
    <w:uiPriority w:val="99"/>
    <w:semiHidden/>
    <w:unhideWhenUsed/>
    <w:rsid w:val="00E94798"/>
    <w:rPr>
      <w:b/>
      <w:bCs/>
    </w:rPr>
  </w:style>
  <w:style w:type="character" w:customStyle="1" w:styleId="CommentSubjectChar">
    <w:name w:val="Comment Subject Char"/>
    <w:basedOn w:val="CommentTextChar"/>
    <w:link w:val="CommentSubject"/>
    <w:uiPriority w:val="99"/>
    <w:semiHidden/>
    <w:rsid w:val="00E94798"/>
    <w:rPr>
      <w:b/>
      <w:bCs/>
    </w:rPr>
  </w:style>
  <w:style w:type="paragraph" w:styleId="BalloonText">
    <w:name w:val="Balloon Text"/>
    <w:basedOn w:val="Normal"/>
    <w:link w:val="BalloonTextChar"/>
    <w:uiPriority w:val="99"/>
    <w:semiHidden/>
    <w:unhideWhenUsed/>
    <w:rsid w:val="00E94798"/>
    <w:rPr>
      <w:rFonts w:ascii="Tahoma" w:hAnsi="Tahoma" w:cs="Tahoma"/>
      <w:sz w:val="16"/>
      <w:szCs w:val="16"/>
    </w:rPr>
  </w:style>
  <w:style w:type="character" w:customStyle="1" w:styleId="BalloonTextChar">
    <w:name w:val="Balloon Text Char"/>
    <w:basedOn w:val="DefaultParagraphFont"/>
    <w:link w:val="BalloonText"/>
    <w:uiPriority w:val="99"/>
    <w:semiHidden/>
    <w:rsid w:val="00E9479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comments" Target="comment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2</Pages>
  <Words>561</Words>
  <Characters>3203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Moineau, Bastien</dc:creator>
  <cp:lastModifiedBy>Moineau, Bastien</cp:lastModifiedBy>
  <cp:revision>3</cp:revision>
  <dcterms:created xsi:type="dcterms:W3CDTF">2017-02-10T15:10:00Z</dcterms:created>
  <dcterms:modified xsi:type="dcterms:W3CDTF">2017-02-10T16:56:00Z</dcterms:modified>
</cp:coreProperties>
</file>