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CE" w:rsidRDefault="004209CE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Pr="00652456" w:rsidRDefault="00652456" w:rsidP="007532DF">
      <w:pPr>
        <w:jc w:val="center"/>
        <w:rPr>
          <w:b/>
          <w:sz w:val="80"/>
          <w:szCs w:val="80"/>
        </w:rPr>
      </w:pPr>
      <w:r w:rsidRPr="00652456">
        <w:rPr>
          <w:b/>
          <w:sz w:val="80"/>
          <w:szCs w:val="80"/>
        </w:rPr>
        <w:t xml:space="preserve">TREINAMENTO </w:t>
      </w: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GESTÃO DE CONTROLE DE ESTOQUE</w:t>
      </w: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Pr="00652456" w:rsidRDefault="00652456" w:rsidP="007532DF">
      <w:pPr>
        <w:jc w:val="center"/>
        <w:rPr>
          <w:b/>
          <w:sz w:val="24"/>
          <w:szCs w:val="24"/>
        </w:rPr>
      </w:pPr>
      <w:r w:rsidRPr="00652456">
        <w:rPr>
          <w:b/>
          <w:sz w:val="24"/>
          <w:szCs w:val="24"/>
        </w:rPr>
        <w:t>Responsável: Lucio Juliano</w:t>
      </w: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652456" w:rsidRDefault="00652456" w:rsidP="007532DF">
      <w:pPr>
        <w:jc w:val="center"/>
        <w:rPr>
          <w:b/>
          <w:sz w:val="60"/>
          <w:szCs w:val="60"/>
        </w:rPr>
      </w:pPr>
    </w:p>
    <w:p w:rsidR="007532DF" w:rsidRDefault="00CC64B3" w:rsidP="007532D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Controle </w:t>
      </w:r>
      <w:r w:rsidRPr="00CC64B3">
        <w:rPr>
          <w:b/>
          <w:sz w:val="60"/>
          <w:szCs w:val="60"/>
        </w:rPr>
        <w:t>de Estoque</w:t>
      </w:r>
    </w:p>
    <w:p w:rsidR="00816940" w:rsidRDefault="00816940" w:rsidP="007532DF">
      <w:pPr>
        <w:jc w:val="center"/>
        <w:rPr>
          <w:b/>
          <w:sz w:val="60"/>
          <w:szCs w:val="60"/>
        </w:rPr>
      </w:pPr>
    </w:p>
    <w:p w:rsidR="00C57D09" w:rsidRPr="00C57D09" w:rsidRDefault="00C57D09" w:rsidP="00C57D09">
      <w:pPr>
        <w:rPr>
          <w:b/>
          <w:sz w:val="36"/>
          <w:szCs w:val="36"/>
        </w:rPr>
      </w:pPr>
      <w:r w:rsidRPr="00C57D09">
        <w:rPr>
          <w:b/>
          <w:sz w:val="36"/>
          <w:szCs w:val="36"/>
        </w:rPr>
        <w:t>CONCEITO DE ESTOQUES</w:t>
      </w:r>
    </w:p>
    <w:p w:rsidR="00C57D09" w:rsidRDefault="00C57D09" w:rsidP="00C57D09">
      <w:pPr>
        <w:rPr>
          <w:b/>
          <w:sz w:val="36"/>
          <w:szCs w:val="36"/>
        </w:rPr>
      </w:pPr>
      <w:r w:rsidRPr="00C57D09">
        <w:rPr>
          <w:b/>
          <w:sz w:val="36"/>
          <w:szCs w:val="36"/>
        </w:rPr>
        <w:t>“São materiais e suprimentos que uma empresa ou instituição mantém, seja para</w:t>
      </w:r>
      <w:r>
        <w:rPr>
          <w:b/>
          <w:sz w:val="36"/>
          <w:szCs w:val="36"/>
        </w:rPr>
        <w:t xml:space="preserve"> </w:t>
      </w:r>
      <w:r w:rsidRPr="00C57D09">
        <w:rPr>
          <w:b/>
          <w:sz w:val="36"/>
          <w:szCs w:val="36"/>
        </w:rPr>
        <w:t>vender ou para fornecer insumos ou suprimentos para o processo de produção”.</w:t>
      </w:r>
    </w:p>
    <w:p w:rsidR="00CC64B3" w:rsidRDefault="00C57D09" w:rsidP="00C57D09">
      <w:pPr>
        <w:rPr>
          <w:b/>
          <w:sz w:val="36"/>
          <w:szCs w:val="36"/>
        </w:rPr>
      </w:pPr>
      <w:r w:rsidRPr="00C57D09">
        <w:rPr>
          <w:b/>
          <w:sz w:val="36"/>
          <w:szCs w:val="36"/>
        </w:rPr>
        <w:t>“Quaisquer quantidades de bens físicos mantidos de forma improdutiva, por algum</w:t>
      </w:r>
      <w:r>
        <w:rPr>
          <w:b/>
          <w:sz w:val="36"/>
          <w:szCs w:val="36"/>
        </w:rPr>
        <w:t xml:space="preserve"> </w:t>
      </w:r>
      <w:r w:rsidRPr="00C57D09">
        <w:rPr>
          <w:b/>
          <w:sz w:val="36"/>
          <w:szCs w:val="36"/>
        </w:rPr>
        <w:t>intervalo de tempo</w:t>
      </w:r>
      <w:r>
        <w:rPr>
          <w:b/>
          <w:sz w:val="36"/>
          <w:szCs w:val="36"/>
        </w:rPr>
        <w:t>”.</w:t>
      </w:r>
    </w:p>
    <w:p w:rsidR="004209CE" w:rsidRDefault="004209CE" w:rsidP="00C57D09">
      <w:pPr>
        <w:rPr>
          <w:b/>
          <w:sz w:val="36"/>
          <w:szCs w:val="36"/>
        </w:rPr>
      </w:pPr>
    </w:p>
    <w:p w:rsidR="004209CE" w:rsidRDefault="004209CE" w:rsidP="004209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Fluxo Administrativo do Estoque</w:t>
      </w:r>
    </w:p>
    <w:p w:rsidR="00CC64B3" w:rsidRDefault="00CC64B3" w:rsidP="007532D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C64B3" w:rsidRDefault="00CC64B3" w:rsidP="00CC64B3">
      <w:pPr>
        <w:rPr>
          <w:b/>
          <w:sz w:val="36"/>
          <w:szCs w:val="36"/>
        </w:rPr>
      </w:pPr>
    </w:p>
    <w:p w:rsidR="00CC64B3" w:rsidRDefault="00CC64B3" w:rsidP="00CC64B3">
      <w:pPr>
        <w:rPr>
          <w:b/>
          <w:sz w:val="36"/>
          <w:szCs w:val="36"/>
        </w:rPr>
      </w:pPr>
    </w:p>
    <w:p w:rsidR="00CC64B3" w:rsidRDefault="004209CE" w:rsidP="00CC6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4209CE" w:rsidRDefault="004209CE" w:rsidP="004209CE">
      <w:pPr>
        <w:pStyle w:val="PargrafodaLista"/>
        <w:numPr>
          <w:ilvl w:val="0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Assegurar um suprimento adequado dos produtos para atender de forma eficiente a demanda dos clientes.</w:t>
      </w:r>
    </w:p>
    <w:p w:rsidR="004209CE" w:rsidRDefault="004209CE" w:rsidP="004209CE">
      <w:pPr>
        <w:pStyle w:val="PargrafodaLista"/>
        <w:numPr>
          <w:ilvl w:val="0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Identificar os itens pouco usados, com defeitos ou obsoletos.</w:t>
      </w:r>
    </w:p>
    <w:p w:rsidR="004209CE" w:rsidRDefault="004209CE" w:rsidP="004209CE">
      <w:pPr>
        <w:pStyle w:val="PargrafodaLista"/>
        <w:numPr>
          <w:ilvl w:val="0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Assegurar a existência real das quantidades lançadas nos controles.</w:t>
      </w:r>
    </w:p>
    <w:p w:rsidR="004209CE" w:rsidRDefault="004209CE" w:rsidP="004209CE">
      <w:pPr>
        <w:pStyle w:val="PargrafodaLista"/>
        <w:numPr>
          <w:ilvl w:val="0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Identificar os excessos ou faltas de produtos com relação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demanda.</w:t>
      </w:r>
    </w:p>
    <w:p w:rsidR="004209CE" w:rsidRDefault="004209CE" w:rsidP="004209CE">
      <w:pPr>
        <w:pStyle w:val="PargrafodaLista"/>
        <w:numPr>
          <w:ilvl w:val="0"/>
          <w:numId w:val="4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Manter o custo de armazenamento no nível mais econômico possível.</w:t>
      </w:r>
    </w:p>
    <w:p w:rsidR="00093943" w:rsidRDefault="00093943" w:rsidP="00093943">
      <w:pPr>
        <w:pStyle w:val="PargrafodaLista"/>
        <w:rPr>
          <w:b/>
          <w:sz w:val="32"/>
          <w:szCs w:val="32"/>
        </w:rPr>
      </w:pPr>
    </w:p>
    <w:p w:rsidR="004209CE" w:rsidRDefault="00093943" w:rsidP="004209C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Principais Falhas de mau controle de estoque: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Quantidade crescente do estoque, enquanto as vendas permanecem constantes ou em baixa.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Altas médias de devolução ou cancelamento de pedidos por parte dos clientes.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Perda de vendas por falta de produtos.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Perda de vendas por demora na localização dos produtos.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Elevado nível de deterioração em função do indevido manuseio.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Falta periódica de espaço para armazenamento dos produtos.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Perdas financeiras em função de: queda de preço, existência de estoque obsoleto e de baixo giro.</w:t>
      </w:r>
    </w:p>
    <w:p w:rsidR="00093943" w:rsidRDefault="00093943" w:rsidP="00093943">
      <w:pPr>
        <w:pStyle w:val="PargrafodaLista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Danificação dos produtos.</w:t>
      </w:r>
    </w:p>
    <w:p w:rsidR="00093943" w:rsidRDefault="00093943" w:rsidP="00093943">
      <w:pPr>
        <w:rPr>
          <w:b/>
          <w:sz w:val="32"/>
          <w:szCs w:val="32"/>
        </w:rPr>
      </w:pPr>
      <w:r>
        <w:rPr>
          <w:b/>
          <w:sz w:val="32"/>
          <w:szCs w:val="32"/>
        </w:rPr>
        <w:t>Armazenamento:</w:t>
      </w:r>
    </w:p>
    <w:p w:rsidR="00093943" w:rsidRPr="00093943" w:rsidRDefault="00093943" w:rsidP="00093943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 armazenamento de materiais nos espações de estocagem tem </w:t>
      </w:r>
      <w:r w:rsidR="005D1DF1">
        <w:rPr>
          <w:b/>
          <w:sz w:val="32"/>
          <w:szCs w:val="32"/>
        </w:rPr>
        <w:t>como regra o mel</w:t>
      </w:r>
      <w:r>
        <w:rPr>
          <w:b/>
          <w:sz w:val="32"/>
          <w:szCs w:val="32"/>
        </w:rPr>
        <w:t>hor aproveitamento da área disponível</w:t>
      </w:r>
      <w:r w:rsidR="005D1DF1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 xml:space="preserve"> melhor utilizaç</w:t>
      </w:r>
      <w:r w:rsidR="005D1DF1">
        <w:rPr>
          <w:b/>
          <w:sz w:val="32"/>
          <w:szCs w:val="32"/>
        </w:rPr>
        <w:t>ão nos sentidos vertical e horizontal.</w:t>
      </w:r>
    </w:p>
    <w:p w:rsidR="007532DF" w:rsidRDefault="007532DF" w:rsidP="007532DF"/>
    <w:p w:rsidR="005D1DF1" w:rsidRDefault="005D1DF1" w:rsidP="00753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Benefícios de um bom armazenamento: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Melhor rendimento operacional.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Redução de perdas.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Diminuição de acidentes de trabalho.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Otimização</w:t>
      </w:r>
      <w:proofErr w:type="gramEnd"/>
      <w:r>
        <w:rPr>
          <w:b/>
          <w:sz w:val="32"/>
          <w:szCs w:val="32"/>
        </w:rPr>
        <w:t xml:space="preserve"> do tempo de movimentação do</w:t>
      </w:r>
      <w:r w:rsidR="0081694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m</w:t>
      </w:r>
      <w:r w:rsidR="0081694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teriais.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Melhor aproveitamento da área disponível.</w:t>
      </w:r>
    </w:p>
    <w:p w:rsidR="005D1DF1" w:rsidRDefault="003A5F68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Melhores</w:t>
      </w:r>
      <w:r w:rsidR="005D1DF1">
        <w:rPr>
          <w:b/>
          <w:sz w:val="32"/>
          <w:szCs w:val="32"/>
        </w:rPr>
        <w:t xml:space="preserve"> condições físicas satisfatórias para melhor proteção e preservação dos materiais.</w:t>
      </w:r>
    </w:p>
    <w:p w:rsidR="005D1DF1" w:rsidRDefault="005D1DF1" w:rsidP="005D1DF1">
      <w:pPr>
        <w:pStyle w:val="PargrafodaLista"/>
        <w:numPr>
          <w:ilvl w:val="0"/>
          <w:numId w:val="4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Tornar a localização mais fácil e rápida.</w:t>
      </w:r>
    </w:p>
    <w:p w:rsidR="003A5F68" w:rsidRDefault="003A5F68" w:rsidP="003A5F68">
      <w:pPr>
        <w:pStyle w:val="PargrafodaLista"/>
        <w:rPr>
          <w:b/>
          <w:sz w:val="32"/>
          <w:szCs w:val="32"/>
        </w:rPr>
      </w:pPr>
    </w:p>
    <w:p w:rsidR="003A5F68" w:rsidRDefault="003A5F68" w:rsidP="003A5F68">
      <w:pPr>
        <w:rPr>
          <w:b/>
          <w:sz w:val="32"/>
          <w:szCs w:val="32"/>
        </w:rPr>
      </w:pPr>
      <w:r>
        <w:rPr>
          <w:b/>
          <w:sz w:val="32"/>
          <w:szCs w:val="32"/>
        </w:rPr>
        <w:t>Níveis de Estoque:</w:t>
      </w:r>
    </w:p>
    <w:p w:rsidR="003A5F68" w:rsidRDefault="003A5F68" w:rsidP="003A5F68">
      <w:pPr>
        <w:pStyle w:val="PargrafodaLista"/>
        <w:numPr>
          <w:ilvl w:val="0"/>
          <w:numId w:val="4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Estudo dos níveis de estoque dos produtos de uma empresa é que possibilita ao gerente traçar sua linha planejamento de ação.</w:t>
      </w:r>
    </w:p>
    <w:p w:rsidR="003A5F68" w:rsidRDefault="003A5F68" w:rsidP="003A5F68">
      <w:pPr>
        <w:pStyle w:val="PargrafodaLista"/>
        <w:rPr>
          <w:b/>
          <w:sz w:val="32"/>
          <w:szCs w:val="32"/>
        </w:rPr>
      </w:pPr>
    </w:p>
    <w:p w:rsidR="003A5F68" w:rsidRDefault="003A5F68" w:rsidP="003A5F68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Níveis:</w:t>
      </w:r>
    </w:p>
    <w:p w:rsidR="004209CE" w:rsidRPr="003A5F68" w:rsidRDefault="003A5F68" w:rsidP="007532DF">
      <w:pPr>
        <w:pStyle w:val="PargrafodaLista"/>
        <w:numPr>
          <w:ilvl w:val="1"/>
          <w:numId w:val="44"/>
        </w:numPr>
      </w:pPr>
      <w:r w:rsidRPr="003A5F68">
        <w:rPr>
          <w:b/>
          <w:sz w:val="32"/>
          <w:szCs w:val="32"/>
        </w:rPr>
        <w:t>Estoque Máximo: É a quantidade que se deve ter armazenada de um determinado produto, o estoque máximo serve de indicador para não se cometer excessos</w:t>
      </w:r>
      <w:r>
        <w:rPr>
          <w:b/>
          <w:sz w:val="32"/>
          <w:szCs w:val="32"/>
        </w:rPr>
        <w:t>.</w:t>
      </w:r>
    </w:p>
    <w:p w:rsidR="003A5F68" w:rsidRPr="003A5F68" w:rsidRDefault="003A5F68" w:rsidP="007532DF">
      <w:pPr>
        <w:pStyle w:val="PargrafodaLista"/>
        <w:numPr>
          <w:ilvl w:val="1"/>
          <w:numId w:val="44"/>
        </w:numPr>
      </w:pPr>
      <w:r>
        <w:rPr>
          <w:b/>
          <w:sz w:val="32"/>
          <w:szCs w:val="32"/>
        </w:rPr>
        <w:t>Estoque Mínimo: É o mínimo necessário de consumo que um produto pode chegar, também chamado de estoque de segurança.</w:t>
      </w:r>
    </w:p>
    <w:p w:rsidR="003A5F68" w:rsidRPr="00706F5C" w:rsidRDefault="003A5F68" w:rsidP="007532DF">
      <w:pPr>
        <w:pStyle w:val="PargrafodaLista"/>
        <w:numPr>
          <w:ilvl w:val="1"/>
          <w:numId w:val="44"/>
        </w:numPr>
      </w:pPr>
      <w:r>
        <w:rPr>
          <w:b/>
          <w:sz w:val="32"/>
          <w:szCs w:val="32"/>
        </w:rPr>
        <w:t xml:space="preserve">Ponto de Ressuprimento: É a quantidade </w:t>
      </w:r>
      <w:r w:rsidR="00706F5C">
        <w:rPr>
          <w:b/>
          <w:sz w:val="32"/>
          <w:szCs w:val="32"/>
        </w:rPr>
        <w:t xml:space="preserve">mínima </w:t>
      </w:r>
      <w:r>
        <w:rPr>
          <w:b/>
          <w:sz w:val="32"/>
          <w:szCs w:val="32"/>
        </w:rPr>
        <w:t>d</w:t>
      </w:r>
      <w:r w:rsidR="00706F5C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 xml:space="preserve"> produto que ao </w:t>
      </w:r>
      <w:r w:rsidR="00706F5C">
        <w:rPr>
          <w:b/>
          <w:sz w:val="32"/>
          <w:szCs w:val="32"/>
        </w:rPr>
        <w:t>ser atingido</w:t>
      </w:r>
      <w:r>
        <w:rPr>
          <w:b/>
          <w:sz w:val="32"/>
          <w:szCs w:val="32"/>
        </w:rPr>
        <w:t xml:space="preserve"> pelo consumo operacional</w:t>
      </w:r>
      <w:r w:rsidR="00706F5C">
        <w:rPr>
          <w:b/>
          <w:sz w:val="32"/>
          <w:szCs w:val="32"/>
        </w:rPr>
        <w:t>, determina o momento de emissão de um novo pedido de compra ou pedido de Ressuprimento.</w:t>
      </w:r>
    </w:p>
    <w:p w:rsidR="00706F5C" w:rsidRPr="000A78D5" w:rsidRDefault="00706F5C" w:rsidP="007532DF">
      <w:pPr>
        <w:pStyle w:val="PargrafodaLista"/>
        <w:numPr>
          <w:ilvl w:val="1"/>
          <w:numId w:val="44"/>
        </w:numPr>
      </w:pPr>
      <w:r>
        <w:rPr>
          <w:b/>
          <w:sz w:val="32"/>
          <w:szCs w:val="32"/>
        </w:rPr>
        <w:t>Quantidade de Ressuprimento: É a quantidade do produto destinada</w:t>
      </w:r>
      <w:r w:rsidR="000A78D5">
        <w:rPr>
          <w:b/>
          <w:sz w:val="32"/>
          <w:szCs w:val="32"/>
        </w:rPr>
        <w:t xml:space="preserve"> a completar o nível operacional de estoque (Estoque Máximo).</w:t>
      </w:r>
    </w:p>
    <w:p w:rsidR="000A78D5" w:rsidRDefault="000A78D5" w:rsidP="000A78D5">
      <w:pPr>
        <w:rPr>
          <w:b/>
          <w:sz w:val="32"/>
          <w:szCs w:val="32"/>
        </w:rPr>
      </w:pPr>
    </w:p>
    <w:p w:rsidR="000A78D5" w:rsidRDefault="000A78D5" w:rsidP="000A78D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Funções associadas ao controle de estoque: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Determinar o quê deve permanecer em estoque (Produtos).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Determinar quando se deve reabastecer.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Determinar quanto de estoque será necessário para uma determinando período.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Acionar o departamento de comprar para executar a aquisição de estoque.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Receber, armazenar e organizar o estoque.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Controlar o estoque em termo de quantidade e fornecer informações sobre a posição do estoque.</w:t>
      </w:r>
    </w:p>
    <w:p w:rsidR="000A78D5" w:rsidRDefault="000A78D5" w:rsidP="000A78D5">
      <w:pPr>
        <w:pStyle w:val="PargrafodaLista"/>
        <w:numPr>
          <w:ilvl w:val="0"/>
          <w:numId w:val="4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Identificar e retirar do estoque os itens obsoletos e danificados.</w:t>
      </w:r>
    </w:p>
    <w:p w:rsidR="00816940" w:rsidRDefault="00816940" w:rsidP="00816940">
      <w:pPr>
        <w:pStyle w:val="PargrafodaLista"/>
        <w:rPr>
          <w:b/>
          <w:sz w:val="32"/>
          <w:szCs w:val="32"/>
        </w:rPr>
      </w:pPr>
    </w:p>
    <w:p w:rsidR="000A78D5" w:rsidRDefault="000A78D5" w:rsidP="000A78D5">
      <w:pPr>
        <w:rPr>
          <w:b/>
          <w:sz w:val="32"/>
          <w:szCs w:val="32"/>
        </w:rPr>
      </w:pPr>
    </w:p>
    <w:p w:rsidR="000A78D5" w:rsidRPr="000A78D5" w:rsidRDefault="000A78D5" w:rsidP="000A78D5">
      <w:pPr>
        <w:rPr>
          <w:b/>
          <w:sz w:val="32"/>
          <w:szCs w:val="32"/>
        </w:rPr>
      </w:pPr>
    </w:p>
    <w:p w:rsidR="000A78D5" w:rsidRPr="000A78D5" w:rsidRDefault="000A78D5" w:rsidP="000A78D5">
      <w:pPr>
        <w:rPr>
          <w:b/>
          <w:sz w:val="32"/>
          <w:szCs w:val="32"/>
        </w:rPr>
      </w:pPr>
    </w:p>
    <w:p w:rsidR="007532DF" w:rsidRDefault="007532DF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816940" w:rsidRDefault="00816940" w:rsidP="007532DF"/>
    <w:p w:rsidR="00652456" w:rsidRDefault="00652456" w:rsidP="007532DF">
      <w:pPr>
        <w:rPr>
          <w:b/>
          <w:sz w:val="32"/>
          <w:szCs w:val="32"/>
        </w:rPr>
      </w:pPr>
    </w:p>
    <w:p w:rsidR="00816940" w:rsidRDefault="00816940" w:rsidP="007532DF">
      <w:pPr>
        <w:rPr>
          <w:b/>
          <w:sz w:val="32"/>
          <w:szCs w:val="32"/>
        </w:rPr>
      </w:pPr>
      <w:r w:rsidRPr="00CB1F7A">
        <w:rPr>
          <w:b/>
          <w:sz w:val="32"/>
          <w:szCs w:val="32"/>
        </w:rPr>
        <w:t>ERP-SGE – SISTEMA (Movimentação de Estoque)</w:t>
      </w:r>
    </w:p>
    <w:p w:rsidR="00CB1F7A" w:rsidRDefault="00CB1F7A" w:rsidP="007532DF">
      <w:pPr>
        <w:rPr>
          <w:b/>
          <w:sz w:val="24"/>
          <w:szCs w:val="24"/>
        </w:rPr>
      </w:pPr>
      <w:r w:rsidRPr="00CB1F7A">
        <w:rPr>
          <w:b/>
          <w:sz w:val="24"/>
          <w:szCs w:val="24"/>
        </w:rPr>
        <w:t>Opç</w:t>
      </w:r>
      <w:r>
        <w:rPr>
          <w:b/>
          <w:sz w:val="24"/>
          <w:szCs w:val="24"/>
        </w:rPr>
        <w:t>ões para movimentação do estoque:</w:t>
      </w: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ACERTO DE ESTOQUE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(ENTRADA)            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Ajustar o Saldo do Estoque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CB1F7A" w:rsidRP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 Somente quando verificado uma falha no saldo do produto e não detectada a falha e mesmo deve ser justificado.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ACERTO DE ESTOQUE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(SAIDA)               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Ajustar o Saldo do Estoque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Saída d</w:t>
      </w:r>
      <w:r w:rsidR="00B41AB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 Estoque</w:t>
      </w:r>
    </w:p>
    <w:p w:rsidR="00CB1F7A" w:rsidRP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 Somente quando verificado uma falha no saldo do produto e não detectada a falha e mesmo deve ser justificado.</w:t>
      </w:r>
    </w:p>
    <w:p w:rsidR="00CB1F7A" w:rsidRP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</w:t>
      </w: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AVARIA 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Informar </w:t>
      </w:r>
      <w:r w:rsidR="00B41AB6">
        <w:rPr>
          <w:b/>
          <w:sz w:val="20"/>
          <w:szCs w:val="20"/>
        </w:rPr>
        <w:t xml:space="preserve">os </w:t>
      </w:r>
      <w:r>
        <w:rPr>
          <w:b/>
          <w:sz w:val="20"/>
          <w:szCs w:val="20"/>
        </w:rPr>
        <w:t xml:space="preserve">produtos </w:t>
      </w:r>
      <w:r w:rsidR="00B41AB6">
        <w:rPr>
          <w:b/>
          <w:sz w:val="20"/>
          <w:szCs w:val="20"/>
        </w:rPr>
        <w:t>danificados.</w:t>
      </w:r>
    </w:p>
    <w:p w:rsidR="00CB1F7A" w:rsidRDefault="00CB1F7A" w:rsidP="00CB1F7A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Movimento: </w:t>
      </w:r>
      <w:r w:rsidR="00B41AB6">
        <w:rPr>
          <w:b/>
          <w:sz w:val="20"/>
          <w:szCs w:val="20"/>
        </w:rPr>
        <w:t>Saída</w:t>
      </w:r>
      <w:r>
        <w:rPr>
          <w:b/>
          <w:sz w:val="20"/>
          <w:szCs w:val="20"/>
        </w:rPr>
        <w:t xml:space="preserve"> d</w:t>
      </w:r>
      <w:r w:rsidR="00B41AB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 Estoque</w:t>
      </w:r>
    </w:p>
    <w:p w:rsidR="00B41AB6" w:rsidRDefault="00CB1F7A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</w:t>
      </w:r>
      <w:r w:rsidR="00B41AB6">
        <w:rPr>
          <w:b/>
          <w:sz w:val="20"/>
          <w:szCs w:val="20"/>
        </w:rPr>
        <w:t xml:space="preserve"> Somente quando o produto estiver danificar e sem recuperaç</w:t>
      </w:r>
      <w:r w:rsidR="00C77A44">
        <w:rPr>
          <w:b/>
          <w:sz w:val="20"/>
          <w:szCs w:val="20"/>
        </w:rPr>
        <w:t>ão e o mesmo deve ser justificado.</w:t>
      </w:r>
    </w:p>
    <w:p w:rsidR="00CB1F7A" w:rsidRPr="00CB1F7A" w:rsidRDefault="00CB1F7A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                                                   </w:t>
      </w: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COMPRAS                  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Informa as chegada dos produtos enviados pelos fornecedores.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 Após a verificação da nota fiscal com o pedido de compra.</w:t>
      </w:r>
    </w:p>
    <w:p w:rsidR="00B41AB6" w:rsidRPr="00CB1F7A" w:rsidRDefault="00B41AB6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CONTAGEM BALANÇO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(ENTRADA)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Ajustar o Saldo do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Aplicação: Após a contagem de um grupo de produtos deve ser lançada a diferença para ajustar o saldo, lembrando que deve ser informado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justificativa.</w:t>
      </w:r>
    </w:p>
    <w:p w:rsidR="00B41AB6" w:rsidRPr="00CB1F7A" w:rsidRDefault="00B41AB6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CONTAGEM BALANÇO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(SAIDA)  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Ajustar o Saldo do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Saída do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Aplicação: Após a contagem de um grupo de produtos deve ser lançada a diferença para ajustar o saldo, lembrando que deve ser informado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justificativa.</w:t>
      </w:r>
    </w:p>
    <w:p w:rsidR="00B41AB6" w:rsidRPr="00CB1F7A" w:rsidRDefault="00B41AB6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DEVOLUÇÃO MERCADORIA     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as Devoluções dos Produtos dos Clientes.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 Somente quando for devolvido um produto do cliente</w:t>
      </w:r>
      <w:r w:rsidR="00C77A44">
        <w:rPr>
          <w:b/>
          <w:sz w:val="20"/>
          <w:szCs w:val="20"/>
        </w:rPr>
        <w:t xml:space="preserve"> sem documento e o mesmo deve ser justificado.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</w:p>
    <w:p w:rsidR="00652456" w:rsidRDefault="00652456" w:rsidP="00B41AB6">
      <w:pPr>
        <w:pStyle w:val="PargrafodaLista"/>
        <w:spacing w:after="0"/>
        <w:rPr>
          <w:b/>
          <w:sz w:val="20"/>
          <w:szCs w:val="20"/>
        </w:rPr>
      </w:pPr>
    </w:p>
    <w:p w:rsidR="00652456" w:rsidRDefault="00652456" w:rsidP="00B41AB6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B41AB6">
      <w:pPr>
        <w:pStyle w:val="PargrafodaLista"/>
        <w:spacing w:after="0"/>
        <w:rPr>
          <w:b/>
          <w:sz w:val="20"/>
          <w:szCs w:val="20"/>
        </w:rPr>
      </w:pPr>
    </w:p>
    <w:p w:rsidR="005005BF" w:rsidRDefault="005005BF" w:rsidP="00B41AB6">
      <w:pPr>
        <w:pStyle w:val="PargrafodaLista"/>
        <w:spacing w:after="0"/>
        <w:rPr>
          <w:b/>
          <w:sz w:val="20"/>
          <w:szCs w:val="20"/>
        </w:rPr>
      </w:pPr>
    </w:p>
    <w:p w:rsidR="005005BF" w:rsidRDefault="005005BF" w:rsidP="00B41AB6">
      <w:pPr>
        <w:pStyle w:val="PargrafodaLista"/>
        <w:spacing w:after="0"/>
        <w:rPr>
          <w:b/>
          <w:sz w:val="20"/>
          <w:szCs w:val="20"/>
        </w:rPr>
      </w:pPr>
    </w:p>
    <w:p w:rsidR="005005BF" w:rsidRDefault="005005BF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OUTRAS ENTRADAS          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uma entrada de Produto.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Aplicação: Somente quando receber </w:t>
      </w:r>
      <w:r w:rsidR="00C77A44">
        <w:rPr>
          <w:b/>
          <w:sz w:val="20"/>
          <w:szCs w:val="20"/>
        </w:rPr>
        <w:t>um produto sem documento e o mesmo deve ser justificado.</w:t>
      </w:r>
    </w:p>
    <w:p w:rsidR="00B41AB6" w:rsidRPr="00CB1F7A" w:rsidRDefault="00B41AB6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OUTRAS SAIDAS                                               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uma saída de Produto.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Saída de Estoque</w:t>
      </w:r>
    </w:p>
    <w:p w:rsidR="00B41AB6" w:rsidRDefault="00B41AB6" w:rsidP="00B41AB6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Aplicação: </w:t>
      </w:r>
      <w:r w:rsidR="00C77A44">
        <w:rPr>
          <w:b/>
          <w:sz w:val="20"/>
          <w:szCs w:val="20"/>
        </w:rPr>
        <w:t>Somente quando o solicitante do produto não tem documento e o mesmo deve ser justificado.</w:t>
      </w:r>
    </w:p>
    <w:p w:rsidR="00C77A44" w:rsidRPr="00CB1F7A" w:rsidRDefault="00C77A44" w:rsidP="00B41AB6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REQUISIÇÃO DE PRODUTO                                      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Apenas fazer um registro de requisição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Não movimenta estoque</w:t>
      </w:r>
    </w:p>
    <w:p w:rsidR="00C77A44" w:rsidRPr="00CB1F7A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TRANSFERÊNCIA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(ENTRADA)                                     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a Entrada no Estoque enviado por oura filial.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Entrada de Estoque</w:t>
      </w:r>
    </w:p>
    <w:p w:rsidR="00C77A44" w:rsidRPr="00CB1F7A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B1F7A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TRANSFERÊNCIA</w:t>
      </w:r>
      <w:r>
        <w:rPr>
          <w:b/>
          <w:sz w:val="20"/>
          <w:szCs w:val="20"/>
        </w:rPr>
        <w:t xml:space="preserve"> </w:t>
      </w:r>
      <w:r w:rsidRPr="00CB1F7A">
        <w:rPr>
          <w:b/>
          <w:sz w:val="20"/>
          <w:szCs w:val="20"/>
        </w:rPr>
        <w:t xml:space="preserve">(SAIDA)                                       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a Saída no Estoque para outra filial.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Saída de Estoque</w:t>
      </w:r>
    </w:p>
    <w:p w:rsidR="00C77A44" w:rsidRPr="00CB1F7A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B1F7A" w:rsidP="00CB1F7A">
      <w:pPr>
        <w:pStyle w:val="PargrafodaLista"/>
        <w:numPr>
          <w:ilvl w:val="0"/>
          <w:numId w:val="46"/>
        </w:numPr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USO INTERNO           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>Objetivo:</w:t>
      </w:r>
      <w:r>
        <w:rPr>
          <w:b/>
          <w:sz w:val="20"/>
          <w:szCs w:val="20"/>
        </w:rPr>
        <w:t xml:space="preserve"> Registrar o uso interno dos produtos.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Movimento: Saída de Estoque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Aplicação: Registrar todos os produtos utilizados pela própria empresa e o mesmo deve ser justificado.</w:t>
      </w:r>
    </w:p>
    <w:p w:rsidR="00CB1F7A" w:rsidRDefault="00CB1F7A" w:rsidP="00C77A44">
      <w:pPr>
        <w:pStyle w:val="PargrafodaLista"/>
        <w:spacing w:after="0"/>
        <w:rPr>
          <w:b/>
          <w:sz w:val="20"/>
          <w:szCs w:val="20"/>
        </w:rPr>
      </w:pPr>
      <w:r w:rsidRPr="00CB1F7A">
        <w:rPr>
          <w:b/>
          <w:sz w:val="20"/>
          <w:szCs w:val="20"/>
        </w:rPr>
        <w:t xml:space="preserve">                                     </w:t>
      </w: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rPr>
          <w:b/>
          <w:sz w:val="20"/>
          <w:szCs w:val="20"/>
        </w:rPr>
      </w:pPr>
    </w:p>
    <w:p w:rsidR="00C77A44" w:rsidRDefault="00C77A44" w:rsidP="00C77A44">
      <w:pPr>
        <w:pStyle w:val="PargrafodaLista"/>
        <w:spacing w:after="0"/>
        <w:ind w:left="0"/>
        <w:rPr>
          <w:b/>
          <w:sz w:val="32"/>
          <w:szCs w:val="32"/>
        </w:rPr>
      </w:pPr>
    </w:p>
    <w:p w:rsidR="00C77A44" w:rsidRDefault="00C77A44" w:rsidP="00C77A44">
      <w:pPr>
        <w:pStyle w:val="PargrafodaLista"/>
        <w:spacing w:after="0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Tela de Movimento de Estoque:</w:t>
      </w:r>
    </w:p>
    <w:p w:rsidR="00102596" w:rsidRPr="00102596" w:rsidRDefault="00102596" w:rsidP="00102596">
      <w:pPr>
        <w:spacing w:after="0"/>
        <w:rPr>
          <w:b/>
          <w:sz w:val="24"/>
          <w:szCs w:val="24"/>
        </w:rPr>
      </w:pPr>
    </w:p>
    <w:p w:rsidR="00102596" w:rsidRDefault="00102596" w:rsidP="00C77A44">
      <w:pPr>
        <w:pStyle w:val="PargrafodaLista"/>
        <w:numPr>
          <w:ilvl w:val="0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Compras</w:t>
      </w:r>
    </w:p>
    <w:p w:rsidR="00102596" w:rsidRDefault="00102596" w:rsidP="00102596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05475" cy="2781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96" w:rsidRDefault="00102596" w:rsidP="00102596">
      <w:pPr>
        <w:pStyle w:val="PargrafodaLista"/>
        <w:spacing w:after="0"/>
        <w:rPr>
          <w:b/>
          <w:sz w:val="28"/>
          <w:szCs w:val="28"/>
        </w:rPr>
      </w:pPr>
    </w:p>
    <w:p w:rsidR="00102596" w:rsidRDefault="00102596" w:rsidP="00102596">
      <w:pPr>
        <w:pStyle w:val="PargrafodaList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Observações para o registro de compras:</w:t>
      </w:r>
    </w:p>
    <w:p w:rsidR="00102596" w:rsidRDefault="00102596" w:rsidP="00102596">
      <w:pPr>
        <w:pStyle w:val="PargrafodaLista"/>
        <w:spacing w:after="0"/>
        <w:rPr>
          <w:b/>
          <w:sz w:val="28"/>
          <w:szCs w:val="28"/>
        </w:rPr>
      </w:pPr>
    </w:p>
    <w:p w:rsidR="00102596" w:rsidRDefault="00102596" w:rsidP="00102596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Pessoa: Informar o Fornecedor do Produto</w:t>
      </w:r>
    </w:p>
    <w:p w:rsidR="00102596" w:rsidRDefault="00102596" w:rsidP="00102596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Documento: Informar o Tipo de Documento de Compra (Nota Fiscal, Cupom, Recibo e etc.</w:t>
      </w:r>
      <w:proofErr w:type="gramStart"/>
      <w:r>
        <w:rPr>
          <w:b/>
          <w:sz w:val="28"/>
          <w:szCs w:val="28"/>
        </w:rPr>
        <w:t>)</w:t>
      </w:r>
      <w:proofErr w:type="gramEnd"/>
    </w:p>
    <w:p w:rsidR="00102596" w:rsidRDefault="00102596" w:rsidP="00102596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No. Documento: Informar o Numero do Documento de Compra</w:t>
      </w:r>
    </w:p>
    <w:p w:rsidR="00102596" w:rsidRDefault="00102596" w:rsidP="00102596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Solicitante: Quem solicitou a compra</w:t>
      </w:r>
    </w:p>
    <w:p w:rsidR="00102596" w:rsidRDefault="00102596" w:rsidP="00102596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Observação: Esse campo deve ser utilização para mais detalhes da compra como</w:t>
      </w:r>
      <w:r w:rsidR="00633F58">
        <w:rPr>
          <w:b/>
          <w:sz w:val="28"/>
          <w:szCs w:val="28"/>
        </w:rPr>
        <w:t>, por exemplo,</w:t>
      </w:r>
      <w:r>
        <w:rPr>
          <w:b/>
          <w:sz w:val="28"/>
          <w:szCs w:val="28"/>
        </w:rPr>
        <w:t xml:space="preserve"> se veio produtos com avaria</w:t>
      </w:r>
      <w:r w:rsidR="00633F58">
        <w:rPr>
          <w:b/>
          <w:sz w:val="28"/>
          <w:szCs w:val="28"/>
        </w:rPr>
        <w:t xml:space="preserve"> ou faltando.</w:t>
      </w:r>
    </w:p>
    <w:p w:rsidR="00633F58" w:rsidRPr="00633F58" w:rsidRDefault="00633F58" w:rsidP="00633F58">
      <w:pPr>
        <w:spacing w:after="0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Obs</w:t>
      </w:r>
      <w:proofErr w:type="spellEnd"/>
      <w:r>
        <w:rPr>
          <w:b/>
          <w:sz w:val="28"/>
          <w:szCs w:val="28"/>
        </w:rPr>
        <w:t>: Informar Somente a quantidade recebida, somente no caso de avaria onde será de nossa responsabilidade deve entrar com a quantidade total e efetuar um movimento de avaria.</w:t>
      </w:r>
    </w:p>
    <w:p w:rsidR="00102596" w:rsidRDefault="00102596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102596">
      <w:pPr>
        <w:pStyle w:val="PargrafodaLista"/>
        <w:spacing w:after="0"/>
        <w:rPr>
          <w:b/>
          <w:sz w:val="28"/>
          <w:szCs w:val="28"/>
        </w:rPr>
      </w:pPr>
    </w:p>
    <w:p w:rsidR="00C77A44" w:rsidRDefault="00C77A44" w:rsidP="00C77A44">
      <w:pPr>
        <w:pStyle w:val="PargrafodaLista"/>
        <w:numPr>
          <w:ilvl w:val="0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Transferência de </w:t>
      </w:r>
      <w:r w:rsidR="00633F58">
        <w:rPr>
          <w:b/>
          <w:sz w:val="28"/>
          <w:szCs w:val="28"/>
        </w:rPr>
        <w:t>Entrada</w:t>
      </w:r>
      <w:r>
        <w:rPr>
          <w:b/>
          <w:sz w:val="28"/>
          <w:szCs w:val="28"/>
        </w:rPr>
        <w:t>:</w:t>
      </w:r>
    </w:p>
    <w:p w:rsidR="00C77A44" w:rsidRDefault="00633F58" w:rsidP="00C77A44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05525" cy="2733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44" w:rsidRDefault="00C77A44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Observações para o registro de transferência de Entrada:</w:t>
      </w: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Pessoa: Informar a Filial de Origem da transferência.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Filial Origem: Informar a Filial de Origem da transferência.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Documento: Informa se o Documento foi enviado pela Internet.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No. Documento: Informa o Numero do Movimento de Transferência de Saída na Origem.</w:t>
      </w:r>
    </w:p>
    <w:p w:rsidR="00633F58" w:rsidRDefault="00633F58" w:rsidP="00633F58">
      <w:pPr>
        <w:spacing w:after="0"/>
        <w:ind w:left="1080"/>
        <w:rPr>
          <w:b/>
          <w:sz w:val="28"/>
          <w:szCs w:val="28"/>
        </w:rPr>
      </w:pPr>
    </w:p>
    <w:p w:rsidR="00633F58" w:rsidRDefault="00633F58" w:rsidP="00633F58">
      <w:pPr>
        <w:spacing w:after="0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Regras de Validação:</w:t>
      </w:r>
    </w:p>
    <w:p w:rsidR="00633F58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 transferência de entrada recebida pela internet só pode ser alterada pela origem.</w:t>
      </w:r>
    </w:p>
    <w:p w:rsidR="006B542C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Verificar os produtos e quantidades pelo documento recebido.</w:t>
      </w:r>
    </w:p>
    <w:p w:rsidR="006B542C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Utilizar o numero do documento para identificar o movimento da origem.</w:t>
      </w:r>
    </w:p>
    <w:p w:rsidR="006B542C" w:rsidRPr="006B542C" w:rsidRDefault="006B542C" w:rsidP="006B542C">
      <w:pPr>
        <w:pStyle w:val="PargrafodaLista"/>
        <w:spacing w:after="0"/>
        <w:ind w:left="216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C77A44">
      <w:pPr>
        <w:pStyle w:val="PargrafodaLista"/>
        <w:spacing w:after="0"/>
        <w:rPr>
          <w:b/>
          <w:sz w:val="28"/>
          <w:szCs w:val="28"/>
        </w:rPr>
      </w:pPr>
    </w:p>
    <w:p w:rsidR="00C77A44" w:rsidRDefault="00C77A44" w:rsidP="00C77A44">
      <w:pPr>
        <w:pStyle w:val="PargrafodaLista"/>
        <w:numPr>
          <w:ilvl w:val="0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Transferência de </w:t>
      </w:r>
      <w:r w:rsidR="00633F58">
        <w:rPr>
          <w:b/>
          <w:sz w:val="28"/>
          <w:szCs w:val="28"/>
        </w:rPr>
        <w:t>Saída</w:t>
      </w:r>
      <w:r>
        <w:rPr>
          <w:b/>
          <w:sz w:val="28"/>
          <w:szCs w:val="28"/>
        </w:rPr>
        <w:t>:</w:t>
      </w: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2A45E0" wp14:editId="79C76FD9">
            <wp:extent cx="6105525" cy="2733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Observações para o registro de transferência de Saída:</w:t>
      </w:r>
    </w:p>
    <w:p w:rsidR="00633F58" w:rsidRDefault="00633F58" w:rsidP="00633F58">
      <w:pPr>
        <w:pStyle w:val="PargrafodaLista"/>
        <w:spacing w:after="0"/>
        <w:rPr>
          <w:b/>
          <w:sz w:val="28"/>
          <w:szCs w:val="28"/>
        </w:rPr>
      </w:pP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Pessoa: Informar a Filial de Destino da transferência.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Filial Origem: Informar a Filial de Destino da transferência.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Documento: não informar nada.</w:t>
      </w:r>
    </w:p>
    <w:p w:rsidR="00633F58" w:rsidRDefault="00633F58" w:rsidP="00633F58">
      <w:pPr>
        <w:pStyle w:val="PargrafodaLista"/>
        <w:numPr>
          <w:ilvl w:val="1"/>
          <w:numId w:val="48"/>
        </w:numPr>
        <w:spacing w:after="0"/>
        <w:rPr>
          <w:b/>
          <w:sz w:val="28"/>
          <w:szCs w:val="28"/>
        </w:rPr>
      </w:pPr>
      <w:r w:rsidRPr="00633F58">
        <w:rPr>
          <w:b/>
          <w:sz w:val="28"/>
          <w:szCs w:val="28"/>
        </w:rPr>
        <w:t xml:space="preserve"> No. Documento: </w:t>
      </w:r>
      <w:r>
        <w:rPr>
          <w:b/>
          <w:sz w:val="28"/>
          <w:szCs w:val="28"/>
        </w:rPr>
        <w:t>não informar nada.</w:t>
      </w:r>
    </w:p>
    <w:p w:rsidR="006B542C" w:rsidRDefault="006B542C" w:rsidP="006B542C">
      <w:pPr>
        <w:pStyle w:val="PargrafodaLista"/>
        <w:spacing w:after="0"/>
        <w:ind w:left="1440"/>
        <w:rPr>
          <w:b/>
          <w:sz w:val="28"/>
          <w:szCs w:val="28"/>
        </w:rPr>
      </w:pPr>
    </w:p>
    <w:p w:rsidR="006B542C" w:rsidRDefault="006B542C" w:rsidP="006B542C">
      <w:pPr>
        <w:spacing w:after="0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Regras de Validação:</w:t>
      </w:r>
    </w:p>
    <w:p w:rsidR="006B542C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Após a confirmação do movimento deve efetuar a transferência para filial destino.</w:t>
      </w:r>
    </w:p>
    <w:p w:rsidR="006B542C" w:rsidRPr="006B542C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 w:rsidRPr="006B542C">
        <w:rPr>
          <w:b/>
          <w:sz w:val="28"/>
          <w:szCs w:val="28"/>
        </w:rPr>
        <w:t>A Transferência de saída só poderá ser alterada caso não tem sido confirmado no destino caso contrario deverá solicitar o cancelamento da transferência de entrada no destino e depois reenviar novamente.</w:t>
      </w:r>
    </w:p>
    <w:p w:rsidR="006B542C" w:rsidRPr="006B542C" w:rsidRDefault="006B542C" w:rsidP="006B542C">
      <w:pPr>
        <w:pStyle w:val="PargrafodaLista"/>
        <w:numPr>
          <w:ilvl w:val="2"/>
          <w:numId w:val="4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Utilizar o numero do documento para identificar o movimento no destino.</w:t>
      </w:r>
    </w:p>
    <w:p w:rsidR="00C77A44" w:rsidRPr="00633F58" w:rsidRDefault="00C77A44" w:rsidP="00633F58">
      <w:pPr>
        <w:spacing w:after="0"/>
        <w:rPr>
          <w:b/>
          <w:sz w:val="28"/>
          <w:szCs w:val="28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</w:p>
    <w:p w:rsidR="00652456" w:rsidRDefault="00652456" w:rsidP="00C77A44">
      <w:pPr>
        <w:spacing w:after="0"/>
        <w:rPr>
          <w:b/>
          <w:sz w:val="32"/>
          <w:szCs w:val="32"/>
        </w:rPr>
      </w:pPr>
    </w:p>
    <w:p w:rsidR="00652456" w:rsidRDefault="00652456" w:rsidP="00C77A44">
      <w:pPr>
        <w:spacing w:after="0"/>
        <w:rPr>
          <w:b/>
          <w:sz w:val="32"/>
          <w:szCs w:val="32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</w:p>
    <w:p w:rsidR="006B542C" w:rsidRDefault="006B542C" w:rsidP="00C77A4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Relatórios de Estoque:</w:t>
      </w:r>
    </w:p>
    <w:p w:rsidR="006B542C" w:rsidRDefault="006B542C" w:rsidP="006B542C">
      <w:pPr>
        <w:pStyle w:val="PargrafodaLista"/>
        <w:numPr>
          <w:ilvl w:val="0"/>
          <w:numId w:val="4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Saldo do Estoque</w:t>
      </w:r>
    </w:p>
    <w:p w:rsidR="006B542C" w:rsidRDefault="006B542C" w:rsidP="006B542C">
      <w:pPr>
        <w:pStyle w:val="PargrafodaLista"/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05525" cy="4057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2C" w:rsidRDefault="006B542C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 Relatório Saldo do Estoque é informado o Saldo atual do produto e quantidade prevista pra entregar e para quem deve ser entregue.</w:t>
      </w:r>
    </w:p>
    <w:p w:rsidR="003863E8" w:rsidRPr="003863E8" w:rsidRDefault="003863E8" w:rsidP="006B542C">
      <w:pPr>
        <w:pStyle w:val="PargrafodaLista"/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Obs</w:t>
      </w:r>
      <w:proofErr w:type="spellEnd"/>
      <w:r>
        <w:rPr>
          <w:b/>
          <w:sz w:val="24"/>
          <w:szCs w:val="24"/>
        </w:rPr>
        <w:t xml:space="preserve">: Lembrando que o Saldo do Estoque já </w:t>
      </w:r>
      <w:proofErr w:type="gramStart"/>
      <w:r>
        <w:rPr>
          <w:b/>
          <w:sz w:val="24"/>
          <w:szCs w:val="24"/>
        </w:rPr>
        <w:t>esta deduzido</w:t>
      </w:r>
      <w:proofErr w:type="gramEnd"/>
      <w:r>
        <w:rPr>
          <w:b/>
          <w:sz w:val="24"/>
          <w:szCs w:val="24"/>
        </w:rPr>
        <w:t xml:space="preserve"> a quantidade prevista de entrega.</w:t>
      </w:r>
    </w:p>
    <w:p w:rsidR="006B542C" w:rsidRDefault="006B542C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6B542C">
      <w:pPr>
        <w:pStyle w:val="PargrafodaLista"/>
        <w:spacing w:after="0"/>
        <w:rPr>
          <w:b/>
          <w:sz w:val="32"/>
          <w:szCs w:val="32"/>
        </w:rPr>
      </w:pPr>
    </w:p>
    <w:p w:rsidR="006B542C" w:rsidRDefault="003863E8" w:rsidP="006B542C">
      <w:pPr>
        <w:pStyle w:val="PargrafodaLista"/>
        <w:numPr>
          <w:ilvl w:val="0"/>
          <w:numId w:val="4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Extrato do Produto</w:t>
      </w:r>
    </w:p>
    <w:p w:rsidR="003863E8" w:rsidRDefault="003863E8" w:rsidP="003863E8">
      <w:pPr>
        <w:pStyle w:val="PargrafodaLista"/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15050" cy="2781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E8" w:rsidRPr="006B542C" w:rsidRDefault="003863E8" w:rsidP="003863E8">
      <w:pPr>
        <w:pStyle w:val="PargrafodaLista"/>
        <w:spacing w:after="0"/>
        <w:rPr>
          <w:b/>
          <w:sz w:val="32"/>
          <w:szCs w:val="32"/>
        </w:rPr>
      </w:pPr>
    </w:p>
    <w:p w:rsidR="003863E8" w:rsidRDefault="003863E8" w:rsidP="003863E8">
      <w:pPr>
        <w:pStyle w:val="PargrafodaLista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 Relatório Extrato do Produto é onde podemos analisar e verificar falhas de estoque nele consta todos os movimentos feitos no produto.</w:t>
      </w:r>
    </w:p>
    <w:p w:rsidR="003863E8" w:rsidRDefault="003863E8" w:rsidP="003863E8">
      <w:pPr>
        <w:pStyle w:val="PargrafodaLista"/>
        <w:spacing w:after="0"/>
        <w:rPr>
          <w:b/>
          <w:sz w:val="24"/>
          <w:szCs w:val="24"/>
        </w:rPr>
      </w:pPr>
    </w:p>
    <w:p w:rsidR="003863E8" w:rsidRDefault="003863E8" w:rsidP="003863E8">
      <w:pPr>
        <w:pStyle w:val="PargrafodaLista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Como Analisar o Relatório:</w:t>
      </w:r>
    </w:p>
    <w:p w:rsidR="003863E8" w:rsidRDefault="003863E8" w:rsidP="003863E8">
      <w:pPr>
        <w:pStyle w:val="PargrafodaLista"/>
        <w:spacing w:after="0"/>
        <w:rPr>
          <w:b/>
          <w:sz w:val="24"/>
          <w:szCs w:val="24"/>
        </w:rPr>
      </w:pPr>
    </w:p>
    <w:p w:rsidR="003863E8" w:rsidRDefault="003863E8" w:rsidP="003863E8">
      <w:pPr>
        <w:pStyle w:val="PargrafodaLista"/>
        <w:numPr>
          <w:ilvl w:val="0"/>
          <w:numId w:val="49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Verificar se o saldo final bate com o relatório de saldo do estoque</w:t>
      </w:r>
    </w:p>
    <w:p w:rsidR="00A33235" w:rsidRDefault="00A33235" w:rsidP="003863E8">
      <w:pPr>
        <w:pStyle w:val="PargrafodaLista"/>
        <w:numPr>
          <w:ilvl w:val="0"/>
          <w:numId w:val="49"/>
        </w:numPr>
        <w:spacing w:after="0"/>
        <w:rPr>
          <w:b/>
          <w:sz w:val="24"/>
          <w:szCs w:val="24"/>
        </w:rPr>
      </w:pPr>
      <w:r w:rsidRPr="00A33235">
        <w:rPr>
          <w:b/>
          <w:sz w:val="24"/>
          <w:szCs w:val="24"/>
        </w:rPr>
        <w:t>Verificar se as transferências estão certar tanto na origem como no destino, por isso a importância de colocamos a pessoa e a filial corretar</w:t>
      </w:r>
      <w:r>
        <w:rPr>
          <w:b/>
          <w:sz w:val="24"/>
          <w:szCs w:val="24"/>
        </w:rPr>
        <w:t>.</w:t>
      </w:r>
    </w:p>
    <w:p w:rsidR="00A33235" w:rsidRDefault="00A33235" w:rsidP="003863E8">
      <w:pPr>
        <w:pStyle w:val="PargrafodaLista"/>
        <w:numPr>
          <w:ilvl w:val="0"/>
          <w:numId w:val="49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Verificar a quantidade de entrara de compras esta conforme a nota fiscal.</w:t>
      </w:r>
    </w:p>
    <w:p w:rsidR="00A33235" w:rsidRPr="00A33235" w:rsidRDefault="00A33235" w:rsidP="006B542C">
      <w:pPr>
        <w:spacing w:after="0"/>
        <w:rPr>
          <w:b/>
          <w:sz w:val="24"/>
          <w:szCs w:val="24"/>
        </w:rPr>
      </w:pPr>
    </w:p>
    <w:p w:rsidR="00A33235" w:rsidRPr="00A33235" w:rsidRDefault="00A33235" w:rsidP="006B542C">
      <w:pPr>
        <w:spacing w:after="0"/>
        <w:rPr>
          <w:b/>
          <w:sz w:val="24"/>
          <w:szCs w:val="24"/>
        </w:rPr>
      </w:pPr>
      <w:r w:rsidRPr="00A33235">
        <w:rPr>
          <w:b/>
          <w:sz w:val="24"/>
          <w:szCs w:val="24"/>
        </w:rPr>
        <w:t>Esses são alguns procedimentos que devemos utilizar para controlar nosso estoque, lembrando que qualquer estoque tem que esta sempre em conferencia isso é um trabalho de rotina.</w:t>
      </w:r>
    </w:p>
    <w:p w:rsidR="00A33235" w:rsidRDefault="00A33235" w:rsidP="006B542C">
      <w:pPr>
        <w:spacing w:after="0"/>
        <w:rPr>
          <w:b/>
          <w:sz w:val="32"/>
          <w:szCs w:val="32"/>
        </w:rPr>
      </w:pPr>
    </w:p>
    <w:p w:rsidR="00A33235" w:rsidRPr="00A33235" w:rsidRDefault="00A33235" w:rsidP="00A33235">
      <w:pPr>
        <w:rPr>
          <w:b/>
          <w:sz w:val="24"/>
          <w:szCs w:val="24"/>
        </w:rPr>
      </w:pPr>
      <w:r w:rsidRPr="00A33235">
        <w:rPr>
          <w:b/>
          <w:sz w:val="24"/>
          <w:szCs w:val="24"/>
        </w:rPr>
        <w:t>Para qualquer esclarecimento entrar em contato com o Setor de TI.</w:t>
      </w:r>
    </w:p>
    <w:p w:rsidR="00A33235" w:rsidRDefault="00A33235" w:rsidP="00A33235">
      <w:pPr>
        <w:spacing w:after="0"/>
        <w:rPr>
          <w:rFonts w:ascii="Arial Narrow" w:hAnsi="Arial Narrow" w:cs="Arial"/>
          <w:b/>
          <w:noProof/>
          <w:color w:val="548DD4"/>
          <w:sz w:val="24"/>
          <w:szCs w:val="24"/>
        </w:rPr>
      </w:pPr>
      <w:bookmarkStart w:id="0" w:name="_MailAutoSig"/>
      <w:r>
        <w:rPr>
          <w:rFonts w:ascii="Arial Narrow" w:hAnsi="Arial Narrow" w:cs="Arial"/>
          <w:b/>
          <w:noProof/>
          <w:color w:val="548DD4"/>
          <w:sz w:val="24"/>
          <w:szCs w:val="24"/>
        </w:rPr>
        <w:t>Lúcio Juliano</w:t>
      </w:r>
    </w:p>
    <w:p w:rsidR="00A33235" w:rsidRDefault="00A33235" w:rsidP="00A33235">
      <w:pPr>
        <w:spacing w:after="0"/>
        <w:rPr>
          <w:rFonts w:ascii="Arial Narrow" w:hAnsi="Arial Narrow" w:cs="Arial"/>
          <w:noProof/>
          <w:color w:val="000000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Tel: (85) 3218-5050</w:t>
      </w:r>
    </w:p>
    <w:p w:rsidR="00A33235" w:rsidRDefault="00A33235" w:rsidP="00A33235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Cel: (85) 9197-2547</w:t>
      </w:r>
    </w:p>
    <w:p w:rsidR="00A33235" w:rsidRDefault="00A33235" w:rsidP="00A33235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MSN:</w:t>
      </w:r>
      <w:r>
        <w:rPr>
          <w:rFonts w:ascii="Arial" w:hAnsi="Arial" w:cs="Arial"/>
          <w:noProof/>
        </w:rPr>
        <w:t xml:space="preserve"> </w:t>
      </w:r>
      <w:hyperlink r:id="rId18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</w:p>
    <w:p w:rsidR="00A33235" w:rsidRDefault="00A33235" w:rsidP="00A33235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email:</w:t>
      </w:r>
      <w:r>
        <w:rPr>
          <w:rFonts w:ascii="Arial Narrow" w:hAnsi="Arial Narrow" w:cs="Arial"/>
          <w:noProof/>
          <w:color w:val="548DD4"/>
          <w:sz w:val="20"/>
          <w:szCs w:val="20"/>
        </w:rPr>
        <w:t xml:space="preserve"> </w:t>
      </w:r>
      <w:hyperlink r:id="rId19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  <w:bookmarkEnd w:id="0"/>
    </w:p>
    <w:p w:rsidR="00A33235" w:rsidRDefault="00A33235" w:rsidP="00A33235">
      <w:pPr>
        <w:pStyle w:val="TempNormal2"/>
        <w:rPr>
          <w:rFonts w:ascii="Verdana" w:hAnsi="Verdana"/>
          <w:b/>
          <w:szCs w:val="16"/>
          <w:lang w:val="pt-BR"/>
        </w:rPr>
      </w:pPr>
    </w:p>
    <w:p w:rsidR="00A33235" w:rsidRDefault="00A33235" w:rsidP="00A33235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 xml:space="preserve">Fortaleza </w:t>
      </w:r>
      <w:r w:rsidR="00555162">
        <w:rPr>
          <w:rFonts w:ascii="Verdana" w:hAnsi="Verdana"/>
          <w:b/>
          <w:szCs w:val="16"/>
          <w:lang w:val="pt-BR"/>
        </w:rPr>
        <w:t>05</w:t>
      </w:r>
      <w:r w:rsidRPr="00EC17DA">
        <w:rPr>
          <w:rFonts w:ascii="Verdana" w:hAnsi="Verdana"/>
          <w:b/>
          <w:szCs w:val="16"/>
          <w:lang w:val="pt-BR"/>
        </w:rPr>
        <w:t xml:space="preserve"> de </w:t>
      </w:r>
      <w:r w:rsidR="00555162">
        <w:rPr>
          <w:rFonts w:ascii="Verdana" w:hAnsi="Verdana"/>
          <w:b/>
          <w:szCs w:val="16"/>
          <w:lang w:val="pt-BR"/>
        </w:rPr>
        <w:t>Fevereiro de 2013</w:t>
      </w:r>
      <w:bookmarkStart w:id="1" w:name="_GoBack"/>
      <w:bookmarkEnd w:id="1"/>
    </w:p>
    <w:p w:rsidR="00652456" w:rsidRDefault="00652456" w:rsidP="00A33235">
      <w:pPr>
        <w:pStyle w:val="TempNormal2"/>
        <w:rPr>
          <w:rFonts w:ascii="Verdana" w:hAnsi="Verdana"/>
          <w:b/>
          <w:szCs w:val="16"/>
          <w:lang w:val="pt-BR"/>
        </w:rPr>
      </w:pPr>
    </w:p>
    <w:p w:rsidR="00652456" w:rsidRPr="00EC17DA" w:rsidRDefault="00652456" w:rsidP="00A33235">
      <w:pPr>
        <w:pStyle w:val="TempNormal2"/>
        <w:rPr>
          <w:rFonts w:ascii="Verdana" w:hAnsi="Verdana"/>
          <w:b/>
          <w:szCs w:val="16"/>
          <w:lang w:val="pt-BR"/>
        </w:rPr>
      </w:pPr>
    </w:p>
    <w:p w:rsidR="00A33235" w:rsidRPr="00EC17DA" w:rsidRDefault="00A33235" w:rsidP="00A33235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>______________________________</w:t>
      </w:r>
    </w:p>
    <w:p w:rsidR="00A33235" w:rsidRDefault="00A33235" w:rsidP="00A33235">
      <w:pPr>
        <w:pStyle w:val="TempNormal2"/>
        <w:rPr>
          <w:rFonts w:ascii="Verdana" w:hAnsi="Verdana"/>
          <w:b/>
          <w:sz w:val="18"/>
          <w:szCs w:val="18"/>
          <w:lang w:val="pt-BR"/>
        </w:rPr>
      </w:pPr>
      <w:r w:rsidRPr="00EC17DA">
        <w:rPr>
          <w:rFonts w:ascii="Verdana" w:hAnsi="Verdana"/>
          <w:b/>
          <w:sz w:val="18"/>
          <w:szCs w:val="18"/>
          <w:lang w:val="pt-BR"/>
        </w:rPr>
        <w:t>Lucio Juliano da Silveira</w:t>
      </w:r>
    </w:p>
    <w:p w:rsidR="00A33235" w:rsidRDefault="00A33235" w:rsidP="00A33235">
      <w:pPr>
        <w:pStyle w:val="TempNormal2"/>
        <w:rPr>
          <w:b/>
          <w:sz w:val="32"/>
          <w:szCs w:val="32"/>
        </w:rPr>
      </w:pPr>
      <w:r w:rsidRPr="00A33235">
        <w:rPr>
          <w:rFonts w:ascii="Verdana" w:hAnsi="Verdana"/>
          <w:b/>
          <w:sz w:val="18"/>
          <w:szCs w:val="18"/>
          <w:lang w:val="pt-BR"/>
        </w:rPr>
        <w:t>Setor de TI</w:t>
      </w:r>
    </w:p>
    <w:sectPr w:rsidR="00A33235" w:rsidSect="00B034B8">
      <w:headerReference w:type="default" r:id="rId20"/>
      <w:footerReference w:type="default" r:id="rId21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9F6" w:rsidRDefault="00E459F6" w:rsidP="000D1BCF">
      <w:pPr>
        <w:spacing w:after="0" w:line="240" w:lineRule="auto"/>
      </w:pPr>
      <w:r>
        <w:separator/>
      </w:r>
    </w:p>
  </w:endnote>
  <w:endnote w:type="continuationSeparator" w:id="0">
    <w:p w:rsidR="00E459F6" w:rsidRDefault="00E459F6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C07A61" w:rsidRDefault="009A2C7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16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07A61" w:rsidRDefault="00C07A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9F6" w:rsidRDefault="00E459F6" w:rsidP="000D1BCF">
      <w:pPr>
        <w:spacing w:after="0" w:line="240" w:lineRule="auto"/>
      </w:pPr>
      <w:r>
        <w:separator/>
      </w:r>
    </w:p>
  </w:footnote>
  <w:footnote w:type="continuationSeparator" w:id="0">
    <w:p w:rsidR="00E459F6" w:rsidRDefault="00E459F6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61" w:rsidRPr="000D1BCF" w:rsidRDefault="00C07A61">
    <w:pPr>
      <w:pStyle w:val="Cabealho"/>
      <w:rPr>
        <w:sz w:val="44"/>
        <w:szCs w:val="44"/>
      </w:rPr>
    </w:pPr>
    <w:r>
      <w:rPr>
        <w:noProof/>
      </w:rPr>
      <w:drawing>
        <wp:inline distT="0" distB="0" distL="0" distR="0" wp14:anchorId="59048C6B" wp14:editId="1E8BC262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7D72"/>
    <w:multiLevelType w:val="hybridMultilevel"/>
    <w:tmpl w:val="BB24092E"/>
    <w:lvl w:ilvl="0" w:tplc="29BE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043F52"/>
    <w:multiLevelType w:val="hybridMultilevel"/>
    <w:tmpl w:val="77C8A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55364"/>
    <w:multiLevelType w:val="hybridMultilevel"/>
    <w:tmpl w:val="E4A41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71067E"/>
    <w:multiLevelType w:val="hybridMultilevel"/>
    <w:tmpl w:val="62107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FF5D8D"/>
    <w:multiLevelType w:val="hybridMultilevel"/>
    <w:tmpl w:val="F5488BC8"/>
    <w:lvl w:ilvl="0" w:tplc="29BEA4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0A5E86"/>
    <w:multiLevelType w:val="hybridMultilevel"/>
    <w:tmpl w:val="C960E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8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1">
    <w:nsid w:val="54516CD4"/>
    <w:multiLevelType w:val="hybridMultilevel"/>
    <w:tmpl w:val="B1CA1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1524B38"/>
    <w:multiLevelType w:val="hybridMultilevel"/>
    <w:tmpl w:val="E916A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4654BAB"/>
    <w:multiLevelType w:val="hybridMultilevel"/>
    <w:tmpl w:val="3280D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9616BE"/>
    <w:multiLevelType w:val="hybridMultilevel"/>
    <w:tmpl w:val="27985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4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3350B21"/>
    <w:multiLevelType w:val="hybridMultilevel"/>
    <w:tmpl w:val="D146F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2"/>
  </w:num>
  <w:num w:numId="4">
    <w:abstractNumId w:val="16"/>
  </w:num>
  <w:num w:numId="5">
    <w:abstractNumId w:val="8"/>
  </w:num>
  <w:num w:numId="6">
    <w:abstractNumId w:val="36"/>
  </w:num>
  <w:num w:numId="7">
    <w:abstractNumId w:val="33"/>
  </w:num>
  <w:num w:numId="8">
    <w:abstractNumId w:val="3"/>
  </w:num>
  <w:num w:numId="9">
    <w:abstractNumId w:val="0"/>
  </w:num>
  <w:num w:numId="10">
    <w:abstractNumId w:val="29"/>
  </w:num>
  <w:num w:numId="11">
    <w:abstractNumId w:val="11"/>
  </w:num>
  <w:num w:numId="12">
    <w:abstractNumId w:val="19"/>
  </w:num>
  <w:num w:numId="13">
    <w:abstractNumId w:val="47"/>
  </w:num>
  <w:num w:numId="14">
    <w:abstractNumId w:val="43"/>
  </w:num>
  <w:num w:numId="15">
    <w:abstractNumId w:val="34"/>
  </w:num>
  <w:num w:numId="16">
    <w:abstractNumId w:val="26"/>
  </w:num>
  <w:num w:numId="17">
    <w:abstractNumId w:val="18"/>
  </w:num>
  <w:num w:numId="18">
    <w:abstractNumId w:val="9"/>
  </w:num>
  <w:num w:numId="19">
    <w:abstractNumId w:val="7"/>
  </w:num>
  <w:num w:numId="20">
    <w:abstractNumId w:val="27"/>
  </w:num>
  <w:num w:numId="21">
    <w:abstractNumId w:val="4"/>
  </w:num>
  <w:num w:numId="22">
    <w:abstractNumId w:val="42"/>
  </w:num>
  <w:num w:numId="23">
    <w:abstractNumId w:val="44"/>
  </w:num>
  <w:num w:numId="24">
    <w:abstractNumId w:val="24"/>
  </w:num>
  <w:num w:numId="25">
    <w:abstractNumId w:val="32"/>
  </w:num>
  <w:num w:numId="26">
    <w:abstractNumId w:val="14"/>
  </w:num>
  <w:num w:numId="27">
    <w:abstractNumId w:val="48"/>
  </w:num>
  <w:num w:numId="28">
    <w:abstractNumId w:val="15"/>
  </w:num>
  <w:num w:numId="29">
    <w:abstractNumId w:val="30"/>
  </w:num>
  <w:num w:numId="30">
    <w:abstractNumId w:val="6"/>
  </w:num>
  <w:num w:numId="31">
    <w:abstractNumId w:val="20"/>
  </w:num>
  <w:num w:numId="32">
    <w:abstractNumId w:val="10"/>
  </w:num>
  <w:num w:numId="33">
    <w:abstractNumId w:val="45"/>
  </w:num>
  <w:num w:numId="34">
    <w:abstractNumId w:val="1"/>
  </w:num>
  <w:num w:numId="35">
    <w:abstractNumId w:val="28"/>
  </w:num>
  <w:num w:numId="36">
    <w:abstractNumId w:val="39"/>
  </w:num>
  <w:num w:numId="37">
    <w:abstractNumId w:val="5"/>
  </w:num>
  <w:num w:numId="38">
    <w:abstractNumId w:val="37"/>
  </w:num>
  <w:num w:numId="39">
    <w:abstractNumId w:val="49"/>
  </w:num>
  <w:num w:numId="40">
    <w:abstractNumId w:val="40"/>
  </w:num>
  <w:num w:numId="41">
    <w:abstractNumId w:val="13"/>
  </w:num>
  <w:num w:numId="42">
    <w:abstractNumId w:val="31"/>
  </w:num>
  <w:num w:numId="43">
    <w:abstractNumId w:val="38"/>
  </w:num>
  <w:num w:numId="44">
    <w:abstractNumId w:val="41"/>
  </w:num>
  <w:num w:numId="45">
    <w:abstractNumId w:val="17"/>
  </w:num>
  <w:num w:numId="46">
    <w:abstractNumId w:val="23"/>
  </w:num>
  <w:num w:numId="47">
    <w:abstractNumId w:val="12"/>
  </w:num>
  <w:num w:numId="48">
    <w:abstractNumId w:val="46"/>
  </w:num>
  <w:num w:numId="49">
    <w:abstractNumId w:val="2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CF"/>
    <w:rsid w:val="00010E8F"/>
    <w:rsid w:val="0001600A"/>
    <w:rsid w:val="000172BC"/>
    <w:rsid w:val="00031F75"/>
    <w:rsid w:val="00093943"/>
    <w:rsid w:val="000A78D5"/>
    <w:rsid w:val="000D1BCF"/>
    <w:rsid w:val="00102596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360F"/>
    <w:rsid w:val="00320242"/>
    <w:rsid w:val="00322F55"/>
    <w:rsid w:val="0034580D"/>
    <w:rsid w:val="003672AA"/>
    <w:rsid w:val="00371F3D"/>
    <w:rsid w:val="003863E8"/>
    <w:rsid w:val="003915A5"/>
    <w:rsid w:val="003975C1"/>
    <w:rsid w:val="003A5F68"/>
    <w:rsid w:val="003F641C"/>
    <w:rsid w:val="004209CE"/>
    <w:rsid w:val="00450FB0"/>
    <w:rsid w:val="0049456F"/>
    <w:rsid w:val="004F2C67"/>
    <w:rsid w:val="005005BF"/>
    <w:rsid w:val="00500A42"/>
    <w:rsid w:val="005223AA"/>
    <w:rsid w:val="00545806"/>
    <w:rsid w:val="00555162"/>
    <w:rsid w:val="005617C0"/>
    <w:rsid w:val="005B3722"/>
    <w:rsid w:val="005D1DF1"/>
    <w:rsid w:val="005E462F"/>
    <w:rsid w:val="005E5028"/>
    <w:rsid w:val="006268F2"/>
    <w:rsid w:val="00631025"/>
    <w:rsid w:val="00633F58"/>
    <w:rsid w:val="00645BE8"/>
    <w:rsid w:val="00647ADB"/>
    <w:rsid w:val="006517FD"/>
    <w:rsid w:val="00652456"/>
    <w:rsid w:val="006651C3"/>
    <w:rsid w:val="006655E7"/>
    <w:rsid w:val="00672518"/>
    <w:rsid w:val="006906A0"/>
    <w:rsid w:val="00693775"/>
    <w:rsid w:val="006A5633"/>
    <w:rsid w:val="006A68BB"/>
    <w:rsid w:val="006B205D"/>
    <w:rsid w:val="006B3E47"/>
    <w:rsid w:val="006B542C"/>
    <w:rsid w:val="006C485C"/>
    <w:rsid w:val="006E3C32"/>
    <w:rsid w:val="00706F5C"/>
    <w:rsid w:val="007347DB"/>
    <w:rsid w:val="00744948"/>
    <w:rsid w:val="007532DF"/>
    <w:rsid w:val="00767C9B"/>
    <w:rsid w:val="007766C6"/>
    <w:rsid w:val="007B09DC"/>
    <w:rsid w:val="007D1139"/>
    <w:rsid w:val="007D39D5"/>
    <w:rsid w:val="007F45CF"/>
    <w:rsid w:val="008023F3"/>
    <w:rsid w:val="0081310C"/>
    <w:rsid w:val="00816940"/>
    <w:rsid w:val="008244B1"/>
    <w:rsid w:val="00827F9E"/>
    <w:rsid w:val="0084407B"/>
    <w:rsid w:val="00860775"/>
    <w:rsid w:val="0088295B"/>
    <w:rsid w:val="00892D31"/>
    <w:rsid w:val="008E07A0"/>
    <w:rsid w:val="008F499E"/>
    <w:rsid w:val="008F7E7E"/>
    <w:rsid w:val="00920968"/>
    <w:rsid w:val="00962E45"/>
    <w:rsid w:val="009969E2"/>
    <w:rsid w:val="009A2C74"/>
    <w:rsid w:val="009B65B4"/>
    <w:rsid w:val="00A33235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41AB6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46A66"/>
    <w:rsid w:val="00C57D09"/>
    <w:rsid w:val="00C64C44"/>
    <w:rsid w:val="00C77A44"/>
    <w:rsid w:val="00C84371"/>
    <w:rsid w:val="00C866DB"/>
    <w:rsid w:val="00CB1F7A"/>
    <w:rsid w:val="00CC3499"/>
    <w:rsid w:val="00CC64B3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459F6"/>
    <w:rsid w:val="00E725F0"/>
    <w:rsid w:val="00EA0FB0"/>
    <w:rsid w:val="00EA3C9F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mailto:lucio@talimpoce.com.b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mailto:lucio@talimpoce.com.br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D9CEAE-ECBF-4D35-A0C3-331F27251B4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569A39A-E89B-4381-B56D-634400B01CD8}">
      <dgm:prSet phldrT="[Texto]" custT="1"/>
      <dgm:spPr/>
      <dgm:t>
        <a:bodyPr/>
        <a:lstStyle/>
        <a:p>
          <a:r>
            <a:rPr lang="pt-BR" sz="2000"/>
            <a:t>Administração de Estoque</a:t>
          </a:r>
        </a:p>
      </dgm:t>
    </dgm:pt>
    <dgm:pt modelId="{6EB8E47B-77F2-41B1-8D17-4D8DFE1AFF56}" type="parTrans" cxnId="{C67B1B2A-C9E1-4A9F-9C17-C9E1B1CAE94C}">
      <dgm:prSet/>
      <dgm:spPr/>
      <dgm:t>
        <a:bodyPr/>
        <a:lstStyle/>
        <a:p>
          <a:endParaRPr lang="pt-BR"/>
        </a:p>
      </dgm:t>
    </dgm:pt>
    <dgm:pt modelId="{0BD454CC-08B1-4416-AE62-0F08FDB7D99B}" type="sibTrans" cxnId="{C67B1B2A-C9E1-4A9F-9C17-C9E1B1CAE94C}">
      <dgm:prSet/>
      <dgm:spPr/>
      <dgm:t>
        <a:bodyPr/>
        <a:lstStyle/>
        <a:p>
          <a:endParaRPr lang="pt-BR"/>
        </a:p>
      </dgm:t>
    </dgm:pt>
    <dgm:pt modelId="{3883CCF7-A565-4E94-A5ED-3B0C6153ADCF}">
      <dgm:prSet phldrT="[Texto]" custT="1"/>
      <dgm:spPr/>
      <dgm:t>
        <a:bodyPr/>
        <a:lstStyle/>
        <a:p>
          <a:r>
            <a:rPr lang="pt-BR" sz="2000"/>
            <a:t>Produção</a:t>
          </a:r>
        </a:p>
      </dgm:t>
    </dgm:pt>
    <dgm:pt modelId="{AEEDB065-9549-46A3-B1A2-60023F6760A3}" type="parTrans" cxnId="{8114C386-B9CA-4550-968A-637803E345CD}">
      <dgm:prSet/>
      <dgm:spPr/>
      <dgm:t>
        <a:bodyPr/>
        <a:lstStyle/>
        <a:p>
          <a:endParaRPr lang="pt-BR"/>
        </a:p>
      </dgm:t>
    </dgm:pt>
    <dgm:pt modelId="{AEB94381-7311-4B1F-95E9-73035CF9E9CD}" type="sibTrans" cxnId="{8114C386-B9CA-4550-968A-637803E345CD}">
      <dgm:prSet/>
      <dgm:spPr/>
      <dgm:t>
        <a:bodyPr/>
        <a:lstStyle/>
        <a:p>
          <a:endParaRPr lang="pt-BR"/>
        </a:p>
      </dgm:t>
    </dgm:pt>
    <dgm:pt modelId="{24BD2C47-107D-4D55-9560-D7263149E5B5}">
      <dgm:prSet phldrT="[Texto]" custT="1"/>
      <dgm:spPr/>
      <dgm:t>
        <a:bodyPr/>
        <a:lstStyle/>
        <a:p>
          <a:r>
            <a:rPr lang="pt-BR" sz="2000"/>
            <a:t>Compras</a:t>
          </a:r>
        </a:p>
      </dgm:t>
    </dgm:pt>
    <dgm:pt modelId="{5792CEC1-7CA6-4C2A-90B7-CF89F0D5A051}" type="parTrans" cxnId="{611B6E5E-F188-4C78-A7BF-E854ED116FB2}">
      <dgm:prSet/>
      <dgm:spPr/>
      <dgm:t>
        <a:bodyPr/>
        <a:lstStyle/>
        <a:p>
          <a:endParaRPr lang="pt-BR"/>
        </a:p>
      </dgm:t>
    </dgm:pt>
    <dgm:pt modelId="{DFB39E35-13C4-478D-B47E-2133499254C3}" type="sibTrans" cxnId="{611B6E5E-F188-4C78-A7BF-E854ED116FB2}">
      <dgm:prSet/>
      <dgm:spPr/>
      <dgm:t>
        <a:bodyPr/>
        <a:lstStyle/>
        <a:p>
          <a:endParaRPr lang="pt-BR"/>
        </a:p>
      </dgm:t>
    </dgm:pt>
    <dgm:pt modelId="{5243348F-BD21-4E2F-BE0E-8ED60E108B09}">
      <dgm:prSet phldrT="[Texto]" custT="1"/>
      <dgm:spPr/>
      <dgm:t>
        <a:bodyPr/>
        <a:lstStyle/>
        <a:p>
          <a:r>
            <a:rPr lang="pt-BR" sz="2000"/>
            <a:t>Vendas</a:t>
          </a:r>
        </a:p>
      </dgm:t>
    </dgm:pt>
    <dgm:pt modelId="{D722DB01-0138-45B5-A5F3-2FDCC7D69F46}" type="parTrans" cxnId="{C26BBD9B-32D0-4DF7-AD00-F1AE97C4927C}">
      <dgm:prSet/>
      <dgm:spPr/>
      <dgm:t>
        <a:bodyPr/>
        <a:lstStyle/>
        <a:p>
          <a:endParaRPr lang="pt-BR"/>
        </a:p>
      </dgm:t>
    </dgm:pt>
    <dgm:pt modelId="{A5CC27F4-8CFC-41EB-ADD5-07D1BED3971F}" type="sibTrans" cxnId="{C26BBD9B-32D0-4DF7-AD00-F1AE97C4927C}">
      <dgm:prSet/>
      <dgm:spPr/>
      <dgm:t>
        <a:bodyPr/>
        <a:lstStyle/>
        <a:p>
          <a:endParaRPr lang="pt-BR"/>
        </a:p>
      </dgm:t>
    </dgm:pt>
    <dgm:pt modelId="{26FE7374-FF54-4F75-B1AA-84EE38D9846A}">
      <dgm:prSet phldrT="[Texto]" custT="1"/>
      <dgm:spPr/>
      <dgm:t>
        <a:bodyPr/>
        <a:lstStyle/>
        <a:p>
          <a:r>
            <a:rPr lang="pt-BR" sz="2000"/>
            <a:t>Almoxarifado (Estoque)</a:t>
          </a:r>
        </a:p>
      </dgm:t>
    </dgm:pt>
    <dgm:pt modelId="{CA425FDD-9103-4619-9EBA-799DB48FC0D7}" type="parTrans" cxnId="{ED0CFF6A-1A07-428B-96DD-16DDC15DC760}">
      <dgm:prSet/>
      <dgm:spPr/>
      <dgm:t>
        <a:bodyPr/>
        <a:lstStyle/>
        <a:p>
          <a:endParaRPr lang="pt-BR"/>
        </a:p>
      </dgm:t>
    </dgm:pt>
    <dgm:pt modelId="{20F5D2E4-8D26-49D9-AF87-DDB255735939}" type="sibTrans" cxnId="{ED0CFF6A-1A07-428B-96DD-16DDC15DC760}">
      <dgm:prSet/>
      <dgm:spPr/>
      <dgm:t>
        <a:bodyPr/>
        <a:lstStyle/>
        <a:p>
          <a:endParaRPr lang="pt-BR"/>
        </a:p>
      </dgm:t>
    </dgm:pt>
    <dgm:pt modelId="{D49FB5E4-3D28-4956-84DC-1D0A988F4562}">
      <dgm:prSet phldrT="[Texto]" custT="1"/>
      <dgm:spPr/>
      <dgm:t>
        <a:bodyPr/>
        <a:lstStyle/>
        <a:p>
          <a:r>
            <a:rPr lang="pt-BR" sz="2000"/>
            <a:t>Expedição</a:t>
          </a:r>
        </a:p>
      </dgm:t>
    </dgm:pt>
    <dgm:pt modelId="{CA747732-9180-47A5-A2D2-F27DAC49B87F}" type="parTrans" cxnId="{53DD88C3-5BBC-406C-A56F-4EF001C4F25E}">
      <dgm:prSet/>
      <dgm:spPr/>
      <dgm:t>
        <a:bodyPr/>
        <a:lstStyle/>
        <a:p>
          <a:endParaRPr lang="pt-BR"/>
        </a:p>
      </dgm:t>
    </dgm:pt>
    <dgm:pt modelId="{8A5FD5E2-D443-48ED-9A57-85CD7DAAD637}" type="sibTrans" cxnId="{53DD88C3-5BBC-406C-A56F-4EF001C4F25E}">
      <dgm:prSet/>
      <dgm:spPr/>
      <dgm:t>
        <a:bodyPr/>
        <a:lstStyle/>
        <a:p>
          <a:endParaRPr lang="pt-BR"/>
        </a:p>
      </dgm:t>
    </dgm:pt>
    <dgm:pt modelId="{F2E77AD0-8E57-4CA2-A053-DA6728F8FCCE}" type="pres">
      <dgm:prSet presAssocID="{B9D9CEAE-ECBF-4D35-A0C3-331F27251B4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B4FDE3DD-5381-4CFE-AC32-66A0CBBD8C1F}" type="pres">
      <dgm:prSet presAssocID="{F569A39A-E89B-4381-B56D-634400B01CD8}" presName="root1" presStyleCnt="0"/>
      <dgm:spPr/>
    </dgm:pt>
    <dgm:pt modelId="{56995332-8D52-47AF-B5DB-D948D750A34E}" type="pres">
      <dgm:prSet presAssocID="{F569A39A-E89B-4381-B56D-634400B01CD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710AE5-1E94-48A5-90BA-EB3B06A5B7D8}" type="pres">
      <dgm:prSet presAssocID="{F569A39A-E89B-4381-B56D-634400B01CD8}" presName="level2hierChild" presStyleCnt="0"/>
      <dgm:spPr/>
    </dgm:pt>
    <dgm:pt modelId="{D1B598C0-EE2C-4831-B0FD-A87E19DC6A96}" type="pres">
      <dgm:prSet presAssocID="{AEEDB065-9549-46A3-B1A2-60023F6760A3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E9F61222-A98B-4DD4-B60D-90CB594D3948}" type="pres">
      <dgm:prSet presAssocID="{AEEDB065-9549-46A3-B1A2-60023F6760A3}" presName="connTx" presStyleLbl="parChTrans1D2" presStyleIdx="0" presStyleCnt="5"/>
      <dgm:spPr/>
      <dgm:t>
        <a:bodyPr/>
        <a:lstStyle/>
        <a:p>
          <a:endParaRPr lang="pt-BR"/>
        </a:p>
      </dgm:t>
    </dgm:pt>
    <dgm:pt modelId="{85BE23C9-FA39-4692-BA4A-920F97DFB0CF}" type="pres">
      <dgm:prSet presAssocID="{3883CCF7-A565-4E94-A5ED-3B0C6153ADCF}" presName="root2" presStyleCnt="0"/>
      <dgm:spPr/>
    </dgm:pt>
    <dgm:pt modelId="{A6069B71-79F2-4A0E-8637-A2686BFBDE57}" type="pres">
      <dgm:prSet presAssocID="{3883CCF7-A565-4E94-A5ED-3B0C6153ADCF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FC82E2-EE78-4683-9C30-43819850D771}" type="pres">
      <dgm:prSet presAssocID="{3883CCF7-A565-4E94-A5ED-3B0C6153ADCF}" presName="level3hierChild" presStyleCnt="0"/>
      <dgm:spPr/>
    </dgm:pt>
    <dgm:pt modelId="{CC4E5233-D37B-4FD4-A75D-8841031C7D8A}" type="pres">
      <dgm:prSet presAssocID="{5792CEC1-7CA6-4C2A-90B7-CF89F0D5A051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1997A7D8-C84D-4E4C-9BDA-8C09AC77B70D}" type="pres">
      <dgm:prSet presAssocID="{5792CEC1-7CA6-4C2A-90B7-CF89F0D5A051}" presName="connTx" presStyleLbl="parChTrans1D2" presStyleIdx="1" presStyleCnt="5"/>
      <dgm:spPr/>
      <dgm:t>
        <a:bodyPr/>
        <a:lstStyle/>
        <a:p>
          <a:endParaRPr lang="pt-BR"/>
        </a:p>
      </dgm:t>
    </dgm:pt>
    <dgm:pt modelId="{ECDE654F-9196-437D-9CFA-C44BED3D7E51}" type="pres">
      <dgm:prSet presAssocID="{24BD2C47-107D-4D55-9560-D7263149E5B5}" presName="root2" presStyleCnt="0"/>
      <dgm:spPr/>
    </dgm:pt>
    <dgm:pt modelId="{9D2216E6-68B1-4894-B712-262D1B5F924C}" type="pres">
      <dgm:prSet presAssocID="{24BD2C47-107D-4D55-9560-D7263149E5B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0744C6-1A4F-4C03-A6EB-9D921156EAB9}" type="pres">
      <dgm:prSet presAssocID="{24BD2C47-107D-4D55-9560-D7263149E5B5}" presName="level3hierChild" presStyleCnt="0"/>
      <dgm:spPr/>
    </dgm:pt>
    <dgm:pt modelId="{F68849DA-F37A-411A-9829-01583C1A39F1}" type="pres">
      <dgm:prSet presAssocID="{D722DB01-0138-45B5-A5F3-2FDCC7D69F46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CB69AE9A-6784-4936-94D8-A6E5C573416C}" type="pres">
      <dgm:prSet presAssocID="{D722DB01-0138-45B5-A5F3-2FDCC7D69F46}" presName="connTx" presStyleLbl="parChTrans1D2" presStyleIdx="2" presStyleCnt="5"/>
      <dgm:spPr/>
      <dgm:t>
        <a:bodyPr/>
        <a:lstStyle/>
        <a:p>
          <a:endParaRPr lang="pt-BR"/>
        </a:p>
      </dgm:t>
    </dgm:pt>
    <dgm:pt modelId="{6BBEDE3B-0FE5-4E80-9F7E-617B96ADBB74}" type="pres">
      <dgm:prSet presAssocID="{5243348F-BD21-4E2F-BE0E-8ED60E108B09}" presName="root2" presStyleCnt="0"/>
      <dgm:spPr/>
    </dgm:pt>
    <dgm:pt modelId="{9A2CE72B-4B69-49A0-9F9C-7FC2245547A0}" type="pres">
      <dgm:prSet presAssocID="{5243348F-BD21-4E2F-BE0E-8ED60E108B0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FD43A8-7202-4316-BA19-CCFBBD1E679D}" type="pres">
      <dgm:prSet presAssocID="{5243348F-BD21-4E2F-BE0E-8ED60E108B09}" presName="level3hierChild" presStyleCnt="0"/>
      <dgm:spPr/>
    </dgm:pt>
    <dgm:pt modelId="{90698A7A-FEBA-403D-82BE-57E7D28B4D78}" type="pres">
      <dgm:prSet presAssocID="{CA425FDD-9103-4619-9EBA-799DB48FC0D7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E6C5C304-7CF4-4DED-867E-741C3522C61F}" type="pres">
      <dgm:prSet presAssocID="{CA425FDD-9103-4619-9EBA-799DB48FC0D7}" presName="connTx" presStyleLbl="parChTrans1D2" presStyleIdx="3" presStyleCnt="5"/>
      <dgm:spPr/>
      <dgm:t>
        <a:bodyPr/>
        <a:lstStyle/>
        <a:p>
          <a:endParaRPr lang="pt-BR"/>
        </a:p>
      </dgm:t>
    </dgm:pt>
    <dgm:pt modelId="{6BCC7A2F-995A-4223-9BC4-0D9742C2D811}" type="pres">
      <dgm:prSet presAssocID="{26FE7374-FF54-4F75-B1AA-84EE38D9846A}" presName="root2" presStyleCnt="0"/>
      <dgm:spPr/>
    </dgm:pt>
    <dgm:pt modelId="{FCF4BE92-5E88-4182-B43A-F2291E84B943}" type="pres">
      <dgm:prSet presAssocID="{26FE7374-FF54-4F75-B1AA-84EE38D9846A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F7FC6A-B5DE-4928-9F93-E4D9D9DCD341}" type="pres">
      <dgm:prSet presAssocID="{26FE7374-FF54-4F75-B1AA-84EE38D9846A}" presName="level3hierChild" presStyleCnt="0"/>
      <dgm:spPr/>
    </dgm:pt>
    <dgm:pt modelId="{C44A136C-AAB5-479B-91A6-797416FE0A18}" type="pres">
      <dgm:prSet presAssocID="{CA747732-9180-47A5-A2D2-F27DAC49B87F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2B7B9596-3C97-4410-8500-585D9F86FCA4}" type="pres">
      <dgm:prSet presAssocID="{CA747732-9180-47A5-A2D2-F27DAC49B87F}" presName="connTx" presStyleLbl="parChTrans1D2" presStyleIdx="4" presStyleCnt="5"/>
      <dgm:spPr/>
      <dgm:t>
        <a:bodyPr/>
        <a:lstStyle/>
        <a:p>
          <a:endParaRPr lang="pt-BR"/>
        </a:p>
      </dgm:t>
    </dgm:pt>
    <dgm:pt modelId="{D8FA275D-7B32-4E75-B0BA-81F78621136F}" type="pres">
      <dgm:prSet presAssocID="{D49FB5E4-3D28-4956-84DC-1D0A988F4562}" presName="root2" presStyleCnt="0"/>
      <dgm:spPr/>
    </dgm:pt>
    <dgm:pt modelId="{A573C275-C23F-458C-ADE2-F93475316C00}" type="pres">
      <dgm:prSet presAssocID="{D49FB5E4-3D28-4956-84DC-1D0A988F4562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C83481-D565-4381-B6D9-3029D612FB02}" type="pres">
      <dgm:prSet presAssocID="{D49FB5E4-3D28-4956-84DC-1D0A988F4562}" presName="level3hierChild" presStyleCnt="0"/>
      <dgm:spPr/>
    </dgm:pt>
  </dgm:ptLst>
  <dgm:cxnLst>
    <dgm:cxn modelId="{ED0CFF6A-1A07-428B-96DD-16DDC15DC760}" srcId="{F569A39A-E89B-4381-B56D-634400B01CD8}" destId="{26FE7374-FF54-4F75-B1AA-84EE38D9846A}" srcOrd="3" destOrd="0" parTransId="{CA425FDD-9103-4619-9EBA-799DB48FC0D7}" sibTransId="{20F5D2E4-8D26-49D9-AF87-DDB255735939}"/>
    <dgm:cxn modelId="{7CC941D1-75D4-4BB9-A1F4-ABB14239A6A4}" type="presOf" srcId="{F569A39A-E89B-4381-B56D-634400B01CD8}" destId="{56995332-8D52-47AF-B5DB-D948D750A34E}" srcOrd="0" destOrd="0" presId="urn:microsoft.com/office/officeart/2008/layout/HorizontalMultiLevelHierarchy"/>
    <dgm:cxn modelId="{B5685493-4660-400D-A151-BAD0E447F64C}" type="presOf" srcId="{D722DB01-0138-45B5-A5F3-2FDCC7D69F46}" destId="{F68849DA-F37A-411A-9829-01583C1A39F1}" srcOrd="0" destOrd="0" presId="urn:microsoft.com/office/officeart/2008/layout/HorizontalMultiLevelHierarchy"/>
    <dgm:cxn modelId="{EA79428B-ED7A-466C-A156-86DE93717A25}" type="presOf" srcId="{CA425FDD-9103-4619-9EBA-799DB48FC0D7}" destId="{90698A7A-FEBA-403D-82BE-57E7D28B4D78}" srcOrd="0" destOrd="0" presId="urn:microsoft.com/office/officeart/2008/layout/HorizontalMultiLevelHierarchy"/>
    <dgm:cxn modelId="{8114C386-B9CA-4550-968A-637803E345CD}" srcId="{F569A39A-E89B-4381-B56D-634400B01CD8}" destId="{3883CCF7-A565-4E94-A5ED-3B0C6153ADCF}" srcOrd="0" destOrd="0" parTransId="{AEEDB065-9549-46A3-B1A2-60023F6760A3}" sibTransId="{AEB94381-7311-4B1F-95E9-73035CF9E9CD}"/>
    <dgm:cxn modelId="{69E64897-AFB5-4632-9073-36B29C36F999}" type="presOf" srcId="{AEEDB065-9549-46A3-B1A2-60023F6760A3}" destId="{E9F61222-A98B-4DD4-B60D-90CB594D3948}" srcOrd="1" destOrd="0" presId="urn:microsoft.com/office/officeart/2008/layout/HorizontalMultiLevelHierarchy"/>
    <dgm:cxn modelId="{53DD88C3-5BBC-406C-A56F-4EF001C4F25E}" srcId="{F569A39A-E89B-4381-B56D-634400B01CD8}" destId="{D49FB5E4-3D28-4956-84DC-1D0A988F4562}" srcOrd="4" destOrd="0" parTransId="{CA747732-9180-47A5-A2D2-F27DAC49B87F}" sibTransId="{8A5FD5E2-D443-48ED-9A57-85CD7DAAD637}"/>
    <dgm:cxn modelId="{8AD456F8-BD54-4374-B3EB-72ACDE212676}" type="presOf" srcId="{CA425FDD-9103-4619-9EBA-799DB48FC0D7}" destId="{E6C5C304-7CF4-4DED-867E-741C3522C61F}" srcOrd="1" destOrd="0" presId="urn:microsoft.com/office/officeart/2008/layout/HorizontalMultiLevelHierarchy"/>
    <dgm:cxn modelId="{EAFD655A-506D-4D3A-A05D-6793D43C6143}" type="presOf" srcId="{AEEDB065-9549-46A3-B1A2-60023F6760A3}" destId="{D1B598C0-EE2C-4831-B0FD-A87E19DC6A96}" srcOrd="0" destOrd="0" presId="urn:microsoft.com/office/officeart/2008/layout/HorizontalMultiLevelHierarchy"/>
    <dgm:cxn modelId="{3D807A0E-1E60-4432-B1A5-1EA38275A350}" type="presOf" srcId="{5792CEC1-7CA6-4C2A-90B7-CF89F0D5A051}" destId="{1997A7D8-C84D-4E4C-9BDA-8C09AC77B70D}" srcOrd="1" destOrd="0" presId="urn:microsoft.com/office/officeart/2008/layout/HorizontalMultiLevelHierarchy"/>
    <dgm:cxn modelId="{611B6E5E-F188-4C78-A7BF-E854ED116FB2}" srcId="{F569A39A-E89B-4381-B56D-634400B01CD8}" destId="{24BD2C47-107D-4D55-9560-D7263149E5B5}" srcOrd="1" destOrd="0" parTransId="{5792CEC1-7CA6-4C2A-90B7-CF89F0D5A051}" sibTransId="{DFB39E35-13C4-478D-B47E-2133499254C3}"/>
    <dgm:cxn modelId="{13FDA59F-140B-41C9-84A0-353AF9C10A53}" type="presOf" srcId="{5792CEC1-7CA6-4C2A-90B7-CF89F0D5A051}" destId="{CC4E5233-D37B-4FD4-A75D-8841031C7D8A}" srcOrd="0" destOrd="0" presId="urn:microsoft.com/office/officeart/2008/layout/HorizontalMultiLevelHierarchy"/>
    <dgm:cxn modelId="{52DB10F6-A9A3-4BA9-AA40-EB0BB9316EA6}" type="presOf" srcId="{5243348F-BD21-4E2F-BE0E-8ED60E108B09}" destId="{9A2CE72B-4B69-49A0-9F9C-7FC2245547A0}" srcOrd="0" destOrd="0" presId="urn:microsoft.com/office/officeart/2008/layout/HorizontalMultiLevelHierarchy"/>
    <dgm:cxn modelId="{E7E61BBC-BA7A-4AEB-8723-BE10E9EFF3B1}" type="presOf" srcId="{D49FB5E4-3D28-4956-84DC-1D0A988F4562}" destId="{A573C275-C23F-458C-ADE2-F93475316C00}" srcOrd="0" destOrd="0" presId="urn:microsoft.com/office/officeart/2008/layout/HorizontalMultiLevelHierarchy"/>
    <dgm:cxn modelId="{B30469B2-AA90-4689-AE2A-0B0060233C8A}" type="presOf" srcId="{B9D9CEAE-ECBF-4D35-A0C3-331F27251B4F}" destId="{F2E77AD0-8E57-4CA2-A053-DA6728F8FCCE}" srcOrd="0" destOrd="0" presId="urn:microsoft.com/office/officeart/2008/layout/HorizontalMultiLevelHierarchy"/>
    <dgm:cxn modelId="{23DE281C-DD83-4CE2-8FC7-DEBC88B0A7D8}" type="presOf" srcId="{26FE7374-FF54-4F75-B1AA-84EE38D9846A}" destId="{FCF4BE92-5E88-4182-B43A-F2291E84B943}" srcOrd="0" destOrd="0" presId="urn:microsoft.com/office/officeart/2008/layout/HorizontalMultiLevelHierarchy"/>
    <dgm:cxn modelId="{D9B60765-2204-43CB-972C-5541C5F3A2AE}" type="presOf" srcId="{3883CCF7-A565-4E94-A5ED-3B0C6153ADCF}" destId="{A6069B71-79F2-4A0E-8637-A2686BFBDE57}" srcOrd="0" destOrd="0" presId="urn:microsoft.com/office/officeart/2008/layout/HorizontalMultiLevelHierarchy"/>
    <dgm:cxn modelId="{C26BBD9B-32D0-4DF7-AD00-F1AE97C4927C}" srcId="{F569A39A-E89B-4381-B56D-634400B01CD8}" destId="{5243348F-BD21-4E2F-BE0E-8ED60E108B09}" srcOrd="2" destOrd="0" parTransId="{D722DB01-0138-45B5-A5F3-2FDCC7D69F46}" sibTransId="{A5CC27F4-8CFC-41EB-ADD5-07D1BED3971F}"/>
    <dgm:cxn modelId="{8DC7C4FA-97F3-461E-8267-A1EF9342A40D}" type="presOf" srcId="{24BD2C47-107D-4D55-9560-D7263149E5B5}" destId="{9D2216E6-68B1-4894-B712-262D1B5F924C}" srcOrd="0" destOrd="0" presId="urn:microsoft.com/office/officeart/2008/layout/HorizontalMultiLevelHierarchy"/>
    <dgm:cxn modelId="{766441CB-00F2-458D-9B48-CBE0E93297EC}" type="presOf" srcId="{CA747732-9180-47A5-A2D2-F27DAC49B87F}" destId="{2B7B9596-3C97-4410-8500-585D9F86FCA4}" srcOrd="1" destOrd="0" presId="urn:microsoft.com/office/officeart/2008/layout/HorizontalMultiLevelHierarchy"/>
    <dgm:cxn modelId="{5859DCD4-9013-410B-AFD9-D83456621390}" type="presOf" srcId="{D722DB01-0138-45B5-A5F3-2FDCC7D69F46}" destId="{CB69AE9A-6784-4936-94D8-A6E5C573416C}" srcOrd="1" destOrd="0" presId="urn:microsoft.com/office/officeart/2008/layout/HorizontalMultiLevelHierarchy"/>
    <dgm:cxn modelId="{C67B1B2A-C9E1-4A9F-9C17-C9E1B1CAE94C}" srcId="{B9D9CEAE-ECBF-4D35-A0C3-331F27251B4F}" destId="{F569A39A-E89B-4381-B56D-634400B01CD8}" srcOrd="0" destOrd="0" parTransId="{6EB8E47B-77F2-41B1-8D17-4D8DFE1AFF56}" sibTransId="{0BD454CC-08B1-4416-AE62-0F08FDB7D99B}"/>
    <dgm:cxn modelId="{D607CAF5-3841-4DEE-B919-151353DE8A5B}" type="presOf" srcId="{CA747732-9180-47A5-A2D2-F27DAC49B87F}" destId="{C44A136C-AAB5-479B-91A6-797416FE0A18}" srcOrd="0" destOrd="0" presId="urn:microsoft.com/office/officeart/2008/layout/HorizontalMultiLevelHierarchy"/>
    <dgm:cxn modelId="{A0D30B61-36DB-4334-A05C-9F30D1BD4ACE}" type="presParOf" srcId="{F2E77AD0-8E57-4CA2-A053-DA6728F8FCCE}" destId="{B4FDE3DD-5381-4CFE-AC32-66A0CBBD8C1F}" srcOrd="0" destOrd="0" presId="urn:microsoft.com/office/officeart/2008/layout/HorizontalMultiLevelHierarchy"/>
    <dgm:cxn modelId="{C926AD0F-B247-4352-93BE-EA337D424FDE}" type="presParOf" srcId="{B4FDE3DD-5381-4CFE-AC32-66A0CBBD8C1F}" destId="{56995332-8D52-47AF-B5DB-D948D750A34E}" srcOrd="0" destOrd="0" presId="urn:microsoft.com/office/officeart/2008/layout/HorizontalMultiLevelHierarchy"/>
    <dgm:cxn modelId="{96213B84-C865-4CE8-8EEC-E8D1AB7CCFAE}" type="presParOf" srcId="{B4FDE3DD-5381-4CFE-AC32-66A0CBBD8C1F}" destId="{5D710AE5-1E94-48A5-90BA-EB3B06A5B7D8}" srcOrd="1" destOrd="0" presId="urn:microsoft.com/office/officeart/2008/layout/HorizontalMultiLevelHierarchy"/>
    <dgm:cxn modelId="{302E487C-14A8-4D52-85B5-D3449CAE2316}" type="presParOf" srcId="{5D710AE5-1E94-48A5-90BA-EB3B06A5B7D8}" destId="{D1B598C0-EE2C-4831-B0FD-A87E19DC6A96}" srcOrd="0" destOrd="0" presId="urn:microsoft.com/office/officeart/2008/layout/HorizontalMultiLevelHierarchy"/>
    <dgm:cxn modelId="{B03E38BE-99F4-488C-8F95-1198F63536E1}" type="presParOf" srcId="{D1B598C0-EE2C-4831-B0FD-A87E19DC6A96}" destId="{E9F61222-A98B-4DD4-B60D-90CB594D3948}" srcOrd="0" destOrd="0" presId="urn:microsoft.com/office/officeart/2008/layout/HorizontalMultiLevelHierarchy"/>
    <dgm:cxn modelId="{E61C39E0-1EEA-4AEC-8EB2-E943F6D11FC1}" type="presParOf" srcId="{5D710AE5-1E94-48A5-90BA-EB3B06A5B7D8}" destId="{85BE23C9-FA39-4692-BA4A-920F97DFB0CF}" srcOrd="1" destOrd="0" presId="urn:microsoft.com/office/officeart/2008/layout/HorizontalMultiLevelHierarchy"/>
    <dgm:cxn modelId="{7497E643-F0F5-4CBE-912D-3A3F5536FFA5}" type="presParOf" srcId="{85BE23C9-FA39-4692-BA4A-920F97DFB0CF}" destId="{A6069B71-79F2-4A0E-8637-A2686BFBDE57}" srcOrd="0" destOrd="0" presId="urn:microsoft.com/office/officeart/2008/layout/HorizontalMultiLevelHierarchy"/>
    <dgm:cxn modelId="{CC9D50D9-FE70-43D7-A413-9CDCC3F12DFF}" type="presParOf" srcId="{85BE23C9-FA39-4692-BA4A-920F97DFB0CF}" destId="{C5FC82E2-EE78-4683-9C30-43819850D771}" srcOrd="1" destOrd="0" presId="urn:microsoft.com/office/officeart/2008/layout/HorizontalMultiLevelHierarchy"/>
    <dgm:cxn modelId="{70C5A101-269F-4D4F-8AE9-556F918C70F4}" type="presParOf" srcId="{5D710AE5-1E94-48A5-90BA-EB3B06A5B7D8}" destId="{CC4E5233-D37B-4FD4-A75D-8841031C7D8A}" srcOrd="2" destOrd="0" presId="urn:microsoft.com/office/officeart/2008/layout/HorizontalMultiLevelHierarchy"/>
    <dgm:cxn modelId="{4106637F-3C05-4F12-8899-9FD88B08778F}" type="presParOf" srcId="{CC4E5233-D37B-4FD4-A75D-8841031C7D8A}" destId="{1997A7D8-C84D-4E4C-9BDA-8C09AC77B70D}" srcOrd="0" destOrd="0" presId="urn:microsoft.com/office/officeart/2008/layout/HorizontalMultiLevelHierarchy"/>
    <dgm:cxn modelId="{87058D42-4F7D-4E1D-ACE6-733343E023DF}" type="presParOf" srcId="{5D710AE5-1E94-48A5-90BA-EB3B06A5B7D8}" destId="{ECDE654F-9196-437D-9CFA-C44BED3D7E51}" srcOrd="3" destOrd="0" presId="urn:microsoft.com/office/officeart/2008/layout/HorizontalMultiLevelHierarchy"/>
    <dgm:cxn modelId="{9165D582-97CA-415D-8647-ED39B32D4617}" type="presParOf" srcId="{ECDE654F-9196-437D-9CFA-C44BED3D7E51}" destId="{9D2216E6-68B1-4894-B712-262D1B5F924C}" srcOrd="0" destOrd="0" presId="urn:microsoft.com/office/officeart/2008/layout/HorizontalMultiLevelHierarchy"/>
    <dgm:cxn modelId="{34363D05-5280-4C55-862F-23B2497E3FCB}" type="presParOf" srcId="{ECDE654F-9196-437D-9CFA-C44BED3D7E51}" destId="{FE0744C6-1A4F-4C03-A6EB-9D921156EAB9}" srcOrd="1" destOrd="0" presId="urn:microsoft.com/office/officeart/2008/layout/HorizontalMultiLevelHierarchy"/>
    <dgm:cxn modelId="{71527A83-5458-446B-9446-E7BF55D51591}" type="presParOf" srcId="{5D710AE5-1E94-48A5-90BA-EB3B06A5B7D8}" destId="{F68849DA-F37A-411A-9829-01583C1A39F1}" srcOrd="4" destOrd="0" presId="urn:microsoft.com/office/officeart/2008/layout/HorizontalMultiLevelHierarchy"/>
    <dgm:cxn modelId="{1039AB7D-8DD4-4DD4-BD33-95471030A688}" type="presParOf" srcId="{F68849DA-F37A-411A-9829-01583C1A39F1}" destId="{CB69AE9A-6784-4936-94D8-A6E5C573416C}" srcOrd="0" destOrd="0" presId="urn:microsoft.com/office/officeart/2008/layout/HorizontalMultiLevelHierarchy"/>
    <dgm:cxn modelId="{7AB65191-040F-4F5D-A87C-A23485A43745}" type="presParOf" srcId="{5D710AE5-1E94-48A5-90BA-EB3B06A5B7D8}" destId="{6BBEDE3B-0FE5-4E80-9F7E-617B96ADBB74}" srcOrd="5" destOrd="0" presId="urn:microsoft.com/office/officeart/2008/layout/HorizontalMultiLevelHierarchy"/>
    <dgm:cxn modelId="{D3F48ABB-87D6-4DB5-B08C-2C07DFC03AEC}" type="presParOf" srcId="{6BBEDE3B-0FE5-4E80-9F7E-617B96ADBB74}" destId="{9A2CE72B-4B69-49A0-9F9C-7FC2245547A0}" srcOrd="0" destOrd="0" presId="urn:microsoft.com/office/officeart/2008/layout/HorizontalMultiLevelHierarchy"/>
    <dgm:cxn modelId="{7421C104-AE1B-4D16-AD6F-B4403FD601A0}" type="presParOf" srcId="{6BBEDE3B-0FE5-4E80-9F7E-617B96ADBB74}" destId="{E2FD43A8-7202-4316-BA19-CCFBBD1E679D}" srcOrd="1" destOrd="0" presId="urn:microsoft.com/office/officeart/2008/layout/HorizontalMultiLevelHierarchy"/>
    <dgm:cxn modelId="{377B69FB-B27B-4D69-BAFC-04D8DA94C3A7}" type="presParOf" srcId="{5D710AE5-1E94-48A5-90BA-EB3B06A5B7D8}" destId="{90698A7A-FEBA-403D-82BE-57E7D28B4D78}" srcOrd="6" destOrd="0" presId="urn:microsoft.com/office/officeart/2008/layout/HorizontalMultiLevelHierarchy"/>
    <dgm:cxn modelId="{095E25FD-41F2-4466-8B20-28936ED53EC2}" type="presParOf" srcId="{90698A7A-FEBA-403D-82BE-57E7D28B4D78}" destId="{E6C5C304-7CF4-4DED-867E-741C3522C61F}" srcOrd="0" destOrd="0" presId="urn:microsoft.com/office/officeart/2008/layout/HorizontalMultiLevelHierarchy"/>
    <dgm:cxn modelId="{EA75500B-9997-4DDC-BEFC-582FACFD9E3C}" type="presParOf" srcId="{5D710AE5-1E94-48A5-90BA-EB3B06A5B7D8}" destId="{6BCC7A2F-995A-4223-9BC4-0D9742C2D811}" srcOrd="7" destOrd="0" presId="urn:microsoft.com/office/officeart/2008/layout/HorizontalMultiLevelHierarchy"/>
    <dgm:cxn modelId="{82666773-23EF-4204-8B58-3E28DDE6610D}" type="presParOf" srcId="{6BCC7A2F-995A-4223-9BC4-0D9742C2D811}" destId="{FCF4BE92-5E88-4182-B43A-F2291E84B943}" srcOrd="0" destOrd="0" presId="urn:microsoft.com/office/officeart/2008/layout/HorizontalMultiLevelHierarchy"/>
    <dgm:cxn modelId="{F75B811E-D7D1-4A03-8862-430A60D20631}" type="presParOf" srcId="{6BCC7A2F-995A-4223-9BC4-0D9742C2D811}" destId="{D3F7FC6A-B5DE-4928-9F93-E4D9D9DCD341}" srcOrd="1" destOrd="0" presId="urn:microsoft.com/office/officeart/2008/layout/HorizontalMultiLevelHierarchy"/>
    <dgm:cxn modelId="{C4A2BCFE-4634-434A-A6C9-D5FD0B31CAD0}" type="presParOf" srcId="{5D710AE5-1E94-48A5-90BA-EB3B06A5B7D8}" destId="{C44A136C-AAB5-479B-91A6-797416FE0A18}" srcOrd="8" destOrd="0" presId="urn:microsoft.com/office/officeart/2008/layout/HorizontalMultiLevelHierarchy"/>
    <dgm:cxn modelId="{43C9195C-8F7F-4B10-BA24-EAAE500D6670}" type="presParOf" srcId="{C44A136C-AAB5-479B-91A6-797416FE0A18}" destId="{2B7B9596-3C97-4410-8500-585D9F86FCA4}" srcOrd="0" destOrd="0" presId="urn:microsoft.com/office/officeart/2008/layout/HorizontalMultiLevelHierarchy"/>
    <dgm:cxn modelId="{3EC392C8-FCB0-4EAD-A1FA-8F4A56900744}" type="presParOf" srcId="{5D710AE5-1E94-48A5-90BA-EB3B06A5B7D8}" destId="{D8FA275D-7B32-4E75-B0BA-81F78621136F}" srcOrd="9" destOrd="0" presId="urn:microsoft.com/office/officeart/2008/layout/HorizontalMultiLevelHierarchy"/>
    <dgm:cxn modelId="{CBBA51F3-3360-4E60-944C-7B83ED3F727A}" type="presParOf" srcId="{D8FA275D-7B32-4E75-B0BA-81F78621136F}" destId="{A573C275-C23F-458C-ADE2-F93475316C00}" srcOrd="0" destOrd="0" presId="urn:microsoft.com/office/officeart/2008/layout/HorizontalMultiLevelHierarchy"/>
    <dgm:cxn modelId="{B54EFCF5-3B97-4FE3-9679-0A021CF904FB}" type="presParOf" srcId="{D8FA275D-7B32-4E75-B0BA-81F78621136F}" destId="{47C83481-D565-4381-B6D9-3029D612FB0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A136C-AAB5-479B-91A6-797416FE0A18}">
      <dsp:nvSpPr>
        <dsp:cNvPr id="0" name=""/>
        <dsp:cNvSpPr/>
      </dsp:nvSpPr>
      <dsp:spPr>
        <a:xfrm>
          <a:off x="1961147" y="1600199"/>
          <a:ext cx="349473" cy="1331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736" y="0"/>
              </a:lnTo>
              <a:lnTo>
                <a:pt x="174736" y="1331833"/>
              </a:lnTo>
              <a:lnTo>
                <a:pt x="349473" y="1331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01460" y="2231693"/>
        <a:ext cx="68846" cy="68846"/>
      </dsp:txXfrm>
    </dsp:sp>
    <dsp:sp modelId="{90698A7A-FEBA-403D-82BE-57E7D28B4D78}">
      <dsp:nvSpPr>
        <dsp:cNvPr id="0" name=""/>
        <dsp:cNvSpPr/>
      </dsp:nvSpPr>
      <dsp:spPr>
        <a:xfrm>
          <a:off x="1961147" y="1600199"/>
          <a:ext cx="349473" cy="665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736" y="0"/>
              </a:lnTo>
              <a:lnTo>
                <a:pt x="174736" y="665916"/>
              </a:lnTo>
              <a:lnTo>
                <a:pt x="349473" y="6659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7082" y="1914357"/>
        <a:ext cx="37602" cy="37602"/>
      </dsp:txXfrm>
    </dsp:sp>
    <dsp:sp modelId="{F68849DA-F37A-411A-9829-01583C1A39F1}">
      <dsp:nvSpPr>
        <dsp:cNvPr id="0" name=""/>
        <dsp:cNvSpPr/>
      </dsp:nvSpPr>
      <dsp:spPr>
        <a:xfrm>
          <a:off x="1961147" y="1554479"/>
          <a:ext cx="349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47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27147" y="1591463"/>
        <a:ext cx="17473" cy="17473"/>
      </dsp:txXfrm>
    </dsp:sp>
    <dsp:sp modelId="{CC4E5233-D37B-4FD4-A75D-8841031C7D8A}">
      <dsp:nvSpPr>
        <dsp:cNvPr id="0" name=""/>
        <dsp:cNvSpPr/>
      </dsp:nvSpPr>
      <dsp:spPr>
        <a:xfrm>
          <a:off x="1961147" y="934283"/>
          <a:ext cx="349473" cy="665916"/>
        </a:xfrm>
        <a:custGeom>
          <a:avLst/>
          <a:gdLst/>
          <a:ahLst/>
          <a:cxnLst/>
          <a:rect l="0" t="0" r="0" b="0"/>
          <a:pathLst>
            <a:path>
              <a:moveTo>
                <a:pt x="0" y="665916"/>
              </a:moveTo>
              <a:lnTo>
                <a:pt x="174736" y="665916"/>
              </a:lnTo>
              <a:lnTo>
                <a:pt x="174736" y="0"/>
              </a:lnTo>
              <a:lnTo>
                <a:pt x="3494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7082" y="1248440"/>
        <a:ext cx="37602" cy="37602"/>
      </dsp:txXfrm>
    </dsp:sp>
    <dsp:sp modelId="{D1B598C0-EE2C-4831-B0FD-A87E19DC6A96}">
      <dsp:nvSpPr>
        <dsp:cNvPr id="0" name=""/>
        <dsp:cNvSpPr/>
      </dsp:nvSpPr>
      <dsp:spPr>
        <a:xfrm>
          <a:off x="1961147" y="268366"/>
          <a:ext cx="349473" cy="1331833"/>
        </a:xfrm>
        <a:custGeom>
          <a:avLst/>
          <a:gdLst/>
          <a:ahLst/>
          <a:cxnLst/>
          <a:rect l="0" t="0" r="0" b="0"/>
          <a:pathLst>
            <a:path>
              <a:moveTo>
                <a:pt x="0" y="1331833"/>
              </a:moveTo>
              <a:lnTo>
                <a:pt x="174736" y="1331833"/>
              </a:lnTo>
              <a:lnTo>
                <a:pt x="174736" y="0"/>
              </a:lnTo>
              <a:lnTo>
                <a:pt x="3494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01460" y="899860"/>
        <a:ext cx="68846" cy="68846"/>
      </dsp:txXfrm>
    </dsp:sp>
    <dsp:sp modelId="{56995332-8D52-47AF-B5DB-D948D750A34E}">
      <dsp:nvSpPr>
        <dsp:cNvPr id="0" name=""/>
        <dsp:cNvSpPr/>
      </dsp:nvSpPr>
      <dsp:spPr>
        <a:xfrm rot="16200000">
          <a:off x="292850" y="1333833"/>
          <a:ext cx="2803859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Administração de Estoque</a:t>
          </a:r>
        </a:p>
      </dsp:txBody>
      <dsp:txXfrm>
        <a:off x="292850" y="1333833"/>
        <a:ext cx="2803859" cy="532733"/>
      </dsp:txXfrm>
    </dsp:sp>
    <dsp:sp modelId="{A6069B71-79F2-4A0E-8637-A2686BFBDE57}">
      <dsp:nvSpPr>
        <dsp:cNvPr id="0" name=""/>
        <dsp:cNvSpPr/>
      </dsp:nvSpPr>
      <dsp:spPr>
        <a:xfrm>
          <a:off x="2310620" y="1999"/>
          <a:ext cx="1747365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Produção</a:t>
          </a:r>
        </a:p>
      </dsp:txBody>
      <dsp:txXfrm>
        <a:off x="2310620" y="1999"/>
        <a:ext cx="1747365" cy="532733"/>
      </dsp:txXfrm>
    </dsp:sp>
    <dsp:sp modelId="{9D2216E6-68B1-4894-B712-262D1B5F924C}">
      <dsp:nvSpPr>
        <dsp:cNvPr id="0" name=""/>
        <dsp:cNvSpPr/>
      </dsp:nvSpPr>
      <dsp:spPr>
        <a:xfrm>
          <a:off x="2310620" y="667916"/>
          <a:ext cx="1747365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Compras</a:t>
          </a:r>
        </a:p>
      </dsp:txBody>
      <dsp:txXfrm>
        <a:off x="2310620" y="667916"/>
        <a:ext cx="1747365" cy="532733"/>
      </dsp:txXfrm>
    </dsp:sp>
    <dsp:sp modelId="{9A2CE72B-4B69-49A0-9F9C-7FC2245547A0}">
      <dsp:nvSpPr>
        <dsp:cNvPr id="0" name=""/>
        <dsp:cNvSpPr/>
      </dsp:nvSpPr>
      <dsp:spPr>
        <a:xfrm>
          <a:off x="2310620" y="1333833"/>
          <a:ext cx="1747365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Vendas</a:t>
          </a:r>
        </a:p>
      </dsp:txBody>
      <dsp:txXfrm>
        <a:off x="2310620" y="1333833"/>
        <a:ext cx="1747365" cy="532733"/>
      </dsp:txXfrm>
    </dsp:sp>
    <dsp:sp modelId="{FCF4BE92-5E88-4182-B43A-F2291E84B943}">
      <dsp:nvSpPr>
        <dsp:cNvPr id="0" name=""/>
        <dsp:cNvSpPr/>
      </dsp:nvSpPr>
      <dsp:spPr>
        <a:xfrm>
          <a:off x="2310620" y="1999750"/>
          <a:ext cx="1747365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Almoxarifado (Estoque)</a:t>
          </a:r>
        </a:p>
      </dsp:txBody>
      <dsp:txXfrm>
        <a:off x="2310620" y="1999750"/>
        <a:ext cx="1747365" cy="532733"/>
      </dsp:txXfrm>
    </dsp:sp>
    <dsp:sp modelId="{A573C275-C23F-458C-ADE2-F93475316C00}">
      <dsp:nvSpPr>
        <dsp:cNvPr id="0" name=""/>
        <dsp:cNvSpPr/>
      </dsp:nvSpPr>
      <dsp:spPr>
        <a:xfrm>
          <a:off x="2310620" y="2665666"/>
          <a:ext cx="1747365" cy="532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Expedição</a:t>
          </a:r>
        </a:p>
      </dsp:txBody>
      <dsp:txXfrm>
        <a:off x="2310620" y="2665666"/>
        <a:ext cx="1747365" cy="532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DDF63-497C-441A-B95E-33401D17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Lucio</dc:creator>
  <cp:lastModifiedBy>lucio@talimpoce.com.br</cp:lastModifiedBy>
  <cp:revision>7</cp:revision>
  <cp:lastPrinted>2010-05-28T13:21:00Z</cp:lastPrinted>
  <dcterms:created xsi:type="dcterms:W3CDTF">2012-12-19T14:14:00Z</dcterms:created>
  <dcterms:modified xsi:type="dcterms:W3CDTF">2013-02-05T19:02:00Z</dcterms:modified>
</cp:coreProperties>
</file>