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D008" w14:textId="67E87608" w:rsidR="0079701F" w:rsidRDefault="0079701F" w:rsidP="00AE4896">
      <w:pPr>
        <w:pStyle w:val="Ttulo2"/>
      </w:pPr>
      <w:r w:rsidRPr="0079701F">
        <w:rPr>
          <w:rStyle w:val="Ttulo1Car"/>
        </w:rPr>
        <w:t>Entrega</w:t>
      </w:r>
      <w:r>
        <w:t xml:space="preserve"> 3</w:t>
      </w:r>
    </w:p>
    <w:p w14:paraId="40F45048" w14:textId="6C0F7419" w:rsidR="007572D9" w:rsidRDefault="00AE4896" w:rsidP="00AE4896">
      <w:pPr>
        <w:pStyle w:val="Ttulo2"/>
      </w:pPr>
      <w:r>
        <w:t>Instalación</w:t>
      </w:r>
      <w:r w:rsidR="007572D9">
        <w:t>:</w:t>
      </w:r>
    </w:p>
    <w:p w14:paraId="08CB58C1" w14:textId="44512483" w:rsidR="007572D9" w:rsidRDefault="007572D9">
      <w:r>
        <w:t>La base de datos que elegimos para el desarrollo es SQL Server.</w:t>
      </w:r>
    </w:p>
    <w:p w14:paraId="3A63CD64" w14:textId="77777777" w:rsidR="00AE6A75" w:rsidRDefault="00436FD3">
      <w:r>
        <w:t>Primeramente,</w:t>
      </w:r>
      <w:r w:rsidR="007572D9">
        <w:t xml:space="preserve"> seleccionamos la descarga de SQL Server Express </w:t>
      </w:r>
      <w:proofErr w:type="spellStart"/>
      <w:r w:rsidR="007572D9">
        <w:t>Edition</w:t>
      </w:r>
      <w:proofErr w:type="spellEnd"/>
      <w:r>
        <w:t xml:space="preserve"> 2022</w:t>
      </w:r>
      <w:r w:rsidR="007572D9">
        <w:t xml:space="preserve">. </w:t>
      </w:r>
      <w:r w:rsidR="00AE6A75">
        <w:t xml:space="preserve">                           </w:t>
      </w:r>
    </w:p>
    <w:p w14:paraId="4E2AD9BE" w14:textId="77777777" w:rsidR="00AE6A75" w:rsidRDefault="00AE6A75">
      <w:r>
        <w:t xml:space="preserve">En la instalación procedemos a realizar la instalación personalizada </w:t>
      </w:r>
    </w:p>
    <w:p w14:paraId="1EDD00A0" w14:textId="70A6E84E" w:rsidR="00436FD3" w:rsidRDefault="00436FD3">
      <w:r>
        <w:t xml:space="preserve">A la hora de elegir los componentes </w:t>
      </w:r>
      <w:r w:rsidR="00AE6A75">
        <w:t>en primer lugar</w:t>
      </w:r>
      <w:r>
        <w:t xml:space="preserve"> seleccionamos el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  <w:r w:rsidR="00AE6A75">
        <w:t xml:space="preserve">                    El siguiente paso relevante es cuando el instalador</w:t>
      </w:r>
      <w:r>
        <w:t xml:space="preserve"> nos pide elegir </w:t>
      </w:r>
      <w:r w:rsidR="00AE6A75">
        <w:t>el</w:t>
      </w:r>
      <w:r>
        <w:t xml:space="preserve"> </w:t>
      </w:r>
      <w:proofErr w:type="spellStart"/>
      <w:r>
        <w:t>collate</w:t>
      </w:r>
      <w:proofErr w:type="spellEnd"/>
      <w:r w:rsidR="00AE6A75">
        <w:t xml:space="preserve"> en donde nosotros seleccionamos</w:t>
      </w:r>
      <w:r>
        <w:t xml:space="preserve"> </w:t>
      </w:r>
      <w:proofErr w:type="spellStart"/>
      <w:r w:rsidRPr="00436FD3">
        <w:t>Modern_Spanish_CI_AS</w:t>
      </w:r>
      <w:proofErr w:type="spellEnd"/>
      <w:r w:rsidR="00AE6A75">
        <w:t xml:space="preserve"> debido a que es el que vamos a utilizar en nuestra base.</w:t>
      </w:r>
    </w:p>
    <w:p w14:paraId="55F0E137" w14:textId="77341725" w:rsidR="00436FD3" w:rsidRDefault="00AE4896">
      <w:r>
        <w:t>Posteriormente</w:t>
      </w:r>
      <w:r w:rsidR="00436FD3">
        <w:t xml:space="preserve"> pasamos a la sección de configuraciones del motor</w:t>
      </w:r>
      <w:r w:rsidR="00AE6A75">
        <w:t xml:space="preserve"> y en la sección de memoria eligiendo la configuración predefinida la cual nos ofrece la posibilidad de usar la máxima capacidad de memoria disponible.</w:t>
      </w:r>
    </w:p>
    <w:p w14:paraId="4D79A709" w14:textId="026C26B0" w:rsidR="00AE6A75" w:rsidRDefault="00AE4896">
      <w:r>
        <w:t xml:space="preserve">Respecto a las ubicaciones </w:t>
      </w:r>
      <w:r w:rsidR="00AE6A75">
        <w:t xml:space="preserve">decidimos utilizar en todos los casos que sea posible la ubicación predefinida debido a que no tenemos ninguna </w:t>
      </w:r>
      <w:r>
        <w:t>restricción</w:t>
      </w:r>
      <w:r w:rsidR="00AE6A75">
        <w:t>.</w:t>
      </w:r>
    </w:p>
    <w:p w14:paraId="0A14E876" w14:textId="5F1D0B89" w:rsidR="00AE4896" w:rsidRDefault="00AE4896">
      <w:r>
        <w:t xml:space="preserve">Elegimos el método de autenticación mixta con un usuario y </w:t>
      </w:r>
      <w:proofErr w:type="spellStart"/>
      <w:r>
        <w:t>password</w:t>
      </w:r>
      <w:proofErr w:type="spellEnd"/>
      <w:r>
        <w:t>.</w:t>
      </w:r>
    </w:p>
    <w:p w14:paraId="0E3563C8" w14:textId="6A1D3663" w:rsidR="00AE6A75" w:rsidRDefault="00AE6A75">
      <w:r>
        <w:t xml:space="preserve">Finalmente procedemos a descargar </w:t>
      </w:r>
      <w:proofErr w:type="spellStart"/>
      <w:r>
        <w:t>Sql</w:t>
      </w:r>
      <w:proofErr w:type="spellEnd"/>
      <w:r>
        <w:t xml:space="preserve"> Server Management Studio para poder realizar el código necesario</w:t>
      </w:r>
      <w:r w:rsidR="00AE4896">
        <w:t>.</w:t>
      </w:r>
    </w:p>
    <w:p w14:paraId="5D21966C" w14:textId="6C94A2A5" w:rsidR="00AE4896" w:rsidRPr="00AE4896" w:rsidRDefault="00AE4896" w:rsidP="00AE4896">
      <w:pPr>
        <w:pStyle w:val="Ttulo2"/>
      </w:pPr>
      <w:r>
        <w:t>Diagrama de flujo:</w:t>
      </w:r>
    </w:p>
    <w:p w14:paraId="1ECE3DB7" w14:textId="06A3DC58" w:rsidR="00AE4896" w:rsidRDefault="00103C18" w:rsidP="00AE4896">
      <w:r>
        <w:rPr>
          <w:noProof/>
        </w:rPr>
        <w:drawing>
          <wp:anchor distT="0" distB="0" distL="114300" distR="114300" simplePos="0" relativeHeight="251657216" behindDoc="0" locked="0" layoutInCell="1" allowOverlap="1" wp14:anchorId="376701A5" wp14:editId="5BC66B24">
            <wp:simplePos x="0" y="0"/>
            <wp:positionH relativeFrom="column">
              <wp:posOffset>-1071245</wp:posOffset>
            </wp:positionH>
            <wp:positionV relativeFrom="paragraph">
              <wp:posOffset>324485</wp:posOffset>
            </wp:positionV>
            <wp:extent cx="7549515" cy="41656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AE4896" w:rsidRPr="00362FA4">
          <w:rPr>
            <w:rStyle w:val="Hipervnculo"/>
          </w:rPr>
          <w:t>https://drive.google.com/file/d/1rB8kMkXBn7apKyKlaR6qiDu3j4oniltB/view?usp=sharing</w:t>
        </w:r>
      </w:hyperlink>
    </w:p>
    <w:p w14:paraId="7DBC761D" w14:textId="7F9BD45D" w:rsidR="00AE4896" w:rsidRDefault="0079701F" w:rsidP="0079701F">
      <w:pPr>
        <w:pStyle w:val="Ttulo1"/>
      </w:pPr>
      <w:r>
        <w:lastRenderedPageBreak/>
        <w:t>Entrega 5:</w:t>
      </w:r>
    </w:p>
    <w:p w14:paraId="182EE89A" w14:textId="1FB998AC" w:rsidR="0079701F" w:rsidRDefault="00702728" w:rsidP="0079701F">
      <w:pPr>
        <w:pStyle w:val="Ttulo2"/>
      </w:pPr>
      <w:r>
        <w:t>Política</w:t>
      </w:r>
      <w:r w:rsidR="0079701F">
        <w:t xml:space="preserve"> de seguridad seleccionada.</w:t>
      </w:r>
    </w:p>
    <w:p w14:paraId="5B878544" w14:textId="53260EA0" w:rsidR="0079701F" w:rsidRDefault="0079701F" w:rsidP="0079701F">
      <w:r>
        <w:t xml:space="preserve">En nuestro caso optamos por utilizar replicas de la </w:t>
      </w:r>
      <w:proofErr w:type="spellStart"/>
      <w:r>
        <w:t>bd</w:t>
      </w:r>
      <w:proofErr w:type="spellEnd"/>
      <w:r>
        <w:t>, el principal motivo de optar por este tipo de políticas es que en este caso se destaca que la información mas importante se encuentra en la asociada a las ventas</w:t>
      </w:r>
      <w:r w:rsidR="00702728">
        <w:t xml:space="preserve"> y facturación</w:t>
      </w:r>
      <w:r>
        <w:t>, por lo que utilizar una política que nos permita tener una réplica de objetos determinados</w:t>
      </w:r>
      <w:r w:rsidR="00702728">
        <w:t>.</w:t>
      </w:r>
    </w:p>
    <w:p w14:paraId="0706C0D9" w14:textId="5D21BF8B" w:rsidR="0079701F" w:rsidRDefault="00E364A1" w:rsidP="0079701F">
      <w:r>
        <w:t xml:space="preserve">Por otra </w:t>
      </w:r>
      <w:r w:rsidR="00702728">
        <w:t>parte,</w:t>
      </w:r>
      <w:r>
        <w:t xml:space="preserve"> en nuestro caso poseemos varias sucursales en distintas ubicaciones geográficas las cuales van a hacer uso de la base de datos, presentándose un escenario ideal para implementar replicas. Pudiendo tener en </w:t>
      </w:r>
      <w:r w:rsidR="00702728">
        <w:t>nuestro pc principal</w:t>
      </w:r>
      <w:r>
        <w:t xml:space="preserve"> a disposición un </w:t>
      </w:r>
      <w:proofErr w:type="spellStart"/>
      <w:r>
        <w:t>suscriber</w:t>
      </w:r>
      <w:proofErr w:type="spellEnd"/>
      <w:r>
        <w:t xml:space="preserve"> donde se almacenan las tablas asociadas a facturación y los </w:t>
      </w:r>
      <w:r w:rsidR="00702728">
        <w:t>reportes</w:t>
      </w:r>
      <w:r>
        <w:t xml:space="preserve"> generados.</w:t>
      </w:r>
      <w:r w:rsidR="00702728" w:rsidRPr="00702728">
        <w:t xml:space="preserve"> </w:t>
      </w:r>
      <w:r w:rsidR="00702728">
        <w:t xml:space="preserve">                       </w:t>
      </w:r>
      <w:r w:rsidR="00702728">
        <w:t xml:space="preserve">Cada sucursal </w:t>
      </w:r>
      <w:r w:rsidR="00702728">
        <w:t>podría funcionar</w:t>
      </w:r>
      <w:r w:rsidR="00702728">
        <w:t xml:space="preserve"> como un </w:t>
      </w:r>
      <w:r w:rsidR="00702728" w:rsidRPr="00702728">
        <w:rPr>
          <w:rStyle w:val="Textoennegrita"/>
          <w:b w:val="0"/>
          <w:bCs w:val="0"/>
        </w:rPr>
        <w:t>Publisher</w:t>
      </w:r>
      <w:r w:rsidR="00702728">
        <w:t xml:space="preserve"> que envía datos al servidor central (suscriptor), el cual mantiene una copia consolidada y permite la consulta de los reportes de ventas </w:t>
      </w:r>
      <w:r w:rsidR="00702728">
        <w:t xml:space="preserve">e información de facturación </w:t>
      </w:r>
      <w:r w:rsidR="00702728">
        <w:t>en un único lugar</w:t>
      </w:r>
      <w:r w:rsidR="00702728">
        <w:t>. Optando a su vez por una replicación transaccional la cual facilita la alta transferencia, garantizando la información asociada con la facturación lo mas actualizada posible.</w:t>
      </w:r>
    </w:p>
    <w:p w14:paraId="66CB42CA" w14:textId="77777777" w:rsidR="00AE4896" w:rsidRDefault="00AE4896"/>
    <w:sectPr w:rsidR="00AE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BD62A" w14:textId="77777777" w:rsidR="004D56D8" w:rsidRDefault="004D56D8" w:rsidP="00CB0429">
      <w:pPr>
        <w:spacing w:after="0" w:line="240" w:lineRule="auto"/>
      </w:pPr>
      <w:r>
        <w:separator/>
      </w:r>
    </w:p>
  </w:endnote>
  <w:endnote w:type="continuationSeparator" w:id="0">
    <w:p w14:paraId="4E78547C" w14:textId="77777777" w:rsidR="004D56D8" w:rsidRDefault="004D56D8" w:rsidP="00CB0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7DCDF" w14:textId="77777777" w:rsidR="004D56D8" w:rsidRDefault="004D56D8" w:rsidP="00CB0429">
      <w:pPr>
        <w:spacing w:after="0" w:line="240" w:lineRule="auto"/>
      </w:pPr>
      <w:r>
        <w:separator/>
      </w:r>
    </w:p>
  </w:footnote>
  <w:footnote w:type="continuationSeparator" w:id="0">
    <w:p w14:paraId="2D6DD862" w14:textId="77777777" w:rsidR="004D56D8" w:rsidRDefault="004D56D8" w:rsidP="00CB0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7EE"/>
    <w:rsid w:val="00103C18"/>
    <w:rsid w:val="00325255"/>
    <w:rsid w:val="00436FD3"/>
    <w:rsid w:val="004C10DA"/>
    <w:rsid w:val="004D17EE"/>
    <w:rsid w:val="004D56D8"/>
    <w:rsid w:val="005469CB"/>
    <w:rsid w:val="006221B5"/>
    <w:rsid w:val="00702728"/>
    <w:rsid w:val="007572D9"/>
    <w:rsid w:val="00760B4D"/>
    <w:rsid w:val="0079701F"/>
    <w:rsid w:val="008F49F8"/>
    <w:rsid w:val="00AE4896"/>
    <w:rsid w:val="00AE6A75"/>
    <w:rsid w:val="00CB0429"/>
    <w:rsid w:val="00E364A1"/>
    <w:rsid w:val="00E566CA"/>
    <w:rsid w:val="00EB16FC"/>
    <w:rsid w:val="00FB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76F7"/>
  <w15:docId w15:val="{06BD174C-F6D0-4290-A7C8-B679F34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4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429"/>
  </w:style>
  <w:style w:type="paragraph" w:styleId="Piedepgina">
    <w:name w:val="footer"/>
    <w:basedOn w:val="Normal"/>
    <w:link w:val="PiedepginaCar"/>
    <w:uiPriority w:val="99"/>
    <w:unhideWhenUsed/>
    <w:rsid w:val="00CB0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429"/>
  </w:style>
  <w:style w:type="character" w:styleId="Hipervnculo">
    <w:name w:val="Hyperlink"/>
    <w:basedOn w:val="Fuentedeprrafopredeter"/>
    <w:uiPriority w:val="99"/>
    <w:unhideWhenUsed/>
    <w:rsid w:val="00CB04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42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E48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103C18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97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7027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rB8kMkXBn7apKyKlaR6qiDu3j4oniltB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alejo rius conde</dc:creator>
  <cp:keywords/>
  <dc:description/>
  <cp:lastModifiedBy>lucio alejo rius conde</cp:lastModifiedBy>
  <cp:revision>5</cp:revision>
  <dcterms:created xsi:type="dcterms:W3CDTF">2024-10-27T05:10:00Z</dcterms:created>
  <dcterms:modified xsi:type="dcterms:W3CDTF">2024-11-02T04:19:00Z</dcterms:modified>
</cp:coreProperties>
</file>