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AB63" w14:textId="77777777" w:rsidR="003256CF" w:rsidRDefault="00000000">
      <w:pPr>
        <w:jc w:val="center"/>
      </w:pPr>
      <w:r>
        <w:rPr>
          <w:b/>
          <w:color w:val="1F3A5F"/>
          <w:sz w:val="40"/>
        </w:rPr>
        <w:t>Analisis del proyecto remtys_db</w:t>
      </w:r>
    </w:p>
    <w:p w14:paraId="1E70BA69" w14:textId="432AF6E8" w:rsidR="003256CF" w:rsidRDefault="00000000" w:rsidP="005E4589">
      <w:pPr>
        <w:jc w:val="center"/>
      </w:pPr>
      <w:r>
        <w:rPr>
          <w:i/>
          <w:sz w:val="24"/>
        </w:rPr>
        <w:t xml:space="preserve">Resumen funcional, flujo de trabajo y </w:t>
      </w:r>
      <w:proofErr w:type="spellStart"/>
      <w:r>
        <w:rPr>
          <w:i/>
          <w:sz w:val="24"/>
        </w:rPr>
        <w:t>diagrama</w:t>
      </w:r>
      <w:proofErr w:type="spellEnd"/>
      <w:r>
        <w:rPr>
          <w:i/>
          <w:sz w:val="24"/>
        </w:rPr>
        <w:t xml:space="preserve"> de </w:t>
      </w:r>
      <w:proofErr w:type="spellStart"/>
      <w:r>
        <w:rPr>
          <w:i/>
          <w:sz w:val="24"/>
        </w:rPr>
        <w:t>flujo</w:t>
      </w:r>
      <w:proofErr w:type="spellEnd"/>
    </w:p>
    <w:p w14:paraId="65AC0F68" w14:textId="77777777" w:rsidR="003256CF" w:rsidRDefault="003256CF"/>
    <w:p w14:paraId="14D7EAA4" w14:textId="77777777" w:rsidR="003256CF" w:rsidRDefault="00000000">
      <w:pPr>
        <w:pStyle w:val="Ttulo1"/>
      </w:pPr>
      <w:r>
        <w:t>1. Resumen ejecutivo</w:t>
      </w:r>
    </w:p>
    <w:p w14:paraId="3A515199" w14:textId="77777777" w:rsidR="003256CF" w:rsidRDefault="00000000">
      <w:pPr>
        <w:spacing w:line="240" w:lineRule="auto"/>
      </w:pPr>
      <w:r>
        <w:t>El proyecto es una base de datos PostgreSQL orientada a gestionar un repositorio documental reutilizable para tramites y servicios municipales de Tesoreria y Catastro.</w:t>
      </w:r>
    </w:p>
    <w:p w14:paraId="5CB42103" w14:textId="77777777" w:rsidR="003256CF" w:rsidRDefault="00000000">
      <w:pPr>
        <w:spacing w:line="240" w:lineRule="auto"/>
      </w:pPr>
      <w:r>
        <w:t>La idea central es que un contribuyente cargue un documento una sola vez y que ese mismo archivo pueda reutilizarse en varios tramites mientras siga vigente.</w:t>
      </w:r>
    </w:p>
    <w:p w14:paraId="05636668" w14:textId="77777777" w:rsidR="003256CF" w:rsidRDefault="00000000">
      <w:pPr>
        <w:spacing w:line="240" w:lineRule="auto"/>
      </w:pPr>
      <w:r>
        <w:t>El repositorio no incluye una aplicacion web o API; el nucleo del sistema vive en scripts SQL de esquema, catalogos, tramites, requisitos y ajustes posteriores.</w:t>
      </w:r>
    </w:p>
    <w:p w14:paraId="515C4FFD" w14:textId="77777777" w:rsidR="003256CF" w:rsidRDefault="00000000">
      <w:pPr>
        <w:pStyle w:val="Ttulo2"/>
      </w:pPr>
      <w:r>
        <w:t>Hallazgos principales</w:t>
      </w:r>
    </w:p>
    <w:p w14:paraId="5D757D31" w14:textId="77777777" w:rsidR="003256CF" w:rsidRDefault="00000000">
      <w:pPr>
        <w:pStyle w:val="Listaconvietas"/>
      </w:pPr>
      <w:r>
        <w:t>20 tramites o servicios modelados en el catalogo principal.</w:t>
      </w:r>
    </w:p>
    <w:p w14:paraId="7F50AA4C" w14:textId="77777777" w:rsidR="003256CF" w:rsidRDefault="00000000">
      <w:pPr>
        <w:pStyle w:val="Listaconvietas"/>
      </w:pPr>
      <w:r>
        <w:t>32 tipos de documento canonicos definidos para normalizar requisitos.</w:t>
      </w:r>
    </w:p>
    <w:p w14:paraId="54A21C38" w14:textId="77777777" w:rsidR="003256CF" w:rsidRDefault="00000000">
      <w:pPr>
        <w:pStyle w:val="Listaconvietas"/>
      </w:pPr>
      <w:r>
        <w:t>2 grupos documentales al estado final del modelo: ACREDITA_PROPIEDAD e IDENT_O_RECIBO_PREDIAL.</w:t>
      </w:r>
    </w:p>
    <w:p w14:paraId="6A217EDC" w14:textId="77777777" w:rsidR="003256CF" w:rsidRDefault="00000000">
      <w:pPr>
        <w:pStyle w:val="Listaconvietas"/>
      </w:pPr>
      <w:r>
        <w:t>342 requisitos documentales finales al considerar el seed base y el patch de ajustes.</w:t>
      </w:r>
    </w:p>
    <w:p w14:paraId="220CBB0E" w14:textId="77777777" w:rsidR="003256CF" w:rsidRDefault="00000000">
      <w:pPr>
        <w:pStyle w:val="Listaconvietas"/>
      </w:pPr>
      <w:r>
        <w:t>2 vistas de apoyo: v_solicitud_checklist y v_documentos_reutilizables.</w:t>
      </w:r>
    </w:p>
    <w:p w14:paraId="5D70C899" w14:textId="77777777" w:rsidR="003256CF" w:rsidRDefault="00000000">
      <w:pPr>
        <w:pStyle w:val="Listaconvietas"/>
      </w:pPr>
      <w:r>
        <w:t>1 trigger de validacion para asegurar que los documentos con scope INMUEBLE tengan inmueble_id.</w:t>
      </w:r>
    </w:p>
    <w:p w14:paraId="4ACC7E7B" w14:textId="77777777" w:rsidR="003256CF" w:rsidRDefault="00000000">
      <w:pPr>
        <w:pStyle w:val="Ttulo2"/>
      </w:pPr>
      <w:r>
        <w:t>Archivos clave del proyecto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256CF" w14:paraId="0026C178" w14:textId="77777777" w:rsidTr="0032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21D19EA" w14:textId="77777777" w:rsidR="003256CF" w:rsidRDefault="00000000">
            <w:r>
              <w:rPr>
                <w:sz w:val="21"/>
              </w:rPr>
              <w:t>Archivo o carpeta</w:t>
            </w:r>
          </w:p>
        </w:tc>
        <w:tc>
          <w:tcPr>
            <w:tcW w:w="4873" w:type="dxa"/>
          </w:tcPr>
          <w:p w14:paraId="5177E8B1" w14:textId="77777777" w:rsidR="003256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Funcion en el proyecto</w:t>
            </w:r>
          </w:p>
        </w:tc>
      </w:tr>
      <w:tr w:rsidR="003256CF" w14:paraId="2AB8973A" w14:textId="77777777" w:rsidTr="00325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9D8D309" w14:textId="77777777" w:rsidR="003256CF" w:rsidRDefault="00000000">
            <w:r>
              <w:rPr>
                <w:b w:val="0"/>
                <w:sz w:val="21"/>
              </w:rPr>
              <w:t>db/01_schema.sql</w:t>
            </w:r>
          </w:p>
        </w:tc>
        <w:tc>
          <w:tcPr>
            <w:tcW w:w="4873" w:type="dxa"/>
          </w:tcPr>
          <w:p w14:paraId="3E24F42F" w14:textId="77777777" w:rsidR="00325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Define enums, tablas, indices, trigger y vistas del modelo.</w:t>
            </w:r>
          </w:p>
        </w:tc>
      </w:tr>
      <w:tr w:rsidR="003256CF" w14:paraId="1D8C8EE7" w14:textId="77777777" w:rsidTr="00325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8E51FB" w14:textId="77777777" w:rsidR="003256CF" w:rsidRDefault="00000000">
            <w:r>
              <w:rPr>
                <w:b w:val="0"/>
                <w:sz w:val="21"/>
              </w:rPr>
              <w:t>db/02_seed_catalogos.sql</w:t>
            </w:r>
          </w:p>
        </w:tc>
        <w:tc>
          <w:tcPr>
            <w:tcW w:w="4873" w:type="dxa"/>
          </w:tcPr>
          <w:p w14:paraId="1CEBCFB8" w14:textId="77777777" w:rsidR="003256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Carga los tipos de documento, aliases y grupos documentales.</w:t>
            </w:r>
          </w:p>
        </w:tc>
      </w:tr>
      <w:tr w:rsidR="003256CF" w14:paraId="3523E499" w14:textId="77777777" w:rsidTr="00325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452EB37" w14:textId="77777777" w:rsidR="003256CF" w:rsidRDefault="00000000">
            <w:r>
              <w:rPr>
                <w:b w:val="0"/>
                <w:sz w:val="21"/>
              </w:rPr>
              <w:t>db/03_seed_tramites.sql</w:t>
            </w:r>
          </w:p>
        </w:tc>
        <w:tc>
          <w:tcPr>
            <w:tcW w:w="4873" w:type="dxa"/>
          </w:tcPr>
          <w:p w14:paraId="6C1678C4" w14:textId="77777777" w:rsidR="00325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Carga el catalogo de 20 tramites y sus relaciones.</w:t>
            </w:r>
          </w:p>
        </w:tc>
      </w:tr>
      <w:tr w:rsidR="003256CF" w14:paraId="080FADBE" w14:textId="77777777" w:rsidTr="00325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D05A2EA" w14:textId="77777777" w:rsidR="003256CF" w:rsidRDefault="00000000">
            <w:r>
              <w:rPr>
                <w:b w:val="0"/>
                <w:sz w:val="21"/>
              </w:rPr>
              <w:t>db/04_seed_requisitos.sql</w:t>
            </w:r>
          </w:p>
        </w:tc>
        <w:tc>
          <w:tcPr>
            <w:tcW w:w="4873" w:type="dxa"/>
          </w:tcPr>
          <w:p w14:paraId="1C47C2FA" w14:textId="77777777" w:rsidR="003256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Carga la matriz base de requisitos documentales por tramite y tipo de persona.</w:t>
            </w:r>
          </w:p>
        </w:tc>
      </w:tr>
      <w:tr w:rsidR="003256CF" w14:paraId="510A4AA2" w14:textId="77777777" w:rsidTr="00325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C88F8FC" w14:textId="77777777" w:rsidR="003256CF" w:rsidRDefault="00000000">
            <w:r>
              <w:rPr>
                <w:b w:val="0"/>
                <w:sz w:val="21"/>
              </w:rPr>
              <w:t>db/05_patch_ajustes.sql</w:t>
            </w:r>
          </w:p>
        </w:tc>
        <w:tc>
          <w:tcPr>
            <w:tcW w:w="4873" w:type="dxa"/>
          </w:tcPr>
          <w:p w14:paraId="0DC4C6C6" w14:textId="77777777" w:rsidR="00325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Ajusta T18, agrega casos JURIDICA y modela anticipo_pct para Convenio.</w:t>
            </w:r>
          </w:p>
        </w:tc>
      </w:tr>
      <w:tr w:rsidR="003256CF" w14:paraId="2A8A6721" w14:textId="77777777" w:rsidTr="00325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2DE053E" w14:textId="77777777" w:rsidR="003256CF" w:rsidRDefault="00000000">
            <w:r>
              <w:rPr>
                <w:b w:val="0"/>
                <w:sz w:val="21"/>
              </w:rPr>
              <w:t>db/99_validate.sql</w:t>
            </w:r>
          </w:p>
        </w:tc>
        <w:tc>
          <w:tcPr>
            <w:tcW w:w="4873" w:type="dxa"/>
          </w:tcPr>
          <w:p w14:paraId="6A7BCD93" w14:textId="77777777" w:rsidR="003256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Incluye consultas de validacion y consulta rapida del catalogo.</w:t>
            </w:r>
          </w:p>
        </w:tc>
      </w:tr>
      <w:tr w:rsidR="003256CF" w14:paraId="41C151B0" w14:textId="77777777" w:rsidTr="00325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AA337F4" w14:textId="77777777" w:rsidR="003256CF" w:rsidRDefault="00000000">
            <w:r>
              <w:rPr>
                <w:b w:val="0"/>
                <w:sz w:val="21"/>
              </w:rPr>
              <w:t>remtysTesoreria/</w:t>
            </w:r>
          </w:p>
        </w:tc>
        <w:tc>
          <w:tcPr>
            <w:tcW w:w="4873" w:type="dxa"/>
          </w:tcPr>
          <w:p w14:paraId="02A652C0" w14:textId="77777777" w:rsidR="00325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Contiene 20 PDFs fuente usados como insumo normativo y operativo.</w:t>
            </w:r>
          </w:p>
        </w:tc>
      </w:tr>
      <w:tr w:rsidR="003256CF" w14:paraId="3C41CB2A" w14:textId="77777777" w:rsidTr="00325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067A0C9" w14:textId="77777777" w:rsidR="003256CF" w:rsidRDefault="00000000">
            <w:r>
              <w:rPr>
                <w:b w:val="0"/>
                <w:sz w:val="21"/>
              </w:rPr>
              <w:t>pdf_verification/</w:t>
            </w:r>
          </w:p>
        </w:tc>
        <w:tc>
          <w:tcPr>
            <w:tcW w:w="4873" w:type="dxa"/>
          </w:tcPr>
          <w:p w14:paraId="12901351" w14:textId="77777777" w:rsidR="003256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Contiene 20 textos extraidos para verificacion desde PDFs con texto legible.</w:t>
            </w:r>
          </w:p>
        </w:tc>
      </w:tr>
      <w:tr w:rsidR="003256CF" w14:paraId="00FADD01" w14:textId="77777777" w:rsidTr="00325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1BE1B3" w14:textId="77777777" w:rsidR="003256CF" w:rsidRDefault="00000000">
            <w:r>
              <w:rPr>
                <w:b w:val="0"/>
                <w:sz w:val="21"/>
              </w:rPr>
              <w:t>ocr_raw/</w:t>
            </w:r>
          </w:p>
        </w:tc>
        <w:tc>
          <w:tcPr>
            <w:tcW w:w="4873" w:type="dxa"/>
          </w:tcPr>
          <w:p w14:paraId="1FAE68E5" w14:textId="77777777" w:rsidR="003256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Contiene 13 archivos OCR generados desde PDFs escaneados.</w:t>
            </w:r>
          </w:p>
        </w:tc>
      </w:tr>
      <w:tr w:rsidR="003256CF" w14:paraId="4EE62AA5" w14:textId="77777777" w:rsidTr="00325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FD319A" w14:textId="77777777" w:rsidR="003256CF" w:rsidRDefault="00000000">
            <w:r>
              <w:rPr>
                <w:b w:val="0"/>
                <w:sz w:val="21"/>
              </w:rPr>
              <w:t>extracted_txt/</w:t>
            </w:r>
          </w:p>
        </w:tc>
        <w:tc>
          <w:tcPr>
            <w:tcW w:w="4873" w:type="dxa"/>
          </w:tcPr>
          <w:p w14:paraId="3664AA4D" w14:textId="77777777" w:rsidR="003256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Contiene 27 archivos de texto estructurado usados como apoyo de normalizacion.</w:t>
            </w:r>
          </w:p>
        </w:tc>
      </w:tr>
    </w:tbl>
    <w:p w14:paraId="6EFED5DA" w14:textId="77777777" w:rsidR="003256CF" w:rsidRDefault="003256CF"/>
    <w:p w14:paraId="415F0B33" w14:textId="77777777" w:rsidR="003256CF" w:rsidRDefault="00000000">
      <w:pPr>
        <w:pStyle w:val="Ttulo1"/>
      </w:pPr>
      <w:r>
        <w:lastRenderedPageBreak/>
        <w:t>2. Modelo de trabajo del sistema</w:t>
      </w:r>
    </w:p>
    <w:p w14:paraId="763D78DE" w14:textId="77777777" w:rsidR="003256CF" w:rsidRDefault="00000000">
      <w:pPr>
        <w:pStyle w:val="Listaconvietas"/>
      </w:pPr>
      <w:r>
        <w:t>contribuyente: identifica a la persona fisica, juridica o institucion publica que promueve el tramite.</w:t>
      </w:r>
    </w:p>
    <w:p w14:paraId="2F52D895" w14:textId="77777777" w:rsidR="003256CF" w:rsidRDefault="00000000">
      <w:pPr>
        <w:pStyle w:val="Listaconvietas"/>
      </w:pPr>
      <w:r>
        <w:t>inmueble: representa el predio relacionado con el tramite cuando el documento pertenece al bien inmueble.</w:t>
      </w:r>
    </w:p>
    <w:p w14:paraId="184B9064" w14:textId="77777777" w:rsidR="003256CF" w:rsidRDefault="00000000">
      <w:pPr>
        <w:pStyle w:val="Listaconvietas"/>
      </w:pPr>
      <w:r>
        <w:t>documento: almacena metadatos del archivo cargado, hash SHA256, vigencia, estado y ubicacion de almacenamiento.</w:t>
      </w:r>
    </w:p>
    <w:p w14:paraId="25EF1203" w14:textId="77777777" w:rsidR="003256CF" w:rsidRDefault="00000000">
      <w:pPr>
        <w:pStyle w:val="Listaconvietas"/>
      </w:pPr>
      <w:r>
        <w:t>tramite: describe cada tramite o servicio municipal, costos, tiempos, area responsable y resultado esperado.</w:t>
      </w:r>
    </w:p>
    <w:p w14:paraId="5F92D414" w14:textId="77777777" w:rsidR="003256CF" w:rsidRDefault="00000000">
      <w:pPr>
        <w:pStyle w:val="Listaconvietas"/>
      </w:pPr>
      <w:r>
        <w:t>tramite_requisito: es la matriz central del negocio; define que documentos exige cada tramite segun el tipo de persona.</w:t>
      </w:r>
    </w:p>
    <w:p w14:paraId="1EDEFF0D" w14:textId="77777777" w:rsidR="003256CF" w:rsidRDefault="00000000">
      <w:pPr>
        <w:pStyle w:val="Listaconvietas"/>
      </w:pPr>
      <w:r>
        <w:t>solicitud: representa una instancia real de tramite iniciada por un contribuyente.</w:t>
      </w:r>
    </w:p>
    <w:p w14:paraId="6BEB4BE5" w14:textId="77777777" w:rsidR="003256CF" w:rsidRDefault="00000000">
      <w:pPr>
        <w:pStyle w:val="Listaconvietas"/>
      </w:pPr>
      <w:r>
        <w:t>solicitud_documento: vincula cada requisito de una solicitud con un documento reutilizado o recien cargado.</w:t>
      </w:r>
    </w:p>
    <w:p w14:paraId="3CCB768B" w14:textId="77777777" w:rsidR="003256CF" w:rsidRDefault="00000000">
      <w:pPr>
        <w:pStyle w:val="Ttulo1"/>
      </w:pPr>
      <w:r>
        <w:t>3. Flujo de trabajo del proyecto</w:t>
      </w:r>
    </w:p>
    <w:p w14:paraId="648F9121" w14:textId="77777777" w:rsidR="003256CF" w:rsidRDefault="00000000">
      <w:pPr>
        <w:pStyle w:val="Listaconnmeros"/>
      </w:pPr>
      <w:r>
        <w:rPr>
          <w:b/>
        </w:rPr>
        <w:t xml:space="preserve">Levantamiento de fuentes: </w:t>
      </w:r>
      <w:r>
        <w:t>El proyecto parte de fichas PDF oficiales relacionadas con tramites de Tesoreria y Catastro.</w:t>
      </w:r>
    </w:p>
    <w:p w14:paraId="72BF88A2" w14:textId="77777777" w:rsidR="003256CF" w:rsidRDefault="00000000">
      <w:pPr>
        <w:pStyle w:val="Listaconnmeros"/>
      </w:pPr>
      <w:r>
        <w:rPr>
          <w:b/>
        </w:rPr>
        <w:t xml:space="preserve">Extraccion de texto: </w:t>
      </w:r>
      <w:r>
        <w:t>Los PDFs con texto pasan a verificacion textual; los escaneados se procesan con OCR mediante ocr_pdfs.py.</w:t>
      </w:r>
    </w:p>
    <w:p w14:paraId="38E9B367" w14:textId="77777777" w:rsidR="003256CF" w:rsidRDefault="00000000">
      <w:pPr>
        <w:pStyle w:val="Listaconnmeros"/>
      </w:pPr>
      <w:r>
        <w:rPr>
          <w:b/>
        </w:rPr>
        <w:t xml:space="preserve">Normalizacion documental: </w:t>
      </w:r>
      <w:r>
        <w:t>A partir de los textos, se identifican tipos de documento repetidos, variantes y equivalencias.</w:t>
      </w:r>
    </w:p>
    <w:p w14:paraId="78943654" w14:textId="77777777" w:rsidR="003256CF" w:rsidRDefault="00000000">
      <w:pPr>
        <w:pStyle w:val="Listaconnmeros"/>
      </w:pPr>
      <w:r>
        <w:rPr>
          <w:b/>
        </w:rPr>
        <w:t xml:space="preserve">Construccion del catalogo: </w:t>
      </w:r>
      <w:r>
        <w:t>Se crea el catalogo canonico de tipos de documento y los grupos equivalentes.</w:t>
      </w:r>
    </w:p>
    <w:p w14:paraId="68F53265" w14:textId="77777777" w:rsidR="003256CF" w:rsidRDefault="00000000">
      <w:pPr>
        <w:pStyle w:val="Listaconnmeros"/>
      </w:pPr>
      <w:r>
        <w:rPr>
          <w:b/>
        </w:rPr>
        <w:t xml:space="preserve">Carga de tramites: </w:t>
      </w:r>
      <w:r>
        <w:t>Se registran 20 tramites con su area, costo, fundamento y producto final.</w:t>
      </w:r>
    </w:p>
    <w:p w14:paraId="219B2C87" w14:textId="77777777" w:rsidR="003256CF" w:rsidRDefault="00000000">
      <w:pPr>
        <w:pStyle w:val="Listaconnmeros"/>
      </w:pPr>
      <w:r>
        <w:rPr>
          <w:b/>
        </w:rPr>
        <w:t xml:space="preserve">Matriz de requisitos: </w:t>
      </w:r>
      <w:r>
        <w:t>Se modelan los requisitos documentales por tramite y por tipo de persona.</w:t>
      </w:r>
    </w:p>
    <w:p w14:paraId="5907F6BB" w14:textId="77777777" w:rsidR="003256CF" w:rsidRDefault="00000000">
      <w:pPr>
        <w:pStyle w:val="Listaconnmeros"/>
      </w:pPr>
      <w:r>
        <w:rPr>
          <w:b/>
        </w:rPr>
        <w:t xml:space="preserve">Ajustes posteriores: </w:t>
      </w:r>
      <w:r>
        <w:t>Se aplican parches para cubrir reglas especiales como el caso de pago predial o el anticipo del Convenio.</w:t>
      </w:r>
    </w:p>
    <w:p w14:paraId="21914CE9" w14:textId="77777777" w:rsidR="003256CF" w:rsidRDefault="00000000">
      <w:pPr>
        <w:pStyle w:val="Listaconnmeros"/>
      </w:pPr>
      <w:r>
        <w:rPr>
          <w:b/>
        </w:rPr>
        <w:t xml:space="preserve">Operacion futura: </w:t>
      </w:r>
      <w:r>
        <w:t>Una aplicacion o consultas SQL podrian usar este modelo para crear solicitudes y reutilizar documentos vigentes.</w:t>
      </w:r>
    </w:p>
    <w:p w14:paraId="5E404C7A" w14:textId="77777777" w:rsidR="003256CF" w:rsidRDefault="00000000">
      <w:pPr>
        <w:pStyle w:val="Ttulo2"/>
      </w:pPr>
      <w:r>
        <w:t>Flujo operativo modelado por la base</w:t>
      </w:r>
    </w:p>
    <w:p w14:paraId="63C2C93F" w14:textId="77777777" w:rsidR="003256CF" w:rsidRDefault="00000000">
      <w:pPr>
        <w:pStyle w:val="Listaconnmeros"/>
      </w:pPr>
      <w:r>
        <w:t>Se registra el contribuyente y, si aplica, su representante.</w:t>
      </w:r>
    </w:p>
    <w:p w14:paraId="42AF696D" w14:textId="77777777" w:rsidR="003256CF" w:rsidRDefault="00000000">
      <w:pPr>
        <w:pStyle w:val="Listaconnmeros"/>
      </w:pPr>
      <w:r>
        <w:t>Se registra el inmueble asociado al tramite.</w:t>
      </w:r>
    </w:p>
    <w:p w14:paraId="5E6C57E2" w14:textId="77777777" w:rsidR="003256CF" w:rsidRDefault="00000000">
      <w:pPr>
        <w:pStyle w:val="Listaconnmeros"/>
      </w:pPr>
      <w:r>
        <w:t>El contribuyente carga documentos al repositorio documental.</w:t>
      </w:r>
    </w:p>
    <w:p w14:paraId="7D745868" w14:textId="77777777" w:rsidR="003256CF" w:rsidRDefault="00000000">
      <w:pPr>
        <w:pStyle w:val="Listaconnmeros"/>
      </w:pPr>
      <w:r>
        <w:t>Se crea una solicitud para un tramite concreto.</w:t>
      </w:r>
    </w:p>
    <w:p w14:paraId="73708FC7" w14:textId="77777777" w:rsidR="003256CF" w:rsidRDefault="00000000">
      <w:pPr>
        <w:pStyle w:val="Listaconnmeros"/>
      </w:pPr>
      <w:r>
        <w:t>La vista v_solicitud_checklist determina que requisitos faltan o ya pueden reutilizarse.</w:t>
      </w:r>
    </w:p>
    <w:p w14:paraId="4048CB31" w14:textId="77777777" w:rsidR="003256CF" w:rsidRDefault="00000000">
      <w:pPr>
        <w:pStyle w:val="Listaconnmeros"/>
      </w:pPr>
      <w:r>
        <w:t>Los documentos vigentes existentes se reaprovechan mediante v_documentos_reutilizables.</w:t>
      </w:r>
    </w:p>
    <w:p w14:paraId="43A7E10E" w14:textId="77777777" w:rsidR="003256CF" w:rsidRDefault="00000000">
      <w:pPr>
        <w:pStyle w:val="Listaconnmeros"/>
      </w:pPr>
      <w:r>
        <w:t>Solo los faltantes se cargan de nuevo y se vinculan por solicitud_documento.</w:t>
      </w:r>
    </w:p>
    <w:p w14:paraId="1A71B027" w14:textId="77777777" w:rsidR="003256CF" w:rsidRDefault="00000000">
      <w:pPr>
        <w:pStyle w:val="Listaconnmeros"/>
      </w:pPr>
      <w:r>
        <w:t>La solicitud avanza por estados hasta su aprobacion, rechazo o finalizacion.</w:t>
      </w:r>
    </w:p>
    <w:p w14:paraId="167F8862" w14:textId="77777777" w:rsidR="003256CF" w:rsidRDefault="00000000">
      <w:pPr>
        <w:pStyle w:val="Ttulo1"/>
      </w:pPr>
      <w:r>
        <w:lastRenderedPageBreak/>
        <w:t>4. Diagrama de flujo</w:t>
      </w:r>
    </w:p>
    <w:p w14:paraId="359FE4A1" w14:textId="77777777" w:rsidR="003256CF" w:rsidRDefault="00000000">
      <w:pPr>
        <w:shd w:val="clear" w:color="auto" w:fill="F3F6FA"/>
      </w:pPr>
      <w:r>
        <w:rPr>
          <w:rFonts w:ascii="Consolas" w:hAnsi="Consolas"/>
          <w:sz w:val="18"/>
        </w:rPr>
        <w:t>+-------------------------+</w:t>
      </w:r>
      <w:r>
        <w:rPr>
          <w:rFonts w:ascii="Consolas" w:hAnsi="Consolas"/>
          <w:sz w:val="18"/>
        </w:rPr>
        <w:br/>
        <w:t>| PDFs fuente del tramite |</w:t>
      </w:r>
      <w:r>
        <w:rPr>
          <w:rFonts w:ascii="Consolas" w:hAnsi="Consolas"/>
          <w:sz w:val="18"/>
        </w:rPr>
        <w:br/>
        <w:t>+------------+------------+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Extraccion de texto / OCR     |</w:t>
      </w:r>
      <w:r>
        <w:rPr>
          <w:rFonts w:ascii="Consolas" w:hAnsi="Consolas"/>
          <w:sz w:val="18"/>
        </w:rPr>
        <w:br/>
        <w:t>| pdf_verification y ocr_raw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Normalizacion de documentos   |</w:t>
      </w:r>
      <w:r>
        <w:rPr>
          <w:rFonts w:ascii="Consolas" w:hAnsi="Consolas"/>
          <w:sz w:val="18"/>
        </w:rPr>
        <w:br/>
        <w:t>| tipos, aliases y grupos   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Carga SQL del proyecto        |</w:t>
      </w:r>
      <w:r>
        <w:rPr>
          <w:rFonts w:ascii="Consolas" w:hAnsi="Consolas"/>
          <w:sz w:val="18"/>
        </w:rPr>
        <w:br/>
        <w:t>| schema -&gt; catalogos -&gt;        |</w:t>
      </w:r>
      <w:r>
        <w:rPr>
          <w:rFonts w:ascii="Consolas" w:hAnsi="Consolas"/>
          <w:sz w:val="18"/>
        </w:rPr>
        <w:br/>
        <w:t>| tramites -&gt; requisitos -&gt;     |</w:t>
      </w:r>
      <w:r>
        <w:rPr>
          <w:rFonts w:ascii="Consolas" w:hAnsi="Consolas"/>
          <w:sz w:val="18"/>
        </w:rPr>
        <w:br/>
        <w:t>| patch                     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PostgreSQL remtys_db      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Alta de contribuyente         |</w:t>
      </w:r>
      <w:r>
        <w:rPr>
          <w:rFonts w:ascii="Consolas" w:hAnsi="Consolas"/>
          <w:sz w:val="18"/>
        </w:rPr>
        <w:br/>
        <w:t>| Alta de inmueble              |</w:t>
      </w:r>
      <w:r>
        <w:rPr>
          <w:rFonts w:ascii="Consolas" w:hAnsi="Consolas"/>
          <w:sz w:val="18"/>
        </w:rPr>
        <w:br/>
        <w:t>| Carga de documento        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Crear solicitud de tramite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v_solicitud_checklist         |</w:t>
      </w:r>
      <w:r>
        <w:rPr>
          <w:rFonts w:ascii="Consolas" w:hAnsi="Consolas"/>
          <w:sz w:val="18"/>
        </w:rPr>
        <w:br/>
        <w:t>| revisa requisitos aplicables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+------+------+</w:t>
      </w:r>
      <w:r>
        <w:rPr>
          <w:rFonts w:ascii="Consolas" w:hAnsi="Consolas"/>
          <w:sz w:val="18"/>
        </w:rPr>
        <w:br/>
        <w:t xml:space="preserve">      |             |</w:t>
      </w:r>
      <w:r>
        <w:rPr>
          <w:rFonts w:ascii="Consolas" w:hAnsi="Consolas"/>
          <w:sz w:val="18"/>
        </w:rPr>
        <w:br/>
        <w:t xml:space="preserve">      v             v</w:t>
      </w:r>
      <w:r>
        <w:rPr>
          <w:rFonts w:ascii="Consolas" w:hAnsi="Consolas"/>
          <w:sz w:val="18"/>
        </w:rPr>
        <w:br/>
        <w:t>+-----------+   +----------------+</w:t>
      </w:r>
      <w:r>
        <w:rPr>
          <w:rFonts w:ascii="Consolas" w:hAnsi="Consolas"/>
          <w:sz w:val="18"/>
        </w:rPr>
        <w:br/>
        <w:t>| Reutiliza |   | Falta documento |</w:t>
      </w:r>
      <w:r>
        <w:rPr>
          <w:rFonts w:ascii="Consolas" w:hAnsi="Consolas"/>
          <w:sz w:val="18"/>
        </w:rPr>
        <w:br/>
        <w:t>| documento |   | o esta vencido  |</w:t>
      </w:r>
      <w:r>
        <w:rPr>
          <w:rFonts w:ascii="Consolas" w:hAnsi="Consolas"/>
          <w:sz w:val="18"/>
        </w:rPr>
        <w:br/>
        <w:t>+-----+-----+   +--------+--------+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|                  |</w:t>
      </w:r>
      <w:r>
        <w:rPr>
          <w:rFonts w:ascii="Consolas" w:hAnsi="Consolas"/>
          <w:sz w:val="18"/>
        </w:rPr>
        <w:br/>
        <w:t xml:space="preserve">      |                  v</w:t>
      </w:r>
      <w:r>
        <w:rPr>
          <w:rFonts w:ascii="Consolas" w:hAnsi="Consolas"/>
          <w:sz w:val="18"/>
        </w:rPr>
        <w:br/>
        <w:t xml:space="preserve">      |        +-------------------+</w:t>
      </w:r>
      <w:r>
        <w:rPr>
          <w:rFonts w:ascii="Consolas" w:hAnsi="Consolas"/>
          <w:sz w:val="18"/>
        </w:rPr>
        <w:br/>
        <w:t xml:space="preserve">      |        | Cargar faltantes  |</w:t>
      </w:r>
      <w:r>
        <w:rPr>
          <w:rFonts w:ascii="Consolas" w:hAnsi="Consolas"/>
          <w:sz w:val="18"/>
        </w:rPr>
        <w:br/>
        <w:t xml:space="preserve">      |        +---------+---------+</w:t>
      </w:r>
      <w:r>
        <w:rPr>
          <w:rFonts w:ascii="Consolas" w:hAnsi="Consolas"/>
          <w:sz w:val="18"/>
        </w:rPr>
        <w:br/>
        <w:t xml:space="preserve">      |                  |</w:t>
      </w:r>
      <w:r>
        <w:rPr>
          <w:rFonts w:ascii="Consolas" w:hAnsi="Consolas"/>
          <w:sz w:val="18"/>
        </w:rPr>
        <w:br/>
        <w:t xml:space="preserve">      +---------+--------+</w:t>
      </w:r>
      <w:r>
        <w:rPr>
          <w:rFonts w:ascii="Consolas" w:hAnsi="Consolas"/>
          <w:sz w:val="18"/>
        </w:rPr>
        <w:br/>
        <w:t xml:space="preserve">                |</w:t>
      </w:r>
      <w:r>
        <w:rPr>
          <w:rFonts w:ascii="Consolas" w:hAnsi="Consolas"/>
          <w:sz w:val="18"/>
        </w:rPr>
        <w:br/>
        <w:t xml:space="preserve">   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solicitud_documento           |</w:t>
      </w:r>
      <w:r>
        <w:rPr>
          <w:rFonts w:ascii="Consolas" w:hAnsi="Consolas"/>
          <w:sz w:val="18"/>
        </w:rPr>
        <w:br/>
        <w:t>| vinculacion y revision        |</w:t>
      </w:r>
      <w:r>
        <w:rPr>
          <w:rFonts w:ascii="Consolas" w:hAnsi="Consolas"/>
          <w:sz w:val="18"/>
        </w:rPr>
        <w:br/>
        <w:t>+------------+------------------+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v</w:t>
      </w:r>
      <w:r>
        <w:rPr>
          <w:rFonts w:ascii="Consolas" w:hAnsi="Consolas"/>
          <w:sz w:val="18"/>
        </w:rPr>
        <w:br/>
        <w:t>+-------------------------------+</w:t>
      </w:r>
      <w:r>
        <w:rPr>
          <w:rFonts w:ascii="Consolas" w:hAnsi="Consolas"/>
          <w:sz w:val="18"/>
        </w:rPr>
        <w:br/>
        <w:t>| Estado final de la solicitud  |</w:t>
      </w:r>
      <w:r>
        <w:rPr>
          <w:rFonts w:ascii="Consolas" w:hAnsi="Consolas"/>
          <w:sz w:val="18"/>
        </w:rPr>
        <w:br/>
        <w:t>| aprobada, rechazada o         |</w:t>
      </w:r>
      <w:r>
        <w:rPr>
          <w:rFonts w:ascii="Consolas" w:hAnsi="Consolas"/>
          <w:sz w:val="18"/>
        </w:rPr>
        <w:br/>
        <w:t>| finalizada                    |</w:t>
      </w:r>
      <w:r>
        <w:rPr>
          <w:rFonts w:ascii="Consolas" w:hAnsi="Consolas"/>
          <w:sz w:val="18"/>
        </w:rPr>
        <w:br/>
        <w:t>+-------------------------------+</w:t>
      </w:r>
    </w:p>
    <w:p w14:paraId="673CC59D" w14:textId="624EF11B" w:rsidR="003256CF" w:rsidRDefault="003256CF" w:rsidP="005E4589">
      <w:pPr>
        <w:pStyle w:val="Listaconvietas"/>
        <w:numPr>
          <w:ilvl w:val="0"/>
          <w:numId w:val="0"/>
        </w:numPr>
        <w:ind w:left="360"/>
      </w:pPr>
    </w:p>
    <w:sectPr w:rsidR="003256C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078021">
    <w:abstractNumId w:val="8"/>
  </w:num>
  <w:num w:numId="2" w16cid:durableId="1664161407">
    <w:abstractNumId w:val="6"/>
  </w:num>
  <w:num w:numId="3" w16cid:durableId="413205322">
    <w:abstractNumId w:val="5"/>
  </w:num>
  <w:num w:numId="4" w16cid:durableId="455952707">
    <w:abstractNumId w:val="4"/>
  </w:num>
  <w:num w:numId="5" w16cid:durableId="660083042">
    <w:abstractNumId w:val="7"/>
  </w:num>
  <w:num w:numId="6" w16cid:durableId="861482272">
    <w:abstractNumId w:val="3"/>
  </w:num>
  <w:num w:numId="7" w16cid:durableId="1451708598">
    <w:abstractNumId w:val="2"/>
  </w:num>
  <w:num w:numId="8" w16cid:durableId="148064712">
    <w:abstractNumId w:val="1"/>
  </w:num>
  <w:num w:numId="9" w16cid:durableId="80350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9B"/>
    <w:rsid w:val="00034616"/>
    <w:rsid w:val="0006063C"/>
    <w:rsid w:val="0015074B"/>
    <w:rsid w:val="0029639D"/>
    <w:rsid w:val="003256CF"/>
    <w:rsid w:val="00326F90"/>
    <w:rsid w:val="005E45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BBB8E"/>
  <w14:defaultImageDpi w14:val="300"/>
  <w15:docId w15:val="{3981B6CF-E3F6-472B-8A51-E626D69E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994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s</cp:lastModifiedBy>
  <cp:revision>2</cp:revision>
  <dcterms:created xsi:type="dcterms:W3CDTF">2013-12-23T23:15:00Z</dcterms:created>
  <dcterms:modified xsi:type="dcterms:W3CDTF">2026-04-27T16:18:00Z</dcterms:modified>
  <cp:category/>
</cp:coreProperties>
</file>