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3"/>
      </w:tblGrid>
      <w:tr w:rsidR="004644DB" w:rsidRPr="0065483C" w:rsidTr="004644DB">
        <w:trPr>
          <w:trHeight w:val="244"/>
        </w:trPr>
        <w:tc>
          <w:tcPr>
            <w:tcW w:w="10313" w:type="dxa"/>
          </w:tcPr>
          <w:p w:rsidR="004644DB" w:rsidRDefault="004644DB" w:rsidP="004644D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4644DB" w:rsidRDefault="004644DB" w:rsidP="004644D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DISEÑO DE PRUEBAS</w:t>
            </w:r>
          </w:p>
          <w:p w:rsidR="004644DB" w:rsidRDefault="004644DB" w:rsidP="004644D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Proyecto: SSC</w:t>
            </w:r>
          </w:p>
        </w:tc>
      </w:tr>
      <w:tr w:rsidR="004644DB" w:rsidRPr="0065483C" w:rsidTr="004644DB">
        <w:trPr>
          <w:trHeight w:val="2258"/>
        </w:trPr>
        <w:tc>
          <w:tcPr>
            <w:tcW w:w="10313" w:type="dxa"/>
          </w:tcPr>
          <w:p w:rsidR="004644DB" w:rsidRDefault="004644D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Procedimientos de pruebas: </w:t>
            </w:r>
          </w:p>
          <w:p w:rsidR="004644DB" w:rsidRDefault="004644DB" w:rsidP="004644DB">
            <w:pPr>
              <w:pStyle w:val="Default"/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Los procedimientos de las pruebas están descritos en las especificaciones de casos de prueba. En caso de que se necesite corrección, se informará al equipo y se realizarán las correcciones y cambios correspondientes. </w:t>
            </w:r>
          </w:p>
          <w:p w:rsidR="004644DB" w:rsidRDefault="004644D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br/>
              <w:t xml:space="preserve">Métodos de prueba a usar: </w:t>
            </w:r>
          </w:p>
          <w:p w:rsidR="004644DB" w:rsidRDefault="004644DB" w:rsidP="004644DB">
            <w:pPr>
              <w:pStyle w:val="Default"/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utilizarán pruebas de caja negra, realizando las pruebas de funcionalidad (si el resultado de cada módulo es el correcto) y adivinación de errores (situaciones donde es posible la aparición de un error) para corroborar el manejo de errores del sistema. </w:t>
            </w:r>
          </w:p>
          <w:p w:rsidR="004644DB" w:rsidRDefault="004644D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br/>
              <w:t xml:space="preserve">Criterios para aprobación de las pruebas: </w:t>
            </w:r>
          </w:p>
          <w:p w:rsidR="0065483C" w:rsidRDefault="0065483C" w:rsidP="0065483C">
            <w:pPr>
              <w:pStyle w:val="Default"/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Excelente: El resultado obtenido es idéntico al esperado. </w:t>
            </w:r>
          </w:p>
          <w:p w:rsidR="0065483C" w:rsidRDefault="0065483C" w:rsidP="0065483C">
            <w:pPr>
              <w:pStyle w:val="Default"/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Bueno: El resultado obtenido no es el esperado, sin embargo, es parecido. </w:t>
            </w:r>
          </w:p>
          <w:p w:rsidR="0065483C" w:rsidRDefault="0065483C" w:rsidP="0065483C">
            <w:pPr>
              <w:pStyle w:val="Default"/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Regular: El resultado obtenido no es el esperado y no se parece, pero no provoca anomalías en el funcionam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iento del software. </w:t>
            </w:r>
          </w:p>
          <w:p w:rsidR="0065483C" w:rsidRDefault="0065483C" w:rsidP="0065483C">
            <w:pPr>
              <w:pStyle w:val="Default"/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Malo: El resultado obtenido no es el esperado y ha provocado anomalías en el funcionamiento del software. </w:t>
            </w:r>
          </w:p>
          <w:p w:rsidR="004644DB" w:rsidRDefault="0065483C" w:rsidP="0065483C">
            <w:pPr>
              <w:pStyle w:val="Default"/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Muy Malo: El resultado obtenido no es el esperado y ha provocado anomalías graves en el funcionamiento del software (la página se cuelga o se interrumpe el flujo de ejecución). </w:t>
            </w:r>
          </w:p>
        </w:tc>
      </w:tr>
    </w:tbl>
    <w:p w:rsidR="0048439B" w:rsidRPr="004644DB" w:rsidRDefault="0048439B">
      <w:pPr>
        <w:rPr>
          <w:lang w:val="es-AR"/>
        </w:rPr>
      </w:pPr>
    </w:p>
    <w:sectPr w:rsidR="0048439B" w:rsidRPr="00464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9B"/>
    <w:rsid w:val="00244D9B"/>
    <w:rsid w:val="004644DB"/>
    <w:rsid w:val="0048439B"/>
    <w:rsid w:val="0065483C"/>
    <w:rsid w:val="00A5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644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644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9E61A-7F1F-4BEE-8733-690100EB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2019-04-22T15:19:00Z</dcterms:created>
  <dcterms:modified xsi:type="dcterms:W3CDTF">2019-04-22T15:33:00Z</dcterms:modified>
</cp:coreProperties>
</file>