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wehd0ibof90n" w:id="0"/>
      <w:bookmarkEnd w:id="0"/>
      <w:r w:rsidDel="00000000" w:rsidR="00000000" w:rsidRPr="00000000">
        <w:rPr>
          <w:rtl w:val="0"/>
        </w:rPr>
        <w:t xml:space="preserve">Qué se logró hacer?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Primera maqueta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Screens (diseño interfaz)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Entrevista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contextualSpacing w:val="0"/>
        <w:rPr/>
      </w:pPr>
      <w:bookmarkStart w:colFirst="0" w:colLast="0" w:name="_xrzxn44sbobx" w:id="1"/>
      <w:bookmarkEnd w:id="1"/>
      <w:r w:rsidDel="00000000" w:rsidR="00000000" w:rsidRPr="00000000">
        <w:rPr>
          <w:rtl w:val="0"/>
        </w:rPr>
        <w:t xml:space="preserve">Qué dificultades hubo?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Problemas con Invision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Sistema de informe de problemas ???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contextualSpacing w:val="0"/>
        <w:rPr/>
      </w:pPr>
      <w:bookmarkStart w:colFirst="0" w:colLast="0" w:name="_2p2rhmum2wau" w:id="2"/>
      <w:bookmarkEnd w:id="2"/>
      <w:r w:rsidDel="00000000" w:rsidR="00000000" w:rsidRPr="00000000">
        <w:rPr>
          <w:rtl w:val="0"/>
        </w:rPr>
        <w:t xml:space="preserve">Qué vamos a hacer para la prox?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Definición de necesidades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Caso de uso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Diagrama de secuencia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