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DB022" w14:textId="77777777" w:rsidR="00067D50" w:rsidRDefault="00067D50" w:rsidP="00067D50">
      <w:r>
        <w:t>1. New public housing flats are highly subsidised.</w:t>
      </w:r>
    </w:p>
    <w:p w14:paraId="1B5AC186" w14:textId="77777777" w:rsidR="00067D50" w:rsidRDefault="00067D50" w:rsidP="00067D50"/>
    <w:p w14:paraId="03BEFBDD" w14:textId="77777777" w:rsidR="00067D50" w:rsidRDefault="00067D50" w:rsidP="00067D50">
      <w:r>
        <w:t>BTO flats</w:t>
      </w:r>
    </w:p>
    <w:p w14:paraId="50D0FA04" w14:textId="77777777" w:rsidR="00067D50" w:rsidRDefault="00067D50" w:rsidP="00067D50">
      <w:r>
        <w:t xml:space="preserve">  - BTO flats are highly subsidised </w:t>
      </w:r>
    </w:p>
    <w:p w14:paraId="7C145626" w14:textId="77777777" w:rsidR="00067D50" w:rsidRDefault="00067D50" w:rsidP="00067D50">
      <w:r>
        <w:t xml:space="preserve">- several times cheaper than private condominiums </w:t>
      </w:r>
    </w:p>
    <w:p w14:paraId="3339E2D2" w14:textId="77777777" w:rsidR="00067D50" w:rsidRDefault="00067D50" w:rsidP="00067D50">
      <w:r>
        <w:t>- wide range of housing options to choose from</w:t>
      </w:r>
    </w:p>
    <w:p w14:paraId="4EBF653C" w14:textId="77777777" w:rsidR="00067D50" w:rsidRDefault="00067D50" w:rsidP="00067D50"/>
    <w:p w14:paraId="1F9B8B8F" w14:textId="77777777" w:rsidR="00067D50" w:rsidRDefault="00067D50" w:rsidP="00067D50"/>
    <w:p w14:paraId="682A4D97" w14:textId="77C62C48" w:rsidR="00067D50" w:rsidRDefault="00067D50" w:rsidP="00067D50">
      <w:r>
        <w:t>2. There are grants for first-time home buyers</w:t>
      </w:r>
    </w:p>
    <w:p w14:paraId="089DCB9B" w14:textId="77777777" w:rsidR="00067D50" w:rsidRDefault="00067D50" w:rsidP="00067D50"/>
    <w:p w14:paraId="39EF76B1" w14:textId="0952798D" w:rsidR="00067D50" w:rsidRDefault="00067D50" w:rsidP="00067D50">
      <w:r>
        <w:t xml:space="preserve">first-time </w:t>
      </w:r>
      <w:r>
        <w:t>buyers</w:t>
      </w:r>
    </w:p>
    <w:p w14:paraId="32A9402A" w14:textId="77777777" w:rsidR="00067D50" w:rsidRDefault="00067D50" w:rsidP="00067D50">
      <w:r>
        <w:t>families - enjoy grants up to $80,000 on top of significant market discounts (new flat)</w:t>
      </w:r>
    </w:p>
    <w:p w14:paraId="220F5943" w14:textId="77777777" w:rsidR="00067D50" w:rsidRDefault="00067D50" w:rsidP="00067D50">
      <w:r>
        <w:t>families - enjoy grants up to $120,000 (resale flats)</w:t>
      </w:r>
    </w:p>
    <w:p w14:paraId="41E01630" w14:textId="77777777" w:rsidR="00067D50" w:rsidRDefault="00067D50" w:rsidP="00067D50"/>
    <w:p w14:paraId="4CC007C7" w14:textId="77777777" w:rsidR="00067D50" w:rsidRDefault="00067D50" w:rsidP="00067D50">
      <w:r>
        <w:t>singles - enjoy grants up to $40,000 (new flats)</w:t>
      </w:r>
    </w:p>
    <w:p w14:paraId="7DF73D0C" w14:textId="77777777" w:rsidR="00067D50" w:rsidRDefault="00067D50" w:rsidP="00067D50">
      <w:r>
        <w:t>singles - enjoy grants up to $60,000 (resale flats)</w:t>
      </w:r>
    </w:p>
    <w:p w14:paraId="10EDFACF" w14:textId="77777777" w:rsidR="00067D50" w:rsidRDefault="00067D50" w:rsidP="00067D50"/>
    <w:p w14:paraId="14BB9E02" w14:textId="77777777" w:rsidR="00067D50" w:rsidRDefault="00067D50" w:rsidP="00067D50">
      <w:r>
        <w:t>3. You can pay for your flat without any cash outlay</w:t>
      </w:r>
    </w:p>
    <w:p w14:paraId="7CA97F26" w14:textId="77777777" w:rsidR="00067D50" w:rsidRDefault="00067D50" w:rsidP="00067D50"/>
    <w:p w14:paraId="0D7FDF80" w14:textId="0244F4F4" w:rsidR="00067D50" w:rsidRDefault="00067D50" w:rsidP="00067D50">
      <w:r>
        <w:t xml:space="preserve">- Majority of the first-time buyers </w:t>
      </w:r>
      <w:r>
        <w:t>can</w:t>
      </w:r>
      <w:r>
        <w:t xml:space="preserve"> pay for their monthly mortgage </w:t>
      </w:r>
      <w:r>
        <w:t>instalment</w:t>
      </w:r>
      <w:r>
        <w:t xml:space="preserve"> fully with CPF. </w:t>
      </w:r>
    </w:p>
    <w:p w14:paraId="7DADED5D" w14:textId="070F0B54" w:rsidR="00067D50" w:rsidRDefault="00067D50" w:rsidP="00067D50">
      <w:r>
        <w:t xml:space="preserve">- They do not have to pay any cash </w:t>
      </w:r>
      <w:r>
        <w:t>out of</w:t>
      </w:r>
      <w:r>
        <w:t xml:space="preserve"> pocket</w:t>
      </w:r>
    </w:p>
    <w:p w14:paraId="14780E03" w14:textId="77777777" w:rsidR="00067D50" w:rsidRDefault="00067D50" w:rsidP="00067D50"/>
    <w:p w14:paraId="5CBE3B11" w14:textId="77777777" w:rsidR="00067D50" w:rsidRDefault="00067D50" w:rsidP="00067D50">
      <w:r>
        <w:t>4. Every flat will be upgraded twice</w:t>
      </w:r>
    </w:p>
    <w:p w14:paraId="08ECDAF0" w14:textId="77777777" w:rsidR="00067D50" w:rsidRDefault="00067D50" w:rsidP="00067D50"/>
    <w:p w14:paraId="0197E1EA" w14:textId="77777777" w:rsidR="00067D50" w:rsidRDefault="00067D50" w:rsidP="00067D50">
      <w:r>
        <w:t>- To ensure the safety of Singaporeans, all HDB flats are upgraded when they are about 30 years through the HIP (Home Improvement Programme)</w:t>
      </w:r>
    </w:p>
    <w:p w14:paraId="3AC26E61" w14:textId="77777777" w:rsidR="00067D50" w:rsidRDefault="00067D50" w:rsidP="00067D50">
      <w:r>
        <w:t xml:space="preserve">- A second round of checking will be when the HDB flats are about 60 years through the HIP (Home Improvement Programme) II </w:t>
      </w:r>
    </w:p>
    <w:p w14:paraId="501144B3" w14:textId="77777777" w:rsidR="00067D50" w:rsidRDefault="00067D50" w:rsidP="00067D50">
      <w:r>
        <w:t>- Other than upgrading, the Government will also redevelop old estates via the Voluntary Early Redevelopment Schemes (VERS)</w:t>
      </w:r>
    </w:p>
    <w:p w14:paraId="41855494" w14:textId="2A75DFBA" w:rsidR="00067D50" w:rsidRDefault="00067D50" w:rsidP="00067D50"/>
    <w:p w14:paraId="0714A710" w14:textId="77777777" w:rsidR="00067D50" w:rsidRDefault="00067D50" w:rsidP="00067D50"/>
    <w:p w14:paraId="239F1967" w14:textId="36BDE8DB" w:rsidR="00067D50" w:rsidRDefault="00067D50" w:rsidP="00067D50">
      <w:r>
        <w:lastRenderedPageBreak/>
        <w:t>5. Multiple ways to unlock the value of your flat</w:t>
      </w:r>
    </w:p>
    <w:p w14:paraId="299E4A7A" w14:textId="77777777" w:rsidR="00067D50" w:rsidRDefault="00067D50" w:rsidP="00067D50"/>
    <w:p w14:paraId="389BFDCB" w14:textId="77777777" w:rsidR="00067D50" w:rsidRDefault="00067D50" w:rsidP="00067D50">
      <w:r>
        <w:t>Those moving from a larger flat to a 3-room or smaller flat can consider taking up the Silver Housing Bonus, to receive up to $20,000 in cash.</w:t>
      </w:r>
    </w:p>
    <w:p w14:paraId="5364158F" w14:textId="0BC77688" w:rsidR="00067D50" w:rsidRDefault="00067D50" w:rsidP="00067D50">
      <w:r>
        <w:t>How to monetise your HDB flats?</w:t>
      </w:r>
    </w:p>
    <w:p w14:paraId="419BED5C" w14:textId="77777777" w:rsidR="00067D50" w:rsidRDefault="00067D50" w:rsidP="00067D50">
      <w:r>
        <w:t>- Home owners can receive cash monthly by renting out their bedroom(s) or entire flat</w:t>
      </w:r>
    </w:p>
    <w:p w14:paraId="15EDB72B" w14:textId="0E586F60" w:rsidR="00067D50" w:rsidRDefault="00067D50" w:rsidP="00067D50">
      <w:r>
        <w:t xml:space="preserve">- With the Lease Buyback scheme, </w:t>
      </w:r>
      <w:r>
        <w:t xml:space="preserve">owners can sell their flat’s remaining lease to get a lump sum cash and monthly </w:t>
      </w:r>
      <w:proofErr w:type="spellStart"/>
      <w:r>
        <w:t>payouts</w:t>
      </w:r>
      <w:proofErr w:type="spellEnd"/>
      <w:r>
        <w:t xml:space="preserve"> in cash.</w:t>
      </w:r>
    </w:p>
    <w:p w14:paraId="71B57E7A" w14:textId="27C11E8E" w:rsidR="00067D50" w:rsidRDefault="00067D50" w:rsidP="00067D50">
      <w:r>
        <w:t>- Owners can also decide to sell their current flat and buy a smaller flat.</w:t>
      </w:r>
    </w:p>
    <w:p w14:paraId="7E14AD77" w14:textId="77777777" w:rsidR="00067D50" w:rsidRDefault="00067D50" w:rsidP="00067D50"/>
    <w:p w14:paraId="7A4FB027" w14:textId="77777777" w:rsidR="00067D50" w:rsidRDefault="00067D50" w:rsidP="00067D50">
      <w:r>
        <w:t xml:space="preserve">For more info: go to </w:t>
      </w:r>
    </w:p>
    <w:p w14:paraId="5E25C72B" w14:textId="77777777" w:rsidR="00067D50" w:rsidRDefault="00067D50" w:rsidP="00067D50">
      <w:r>
        <w:t xml:space="preserve">https://www.gov.sg/article/5-things-to-know-about-public-housing-in-singapore </w:t>
      </w:r>
    </w:p>
    <w:p w14:paraId="6A56B853" w14:textId="77777777" w:rsidR="00067D50" w:rsidRDefault="00067D50" w:rsidP="00067D50"/>
    <w:p w14:paraId="1BEA4416" w14:textId="77777777" w:rsidR="00067D50" w:rsidRDefault="00067D50" w:rsidP="00067D50">
      <w:r>
        <w:t xml:space="preserve">OR </w:t>
      </w:r>
    </w:p>
    <w:p w14:paraId="0542C41B" w14:textId="77777777" w:rsidR="00067D50" w:rsidRDefault="00067D50" w:rsidP="00067D50"/>
    <w:p w14:paraId="6D69F78E" w14:textId="77777777" w:rsidR="00082D2A" w:rsidRDefault="00067D50" w:rsidP="00067D50">
      <w:r>
        <w:t>https://www.gov.sg/article/a-home-for-everyone-singapores-public-housing</w:t>
      </w:r>
    </w:p>
    <w:sectPr w:rsidR="00082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50"/>
    <w:rsid w:val="00067D50"/>
    <w:rsid w:val="00353003"/>
    <w:rsid w:val="00C0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AA5E"/>
  <w15:chartTrackingRefBased/>
  <w15:docId w15:val="{17C5B990-CE89-4C6B-BA09-D07F743A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 LIN ABBIE</dc:creator>
  <cp:keywords/>
  <dc:description/>
  <cp:lastModifiedBy>NG KAI LIN ABBIE</cp:lastModifiedBy>
  <cp:revision>1</cp:revision>
  <dcterms:created xsi:type="dcterms:W3CDTF">2020-12-06T08:53:00Z</dcterms:created>
  <dcterms:modified xsi:type="dcterms:W3CDTF">2020-12-06T08:59:00Z</dcterms:modified>
</cp:coreProperties>
</file>