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7D" w:rsidRDefault="00BD3D7D" w:rsidP="00B35C6E">
      <w:pPr>
        <w:rPr>
          <w:rFonts w:ascii="Calibri" w:hAnsi="Calibri"/>
          <w:sz w:val="21"/>
          <w:szCs w:val="21"/>
        </w:rPr>
      </w:pPr>
      <w:r>
        <w:rPr>
          <w:rFonts w:ascii="Calibri" w:hAnsi="Calibri"/>
          <w:b/>
          <w:sz w:val="21"/>
          <w:szCs w:val="21"/>
        </w:rPr>
        <w:t xml:space="preserve">SOLICITUD DE EQUIVALENCIAS </w:t>
      </w:r>
      <w:r>
        <w:rPr>
          <w:rFonts w:ascii="Calibri" w:hAnsi="Calibri"/>
          <w:sz w:val="16"/>
          <w:szCs w:val="16"/>
        </w:rPr>
        <w:t>(</w:t>
      </w:r>
      <w:r w:rsidR="00B35C6E">
        <w:rPr>
          <w:rFonts w:ascii="Calibri" w:hAnsi="Calibri"/>
          <w:sz w:val="16"/>
          <w:szCs w:val="16"/>
        </w:rPr>
        <w:t>IC a APU</w:t>
      </w:r>
      <w:r>
        <w:rPr>
          <w:rFonts w:ascii="Calibri" w:hAnsi="Calibri"/>
          <w:sz w:val="16"/>
          <w:szCs w:val="16"/>
        </w:rPr>
        <w:t>1</w:t>
      </w:r>
      <w:r w:rsidR="008C7DB9">
        <w:rPr>
          <w:rFonts w:ascii="Calibri" w:hAnsi="Calibri"/>
          <w:sz w:val="16"/>
          <w:szCs w:val="16"/>
        </w:rPr>
        <w:t>1</w:t>
      </w:r>
      <w:r>
        <w:rPr>
          <w:rFonts w:ascii="Calibri" w:hAnsi="Calibri"/>
          <w:sz w:val="16"/>
          <w:szCs w:val="16"/>
        </w:rPr>
        <w:t>)</w:t>
      </w:r>
      <w:r w:rsidR="00B35C6E">
        <w:rPr>
          <w:rFonts w:ascii="Calibri" w:hAnsi="Calibri"/>
          <w:sz w:val="16"/>
          <w:szCs w:val="16"/>
        </w:rPr>
        <w:t xml:space="preserve"> </w:t>
      </w:r>
      <w:r>
        <w:rPr>
          <w:rFonts w:ascii="Calibri" w:hAnsi="Calibri"/>
          <w:sz w:val="21"/>
          <w:szCs w:val="21"/>
        </w:rPr>
        <w:t xml:space="preserve">   </w:t>
      </w:r>
      <w:r w:rsidR="009514CF">
        <w:rPr>
          <w:rFonts w:ascii="Calibri" w:hAnsi="Calibri"/>
          <w:sz w:val="21"/>
          <w:szCs w:val="21"/>
        </w:rPr>
        <w:t xml:space="preserve">                       </w:t>
      </w:r>
      <w:r w:rsidR="008C4818">
        <w:rPr>
          <w:rFonts w:ascii="Calibri" w:hAnsi="Calibri"/>
          <w:sz w:val="21"/>
          <w:szCs w:val="21"/>
        </w:rPr>
        <w:t xml:space="preserve">            </w:t>
      </w:r>
      <w:r w:rsidR="009514CF">
        <w:rPr>
          <w:rFonts w:ascii="Calibri" w:hAnsi="Calibri"/>
          <w:sz w:val="21"/>
          <w:szCs w:val="21"/>
        </w:rPr>
        <w:t xml:space="preserve">                                       </w:t>
      </w:r>
      <w:r w:rsidR="00B40A12">
        <w:rPr>
          <w:rFonts w:ascii="Calibri" w:hAnsi="Calibri"/>
          <w:sz w:val="21"/>
          <w:szCs w:val="21"/>
        </w:rPr>
        <w:t xml:space="preserve">    </w:t>
      </w:r>
      <w:r w:rsidR="001F3F92">
        <w:rPr>
          <w:rFonts w:ascii="Calibri" w:hAnsi="Calibri"/>
          <w:sz w:val="21"/>
          <w:szCs w:val="21"/>
        </w:rPr>
        <w:t xml:space="preserve"> </w:t>
      </w:r>
      <w:r>
        <w:rPr>
          <w:rFonts w:ascii="Calibri" w:hAnsi="Calibri"/>
          <w:sz w:val="21"/>
          <w:szCs w:val="21"/>
        </w:rPr>
        <w:t xml:space="preserve"> Fecha:</w:t>
      </w:r>
      <w:r w:rsidR="001F3F92">
        <w:rPr>
          <w:rFonts w:ascii="Calibri" w:hAnsi="Calibri"/>
          <w:sz w:val="21"/>
          <w:szCs w:val="21"/>
        </w:rPr>
        <w:t>.</w:t>
      </w:r>
      <w:r w:rsidR="00B40A12">
        <w:rPr>
          <w:rFonts w:ascii="Calibri" w:hAnsi="Calibri"/>
          <w:sz w:val="21"/>
          <w:szCs w:val="21"/>
        </w:rPr>
        <w:t>.</w:t>
      </w:r>
      <w:r>
        <w:rPr>
          <w:rFonts w:ascii="Calibri" w:hAnsi="Calibri"/>
          <w:sz w:val="21"/>
          <w:szCs w:val="21"/>
        </w:rPr>
        <w:t>…. /…</w:t>
      </w:r>
      <w:r w:rsidR="00B40A12">
        <w:rPr>
          <w:rFonts w:ascii="Calibri" w:hAnsi="Calibri"/>
          <w:sz w:val="21"/>
          <w:szCs w:val="21"/>
        </w:rPr>
        <w:t>.</w:t>
      </w:r>
      <w:r w:rsidR="001F3F92">
        <w:rPr>
          <w:rFonts w:ascii="Calibri" w:hAnsi="Calibri"/>
          <w:sz w:val="21"/>
          <w:szCs w:val="21"/>
        </w:rPr>
        <w:t>.</w:t>
      </w:r>
      <w:r>
        <w:rPr>
          <w:rFonts w:ascii="Calibri" w:hAnsi="Calibri"/>
          <w:sz w:val="21"/>
          <w:szCs w:val="21"/>
        </w:rPr>
        <w:t>. /…</w:t>
      </w:r>
      <w:r w:rsidR="00B40A12">
        <w:rPr>
          <w:rFonts w:ascii="Calibri" w:hAnsi="Calibri"/>
          <w:sz w:val="21"/>
          <w:szCs w:val="21"/>
        </w:rPr>
        <w:t>..</w:t>
      </w:r>
      <w:r w:rsidR="001F3F92">
        <w:rPr>
          <w:rFonts w:ascii="Calibri" w:hAnsi="Calibri"/>
          <w:sz w:val="21"/>
          <w:szCs w:val="21"/>
        </w:rPr>
        <w:t>…</w:t>
      </w:r>
      <w:r>
        <w:rPr>
          <w:rFonts w:ascii="Calibri" w:hAnsi="Calibri"/>
          <w:sz w:val="21"/>
          <w:szCs w:val="21"/>
        </w:rPr>
        <w:t>.</w:t>
      </w:r>
    </w:p>
    <w:p w:rsidR="00BD3D7D" w:rsidRDefault="00BD3D7D" w:rsidP="00BD3D7D">
      <w:pPr>
        <w:rPr>
          <w:rFonts w:ascii="Calibri" w:hAnsi="Calibri"/>
          <w:sz w:val="21"/>
          <w:szCs w:val="21"/>
        </w:rPr>
      </w:pPr>
    </w:p>
    <w:p w:rsidR="00BD3D7D" w:rsidRDefault="00BD3D7D" w:rsidP="009514CF">
      <w:pPr>
        <w:spacing w:line="360" w:lineRule="auto"/>
        <w:rPr>
          <w:rFonts w:ascii="Calibri" w:hAnsi="Calibri"/>
          <w:sz w:val="21"/>
          <w:szCs w:val="21"/>
        </w:rPr>
      </w:pPr>
      <w:r>
        <w:rPr>
          <w:rFonts w:ascii="Calibri" w:hAnsi="Calibri"/>
          <w:sz w:val="21"/>
          <w:szCs w:val="21"/>
        </w:rPr>
        <w:t>Apellido y Nombres:……………………………………...................</w:t>
      </w:r>
      <w:r w:rsidR="009514CF">
        <w:rPr>
          <w:rFonts w:ascii="Calibri" w:hAnsi="Calibri"/>
          <w:sz w:val="21"/>
          <w:szCs w:val="21"/>
        </w:rPr>
        <w:t>............................</w:t>
      </w:r>
      <w:r>
        <w:rPr>
          <w:rFonts w:ascii="Calibri" w:hAnsi="Calibri"/>
          <w:sz w:val="21"/>
          <w:szCs w:val="21"/>
        </w:rPr>
        <w:t xml:space="preserve">.Nº </w:t>
      </w:r>
      <w:proofErr w:type="spellStart"/>
      <w:r>
        <w:rPr>
          <w:rFonts w:ascii="Calibri" w:hAnsi="Calibri"/>
          <w:sz w:val="21"/>
          <w:szCs w:val="21"/>
        </w:rPr>
        <w:t>Insc</w:t>
      </w:r>
      <w:proofErr w:type="spellEnd"/>
      <w:r>
        <w:rPr>
          <w:rFonts w:ascii="Calibri" w:hAnsi="Calibri"/>
          <w:sz w:val="21"/>
          <w:szCs w:val="21"/>
        </w:rPr>
        <w:t>/</w:t>
      </w:r>
      <w:proofErr w:type="spellStart"/>
      <w:r>
        <w:rPr>
          <w:rFonts w:ascii="Calibri" w:hAnsi="Calibri"/>
          <w:sz w:val="21"/>
          <w:szCs w:val="21"/>
        </w:rPr>
        <w:t>Leg</w:t>
      </w:r>
      <w:proofErr w:type="spellEnd"/>
      <w:r>
        <w:rPr>
          <w:rFonts w:ascii="Calibri" w:hAnsi="Calibri"/>
          <w:sz w:val="21"/>
          <w:szCs w:val="21"/>
        </w:rPr>
        <w:t>:…………</w:t>
      </w:r>
      <w:r w:rsidR="000A27C8">
        <w:rPr>
          <w:rFonts w:ascii="Calibri" w:hAnsi="Calibri"/>
          <w:sz w:val="21"/>
          <w:szCs w:val="21"/>
        </w:rPr>
        <w:t>.</w:t>
      </w:r>
      <w:r>
        <w:rPr>
          <w:rFonts w:ascii="Calibri" w:hAnsi="Calibri"/>
          <w:sz w:val="21"/>
          <w:szCs w:val="21"/>
        </w:rPr>
        <w:t>…………......</w:t>
      </w:r>
      <w:r w:rsidR="000A27C8">
        <w:rPr>
          <w:rFonts w:ascii="Calibri" w:hAnsi="Calibri"/>
          <w:sz w:val="21"/>
          <w:szCs w:val="21"/>
        </w:rPr>
        <w:t>..........</w:t>
      </w:r>
    </w:p>
    <w:p w:rsidR="000E2932" w:rsidRDefault="00BD3D7D" w:rsidP="009514CF">
      <w:pPr>
        <w:spacing w:line="360" w:lineRule="auto"/>
        <w:rPr>
          <w:rFonts w:ascii="Calibri" w:hAnsi="Calibri"/>
          <w:sz w:val="21"/>
          <w:szCs w:val="21"/>
        </w:rPr>
      </w:pPr>
      <w:r>
        <w:rPr>
          <w:rFonts w:ascii="Calibri" w:hAnsi="Calibri"/>
          <w:sz w:val="21"/>
          <w:szCs w:val="21"/>
        </w:rPr>
        <w:t>E-mail:…………...........</w:t>
      </w:r>
      <w:r w:rsidR="009514CF">
        <w:rPr>
          <w:rFonts w:ascii="Calibri" w:hAnsi="Calibri"/>
          <w:sz w:val="21"/>
          <w:szCs w:val="21"/>
        </w:rPr>
        <w:t>............................</w:t>
      </w:r>
      <w:r w:rsidR="000A27C8">
        <w:rPr>
          <w:rFonts w:ascii="Calibri" w:hAnsi="Calibri"/>
          <w:sz w:val="21"/>
          <w:szCs w:val="21"/>
        </w:rPr>
        <w:t>....</w:t>
      </w:r>
      <w:r w:rsidR="000E2932">
        <w:rPr>
          <w:rFonts w:ascii="Calibri" w:hAnsi="Calibri"/>
          <w:sz w:val="21"/>
          <w:szCs w:val="21"/>
        </w:rPr>
        <w:t>.............................................................................................................</w:t>
      </w:r>
      <w:r>
        <w:rPr>
          <w:rFonts w:ascii="Calibri" w:hAnsi="Calibri"/>
          <w:sz w:val="21"/>
          <w:szCs w:val="21"/>
        </w:rPr>
        <w:t>..</w:t>
      </w:r>
    </w:p>
    <w:p w:rsidR="00BD3D7D" w:rsidRDefault="00BD3D7D" w:rsidP="009514CF">
      <w:pPr>
        <w:spacing w:line="360" w:lineRule="auto"/>
        <w:rPr>
          <w:rFonts w:ascii="Calibri" w:hAnsi="Calibri"/>
          <w:sz w:val="21"/>
          <w:szCs w:val="21"/>
        </w:rPr>
      </w:pPr>
      <w:r>
        <w:rPr>
          <w:rFonts w:ascii="Calibri" w:hAnsi="Calibri"/>
          <w:sz w:val="21"/>
          <w:szCs w:val="21"/>
        </w:rPr>
        <w:t>Carrera/s en que está inscripto</w:t>
      </w:r>
      <w:r w:rsidR="009250B8">
        <w:rPr>
          <w:rFonts w:ascii="Calibri" w:hAnsi="Calibri"/>
          <w:sz w:val="21"/>
          <w:szCs w:val="21"/>
        </w:rPr>
        <w:t xml:space="preserve">: </w:t>
      </w:r>
      <w:r w:rsidR="00B35C6E">
        <w:rPr>
          <w:rFonts w:ascii="Calibri" w:hAnsi="Calibri"/>
          <w:sz w:val="21"/>
          <w:szCs w:val="21"/>
        </w:rPr>
        <w:t>Analista Programador Universitario</w:t>
      </w:r>
      <w:r w:rsidR="009250B8">
        <w:rPr>
          <w:rFonts w:ascii="Calibri" w:hAnsi="Calibri"/>
          <w:sz w:val="21"/>
          <w:szCs w:val="21"/>
        </w:rPr>
        <w:t xml:space="preserve"> Plan 201</w:t>
      </w:r>
      <w:r w:rsidR="008C7DB9">
        <w:rPr>
          <w:rFonts w:ascii="Calibri" w:hAnsi="Calibri"/>
          <w:sz w:val="21"/>
          <w:szCs w:val="21"/>
        </w:rPr>
        <w:t>1</w:t>
      </w:r>
    </w:p>
    <w:p w:rsidR="00BD3D7D" w:rsidRDefault="00BD3D7D" w:rsidP="009514CF">
      <w:pPr>
        <w:spacing w:line="360" w:lineRule="auto"/>
        <w:rPr>
          <w:rFonts w:ascii="Calibri" w:hAnsi="Calibri"/>
          <w:sz w:val="21"/>
          <w:szCs w:val="21"/>
        </w:rPr>
      </w:pPr>
      <w:r>
        <w:rPr>
          <w:rFonts w:ascii="Calibri" w:hAnsi="Calibri"/>
          <w:sz w:val="21"/>
          <w:szCs w:val="21"/>
        </w:rPr>
        <w:t>Teléfono:……………...............................……Domicilio:…………</w:t>
      </w:r>
      <w:r w:rsidR="000A27C8">
        <w:rPr>
          <w:rFonts w:ascii="Calibri" w:hAnsi="Calibri"/>
          <w:sz w:val="21"/>
          <w:szCs w:val="21"/>
        </w:rPr>
        <w:t>………..</w:t>
      </w:r>
      <w:r>
        <w:rPr>
          <w:rFonts w:ascii="Calibri" w:hAnsi="Calibri"/>
          <w:sz w:val="21"/>
          <w:szCs w:val="21"/>
        </w:rPr>
        <w:t>……………………………………………………….……………</w:t>
      </w:r>
      <w:r w:rsidR="009514CF">
        <w:rPr>
          <w:rFonts w:ascii="Calibri" w:hAnsi="Calibri"/>
          <w:sz w:val="21"/>
          <w:szCs w:val="21"/>
        </w:rPr>
        <w:t>..</w:t>
      </w:r>
    </w:p>
    <w:p w:rsidR="000E2932" w:rsidRDefault="000E2932" w:rsidP="009514CF">
      <w:pPr>
        <w:spacing w:line="360" w:lineRule="auto"/>
        <w:rPr>
          <w:rFonts w:ascii="Calibri" w:hAnsi="Calibri"/>
          <w:sz w:val="21"/>
          <w:szCs w:val="21"/>
        </w:rPr>
      </w:pPr>
    </w:p>
    <w:tbl>
      <w:tblPr>
        <w:tblW w:w="9478" w:type="dxa"/>
        <w:tblInd w:w="55" w:type="dxa"/>
        <w:tblLayout w:type="fixed"/>
        <w:tblCellMar>
          <w:top w:w="55" w:type="dxa"/>
          <w:left w:w="55" w:type="dxa"/>
          <w:bottom w:w="55" w:type="dxa"/>
          <w:right w:w="55" w:type="dxa"/>
        </w:tblCellMar>
        <w:tblLook w:val="0000"/>
      </w:tblPr>
      <w:tblGrid>
        <w:gridCol w:w="9478"/>
      </w:tblGrid>
      <w:tr w:rsidR="00BD3D7D" w:rsidTr="00965F5E">
        <w:trPr>
          <w:trHeight w:val="302"/>
        </w:trPr>
        <w:tc>
          <w:tcPr>
            <w:tcW w:w="9478" w:type="dxa"/>
            <w:tcBorders>
              <w:top w:val="single" w:sz="4" w:space="0" w:color="auto"/>
              <w:left w:val="single" w:sz="4" w:space="0" w:color="auto"/>
              <w:bottom w:val="single" w:sz="4" w:space="0" w:color="auto"/>
              <w:right w:val="single" w:sz="4" w:space="0" w:color="auto"/>
            </w:tcBorders>
            <w:shd w:val="clear" w:color="auto" w:fill="auto"/>
          </w:tcPr>
          <w:p w:rsidR="00BD3D7D" w:rsidRPr="002D3551" w:rsidRDefault="00BD3D7D" w:rsidP="00B35C6E">
            <w:pPr>
              <w:snapToGrid w:val="0"/>
              <w:jc w:val="both"/>
              <w:rPr>
                <w:rFonts w:ascii="Calibri" w:hAnsi="Calibri"/>
                <w:b/>
                <w:sz w:val="21"/>
                <w:szCs w:val="21"/>
              </w:rPr>
            </w:pPr>
            <w:r w:rsidRPr="002D3551">
              <w:rPr>
                <w:rFonts w:ascii="Calibri" w:hAnsi="Calibri"/>
                <w:b/>
                <w:sz w:val="21"/>
                <w:szCs w:val="21"/>
              </w:rPr>
              <w:t>Es requisito obligatorio estar inscripto en</w:t>
            </w:r>
            <w:r w:rsidR="009250B8">
              <w:rPr>
                <w:rFonts w:ascii="Calibri" w:hAnsi="Calibri"/>
                <w:b/>
                <w:sz w:val="21"/>
                <w:szCs w:val="21"/>
              </w:rPr>
              <w:t xml:space="preserve"> </w:t>
            </w:r>
            <w:r w:rsidR="00B35C6E">
              <w:rPr>
                <w:rFonts w:ascii="Calibri" w:hAnsi="Calibri"/>
                <w:b/>
                <w:sz w:val="21"/>
                <w:szCs w:val="21"/>
              </w:rPr>
              <w:t>Analista Programador Universitario</w:t>
            </w:r>
            <w:r w:rsidR="009250B8" w:rsidRPr="009250B8">
              <w:rPr>
                <w:rFonts w:ascii="Calibri" w:hAnsi="Calibri"/>
                <w:b/>
                <w:sz w:val="21"/>
                <w:szCs w:val="21"/>
              </w:rPr>
              <w:t xml:space="preserve"> Plan 2015</w:t>
            </w:r>
            <w:r w:rsidRPr="002D3551">
              <w:rPr>
                <w:rFonts w:ascii="Calibri" w:hAnsi="Calibri"/>
                <w:b/>
                <w:sz w:val="21"/>
                <w:szCs w:val="21"/>
              </w:rPr>
              <w:t>.</w:t>
            </w:r>
          </w:p>
        </w:tc>
      </w:tr>
    </w:tbl>
    <w:p w:rsidR="009514CF" w:rsidRDefault="009514CF" w:rsidP="00BD3D7D">
      <w:pPr>
        <w:rPr>
          <w:rFonts w:ascii="Calibri" w:hAnsi="Calibri"/>
          <w:b/>
          <w:sz w:val="18"/>
          <w:szCs w:val="18"/>
        </w:rPr>
      </w:pPr>
    </w:p>
    <w:p w:rsidR="00965F5E" w:rsidRPr="00965F5E" w:rsidRDefault="00965F5E" w:rsidP="00965F5E">
      <w:pPr>
        <w:pBdr>
          <w:top w:val="single" w:sz="4" w:space="1" w:color="auto"/>
          <w:left w:val="single" w:sz="4" w:space="4" w:color="auto"/>
          <w:bottom w:val="single" w:sz="4" w:space="1" w:color="auto"/>
          <w:right w:val="single" w:sz="4" w:space="4" w:color="auto"/>
        </w:pBdr>
        <w:snapToGrid w:val="0"/>
        <w:jc w:val="both"/>
        <w:rPr>
          <w:rFonts w:ascii="Calibri" w:hAnsi="Calibri"/>
          <w:b/>
          <w:sz w:val="21"/>
          <w:szCs w:val="21"/>
        </w:rPr>
      </w:pPr>
      <w:r w:rsidRPr="00965F5E">
        <w:rPr>
          <w:rFonts w:ascii="Calibri" w:hAnsi="Calibri"/>
          <w:b/>
          <w:sz w:val="21"/>
          <w:szCs w:val="21"/>
        </w:rPr>
        <w:t xml:space="preserve">1- Las equivalencias son por asignaturas aprobadas. </w:t>
      </w:r>
    </w:p>
    <w:p w:rsidR="00965F5E" w:rsidRDefault="00965F5E" w:rsidP="00965F5E">
      <w:pPr>
        <w:pBdr>
          <w:top w:val="single" w:sz="4" w:space="1" w:color="auto"/>
          <w:left w:val="single" w:sz="4" w:space="4" w:color="auto"/>
          <w:bottom w:val="single" w:sz="4" w:space="1" w:color="auto"/>
          <w:right w:val="single" w:sz="4" w:space="4" w:color="auto"/>
        </w:pBdr>
        <w:snapToGrid w:val="0"/>
        <w:jc w:val="both"/>
        <w:rPr>
          <w:rFonts w:ascii="Calibri" w:hAnsi="Calibri"/>
          <w:b/>
          <w:sz w:val="21"/>
          <w:szCs w:val="21"/>
        </w:rPr>
      </w:pPr>
      <w:r w:rsidRPr="00965F5E">
        <w:rPr>
          <w:rFonts w:ascii="Calibri" w:hAnsi="Calibri"/>
          <w:b/>
          <w:sz w:val="21"/>
          <w:szCs w:val="21"/>
        </w:rPr>
        <w:t xml:space="preserve">2- En el caso de cursadas, se deberá analizar cada caso, manteniendo la idea que el modelo más efectivo para los pases es que los estudiantes puedan rendir los finales en su carrera de origen, y luego aplicar las equivalencias. </w:t>
      </w:r>
      <w:r>
        <w:rPr>
          <w:rFonts w:ascii="Calibri" w:hAnsi="Calibri"/>
          <w:b/>
          <w:sz w:val="21"/>
          <w:szCs w:val="21"/>
        </w:rPr>
        <w:t>–</w:t>
      </w:r>
      <w:r w:rsidRPr="00965F5E">
        <w:rPr>
          <w:rFonts w:ascii="Calibri" w:hAnsi="Calibri"/>
          <w:b/>
          <w:sz w:val="21"/>
          <w:szCs w:val="21"/>
        </w:rPr>
        <w:t> </w:t>
      </w:r>
    </w:p>
    <w:p w:rsidR="00965F5E" w:rsidRPr="00965F5E" w:rsidRDefault="00965F5E" w:rsidP="00965F5E">
      <w:pPr>
        <w:snapToGrid w:val="0"/>
        <w:jc w:val="both"/>
        <w:rPr>
          <w:rFonts w:ascii="Calibri" w:hAnsi="Calibri"/>
          <w:b/>
          <w:sz w:val="21"/>
          <w:szCs w:val="21"/>
        </w:rPr>
      </w:pPr>
    </w:p>
    <w:p w:rsidR="009514CF" w:rsidRDefault="00BD3D7D" w:rsidP="00BD3D7D">
      <w:pPr>
        <w:rPr>
          <w:rFonts w:ascii="Calibri" w:hAnsi="Calibri"/>
          <w:b/>
          <w:sz w:val="21"/>
          <w:szCs w:val="21"/>
        </w:rPr>
      </w:pPr>
      <w:r>
        <w:rPr>
          <w:rFonts w:ascii="Calibri" w:hAnsi="Calibri"/>
          <w:b/>
          <w:sz w:val="21"/>
          <w:szCs w:val="21"/>
        </w:rPr>
        <w:t>Solicito se me otorgue</w:t>
      </w:r>
      <w:r w:rsidR="009250B8">
        <w:rPr>
          <w:rFonts w:ascii="Calibri" w:hAnsi="Calibri"/>
          <w:b/>
          <w:sz w:val="21"/>
          <w:szCs w:val="21"/>
        </w:rPr>
        <w:t>/</w:t>
      </w:r>
      <w:r>
        <w:rPr>
          <w:rFonts w:ascii="Calibri" w:hAnsi="Calibri"/>
          <w:b/>
          <w:sz w:val="21"/>
          <w:szCs w:val="21"/>
        </w:rPr>
        <w:t xml:space="preserve">n </w:t>
      </w:r>
      <w:r w:rsidR="009250B8">
        <w:rPr>
          <w:rFonts w:ascii="Calibri" w:hAnsi="Calibri"/>
          <w:b/>
          <w:sz w:val="21"/>
          <w:szCs w:val="21"/>
        </w:rPr>
        <w:t xml:space="preserve">por </w:t>
      </w:r>
      <w:r>
        <w:rPr>
          <w:rFonts w:ascii="Calibri" w:hAnsi="Calibri"/>
          <w:b/>
          <w:sz w:val="21"/>
          <w:szCs w:val="21"/>
        </w:rPr>
        <w:t>equivalencia/s la/s siguientes materias:</w:t>
      </w:r>
    </w:p>
    <w:p w:rsidR="000E2932" w:rsidRPr="009514CF" w:rsidRDefault="000E2932" w:rsidP="00BD3D7D">
      <w:pPr>
        <w:rPr>
          <w:rFonts w:ascii="Calibri" w:hAnsi="Calibri"/>
          <w:b/>
          <w:sz w:val="16"/>
          <w:szCs w:val="16"/>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69"/>
        <w:gridCol w:w="731"/>
        <w:gridCol w:w="4910"/>
      </w:tblGrid>
      <w:tr w:rsidR="00BD3D7D" w:rsidRPr="009250B8" w:rsidTr="000E5B10">
        <w:trPr>
          <w:trHeight w:val="227"/>
        </w:trPr>
        <w:tc>
          <w:tcPr>
            <w:tcW w:w="3969" w:type="dxa"/>
            <w:shd w:val="clear" w:color="auto" w:fill="auto"/>
            <w:vAlign w:val="center"/>
          </w:tcPr>
          <w:p w:rsidR="00BD3D7D" w:rsidRPr="009250B8" w:rsidRDefault="009250B8" w:rsidP="000E2932">
            <w:pPr>
              <w:jc w:val="center"/>
              <w:rPr>
                <w:rFonts w:ascii="Arial" w:hAnsi="Arial" w:cs="Arial"/>
                <w:b/>
                <w:bCs/>
                <w:sz w:val="18"/>
                <w:szCs w:val="18"/>
                <w:lang w:val="es-CO" w:eastAsia="es-CO"/>
              </w:rPr>
            </w:pPr>
            <w:r w:rsidRPr="009250B8">
              <w:rPr>
                <w:rFonts w:ascii="Arial" w:hAnsi="Arial" w:cs="Arial"/>
                <w:b/>
                <w:bCs/>
                <w:sz w:val="18"/>
                <w:szCs w:val="18"/>
                <w:lang w:val="es-CO" w:eastAsia="es-CO"/>
              </w:rPr>
              <w:t>INGENIERÍA EN</w:t>
            </w:r>
            <w:r w:rsidR="00BD3D7D" w:rsidRPr="009250B8">
              <w:rPr>
                <w:rFonts w:ascii="Arial" w:hAnsi="Arial" w:cs="Arial"/>
                <w:b/>
                <w:bCs/>
                <w:sz w:val="18"/>
                <w:szCs w:val="18"/>
                <w:lang w:val="es-CO" w:eastAsia="es-CO"/>
              </w:rPr>
              <w:t xml:space="preserve"> COMPUTACIÓN</w:t>
            </w:r>
          </w:p>
        </w:tc>
        <w:tc>
          <w:tcPr>
            <w:tcW w:w="731" w:type="dxa"/>
            <w:shd w:val="clear" w:color="auto" w:fill="auto"/>
            <w:vAlign w:val="center"/>
          </w:tcPr>
          <w:p w:rsidR="000A27C8" w:rsidRPr="009250B8" w:rsidRDefault="000A27C8" w:rsidP="000A27C8">
            <w:pPr>
              <w:jc w:val="center"/>
              <w:rPr>
                <w:rFonts w:ascii="Arial" w:hAnsi="Arial" w:cs="Arial"/>
                <w:b/>
                <w:bCs/>
                <w:sz w:val="18"/>
                <w:szCs w:val="18"/>
                <w:lang w:val="es-CO" w:eastAsia="es-CO"/>
              </w:rPr>
            </w:pPr>
            <w:r w:rsidRPr="009250B8">
              <w:rPr>
                <w:rFonts w:ascii="Arial" w:hAnsi="Arial" w:cs="Arial"/>
                <w:b/>
                <w:bCs/>
                <w:sz w:val="18"/>
                <w:szCs w:val="18"/>
                <w:lang w:val="es-CO" w:eastAsia="es-CO"/>
              </w:rPr>
              <w:t>Marcar</w:t>
            </w:r>
          </w:p>
          <w:p w:rsidR="000A27C8" w:rsidRPr="009250B8" w:rsidRDefault="000A27C8" w:rsidP="000A27C8">
            <w:pPr>
              <w:jc w:val="center"/>
              <w:rPr>
                <w:rFonts w:ascii="Arial" w:hAnsi="Arial" w:cs="Arial"/>
                <w:b/>
                <w:bCs/>
                <w:sz w:val="18"/>
                <w:szCs w:val="18"/>
                <w:lang w:val="es-CO" w:eastAsia="es-CO"/>
              </w:rPr>
            </w:pPr>
            <w:r w:rsidRPr="009250B8">
              <w:rPr>
                <w:rFonts w:ascii="Arial" w:hAnsi="Arial" w:cs="Arial"/>
                <w:b/>
                <w:bCs/>
                <w:sz w:val="18"/>
                <w:szCs w:val="18"/>
                <w:lang w:val="es-CO" w:eastAsia="es-CO"/>
              </w:rPr>
              <w:t>la</w:t>
            </w:r>
          </w:p>
          <w:p w:rsidR="00BD3D7D" w:rsidRPr="009250B8" w:rsidRDefault="000A27C8" w:rsidP="000A27C8">
            <w:pPr>
              <w:jc w:val="center"/>
              <w:rPr>
                <w:rFonts w:ascii="Arial" w:hAnsi="Arial" w:cs="Arial"/>
                <w:b/>
                <w:bCs/>
                <w:sz w:val="18"/>
                <w:szCs w:val="18"/>
                <w:lang w:val="es-CO" w:eastAsia="es-CO"/>
              </w:rPr>
            </w:pPr>
            <w:r w:rsidRPr="009250B8">
              <w:rPr>
                <w:rFonts w:ascii="Arial" w:hAnsi="Arial" w:cs="Arial"/>
                <w:b/>
                <w:bCs/>
                <w:sz w:val="18"/>
                <w:szCs w:val="18"/>
                <w:lang w:val="es-CO" w:eastAsia="es-CO"/>
              </w:rPr>
              <w:t>opción</w:t>
            </w:r>
          </w:p>
        </w:tc>
        <w:tc>
          <w:tcPr>
            <w:tcW w:w="4910" w:type="dxa"/>
            <w:shd w:val="clear" w:color="auto" w:fill="auto"/>
            <w:vAlign w:val="center"/>
          </w:tcPr>
          <w:p w:rsidR="00BD3D7D" w:rsidRPr="009250B8" w:rsidRDefault="00B35C6E" w:rsidP="0088363C">
            <w:pPr>
              <w:jc w:val="center"/>
              <w:rPr>
                <w:rFonts w:ascii="Arial" w:hAnsi="Arial" w:cs="Arial"/>
                <w:b/>
                <w:bCs/>
                <w:sz w:val="18"/>
                <w:szCs w:val="18"/>
                <w:lang w:val="es-CO" w:eastAsia="es-CO"/>
              </w:rPr>
            </w:pPr>
            <w:r>
              <w:rPr>
                <w:rFonts w:ascii="Arial" w:hAnsi="Arial" w:cs="Arial"/>
                <w:b/>
                <w:bCs/>
                <w:sz w:val="18"/>
                <w:szCs w:val="18"/>
                <w:lang w:val="es-CO" w:eastAsia="es-CO"/>
              </w:rPr>
              <w:t>ANALISTA PROGRAMADOR UNIVERISTARIO</w:t>
            </w:r>
            <w:r w:rsidR="009250B8" w:rsidRPr="009250B8">
              <w:rPr>
                <w:rFonts w:ascii="Arial" w:hAnsi="Arial" w:cs="Arial"/>
                <w:b/>
                <w:bCs/>
                <w:sz w:val="18"/>
                <w:szCs w:val="18"/>
                <w:lang w:val="es-CO" w:eastAsia="es-CO"/>
              </w:rPr>
              <w:t xml:space="preserve"> - PLAN 2015</w:t>
            </w:r>
          </w:p>
        </w:tc>
      </w:tr>
      <w:tr w:rsidR="000F7D71" w:rsidRPr="009250B8" w:rsidTr="00B714C3">
        <w:trPr>
          <w:trHeight w:val="301"/>
        </w:trPr>
        <w:tc>
          <w:tcPr>
            <w:tcW w:w="3969" w:type="dxa"/>
            <w:shd w:val="clear" w:color="auto" w:fill="auto"/>
            <w:vAlign w:val="center"/>
          </w:tcPr>
          <w:p w:rsidR="000F7D71" w:rsidRPr="00965F5E" w:rsidRDefault="000F7D71" w:rsidP="009250B8">
            <w:pPr>
              <w:pStyle w:val="Default"/>
              <w:rPr>
                <w:rFonts w:eastAsiaTheme="minorHAnsi"/>
                <w:color w:val="auto"/>
                <w:sz w:val="20"/>
                <w:szCs w:val="20"/>
              </w:rPr>
            </w:pPr>
            <w:r w:rsidRPr="00965F5E">
              <w:rPr>
                <w:rFonts w:eastAsiaTheme="minorHAnsi"/>
                <w:color w:val="auto"/>
                <w:sz w:val="20"/>
                <w:szCs w:val="20"/>
              </w:rPr>
              <w:t>Ingreso-Módulo Matemáticas</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E2932" w:rsidP="00E54569">
            <w:pPr>
              <w:pStyle w:val="Default"/>
              <w:rPr>
                <w:rFonts w:eastAsiaTheme="minorHAnsi"/>
                <w:sz w:val="20"/>
                <w:szCs w:val="20"/>
              </w:rPr>
            </w:pPr>
            <w:r w:rsidRPr="00965F5E">
              <w:rPr>
                <w:rFonts w:eastAsiaTheme="minorHAnsi"/>
                <w:sz w:val="20"/>
                <w:szCs w:val="20"/>
              </w:rPr>
              <w:t>Ingreso-Matemática 0</w:t>
            </w:r>
          </w:p>
        </w:tc>
      </w:tr>
      <w:tr w:rsidR="000F7D71" w:rsidRPr="009250B8" w:rsidTr="00B714C3">
        <w:trPr>
          <w:trHeight w:val="301"/>
        </w:trPr>
        <w:tc>
          <w:tcPr>
            <w:tcW w:w="3969" w:type="dxa"/>
            <w:shd w:val="clear" w:color="auto" w:fill="auto"/>
            <w:vAlign w:val="center"/>
          </w:tcPr>
          <w:p w:rsidR="000F7D71" w:rsidRPr="00965F5E" w:rsidRDefault="000F7D71" w:rsidP="009250B8">
            <w:pPr>
              <w:pStyle w:val="Default"/>
              <w:rPr>
                <w:rFonts w:eastAsiaTheme="minorHAnsi"/>
                <w:color w:val="auto"/>
                <w:sz w:val="20"/>
                <w:szCs w:val="20"/>
              </w:rPr>
            </w:pPr>
            <w:r w:rsidRPr="00965F5E">
              <w:rPr>
                <w:rFonts w:eastAsiaTheme="minorHAnsi"/>
                <w:color w:val="auto"/>
                <w:sz w:val="20"/>
                <w:szCs w:val="20"/>
              </w:rPr>
              <w:t>I</w:t>
            </w:r>
            <w:r w:rsidR="000E2932" w:rsidRPr="00965F5E">
              <w:rPr>
                <w:rFonts w:eastAsiaTheme="minorHAnsi"/>
                <w:color w:val="auto"/>
                <w:sz w:val="20"/>
                <w:szCs w:val="20"/>
              </w:rPr>
              <w:t xml:space="preserve">ngreso-Módulo Introducción a la </w:t>
            </w:r>
            <w:r w:rsidRPr="00965F5E">
              <w:rPr>
                <w:rFonts w:eastAsiaTheme="minorHAnsi"/>
                <w:color w:val="auto"/>
                <w:sz w:val="20"/>
                <w:szCs w:val="20"/>
              </w:rPr>
              <w:t>Informática</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Ingreso-Módulo EPA</w:t>
            </w:r>
            <w:r w:rsidR="00623448" w:rsidRPr="00965F5E">
              <w:rPr>
                <w:rFonts w:eastAsiaTheme="minorHAnsi"/>
                <w:sz w:val="20"/>
                <w:szCs w:val="20"/>
              </w:rPr>
              <w:t xml:space="preserve"> </w:t>
            </w:r>
            <w:r w:rsidRPr="00965F5E">
              <w:rPr>
                <w:rFonts w:eastAsiaTheme="minorHAnsi"/>
                <w:sz w:val="20"/>
                <w:szCs w:val="20"/>
              </w:rPr>
              <w:t>+</w:t>
            </w:r>
            <w:r w:rsidR="00623448" w:rsidRPr="00965F5E">
              <w:rPr>
                <w:rFonts w:eastAsiaTheme="minorHAnsi"/>
                <w:sz w:val="20"/>
                <w:szCs w:val="20"/>
              </w:rPr>
              <w:t xml:space="preserve"> Módulo </w:t>
            </w:r>
            <w:r w:rsidRPr="00965F5E">
              <w:rPr>
                <w:rFonts w:eastAsiaTheme="minorHAnsi"/>
                <w:sz w:val="20"/>
                <w:szCs w:val="20"/>
              </w:rPr>
              <w:t xml:space="preserve">COC </w:t>
            </w:r>
          </w:p>
        </w:tc>
      </w:tr>
      <w:tr w:rsidR="000F7D71" w:rsidRPr="009250B8" w:rsidTr="00B714C3">
        <w:trPr>
          <w:trHeight w:val="301"/>
        </w:trPr>
        <w:tc>
          <w:tcPr>
            <w:tcW w:w="3969" w:type="dxa"/>
            <w:shd w:val="clear" w:color="auto" w:fill="auto"/>
          </w:tcPr>
          <w:p w:rsidR="000F7D71" w:rsidRPr="00965F5E" w:rsidRDefault="000E2932" w:rsidP="00E54569">
            <w:pPr>
              <w:pStyle w:val="Default"/>
              <w:rPr>
                <w:rFonts w:eastAsiaTheme="minorHAnsi"/>
                <w:color w:val="auto"/>
                <w:sz w:val="20"/>
                <w:szCs w:val="20"/>
              </w:rPr>
            </w:pPr>
            <w:r w:rsidRPr="00965F5E">
              <w:rPr>
                <w:rFonts w:eastAsiaTheme="minorHAnsi"/>
                <w:color w:val="auto"/>
                <w:sz w:val="20"/>
                <w:szCs w:val="20"/>
              </w:rPr>
              <w:t>Programación 1 y Programación 2</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3427BC" w:rsidP="00E54569">
            <w:pPr>
              <w:pStyle w:val="Default"/>
              <w:rPr>
                <w:rFonts w:eastAsiaTheme="minorHAnsi"/>
                <w:sz w:val="20"/>
                <w:szCs w:val="20"/>
              </w:rPr>
            </w:pPr>
            <w:r>
              <w:rPr>
                <w:rFonts w:eastAsiaTheme="minorHAnsi"/>
                <w:sz w:val="20"/>
                <w:szCs w:val="20"/>
              </w:rPr>
              <w:t xml:space="preserve">Conceptos de </w:t>
            </w:r>
            <w:r w:rsidR="000F7D71" w:rsidRPr="00965F5E">
              <w:rPr>
                <w:rFonts w:eastAsiaTheme="minorHAnsi"/>
                <w:sz w:val="20"/>
                <w:szCs w:val="20"/>
              </w:rPr>
              <w:t xml:space="preserve">Algoritmos, Datos y Programas + Taller de Programación de Computadoras + Organización de Computadoras </w:t>
            </w:r>
          </w:p>
        </w:tc>
      </w:tr>
      <w:tr w:rsidR="000F7D71" w:rsidRPr="009250B8" w:rsidTr="00B714C3">
        <w:trPr>
          <w:trHeight w:val="301"/>
        </w:trPr>
        <w:tc>
          <w:tcPr>
            <w:tcW w:w="3969" w:type="dxa"/>
            <w:shd w:val="clear" w:color="auto" w:fill="auto"/>
          </w:tcPr>
          <w:p w:rsidR="000F7D71" w:rsidRPr="00965F5E" w:rsidRDefault="000F7D71" w:rsidP="00E54569">
            <w:pPr>
              <w:pStyle w:val="Default"/>
              <w:rPr>
                <w:rFonts w:eastAsiaTheme="minorHAnsi"/>
                <w:color w:val="auto"/>
                <w:sz w:val="20"/>
                <w:szCs w:val="20"/>
              </w:rPr>
            </w:pPr>
            <w:r w:rsidRPr="00965F5E">
              <w:rPr>
                <w:rFonts w:eastAsiaTheme="minorHAnsi"/>
                <w:color w:val="auto"/>
                <w:sz w:val="20"/>
                <w:szCs w:val="20"/>
              </w:rPr>
              <w:t>Matemática A – Matemá</w:t>
            </w:r>
            <w:r w:rsidR="000E2932" w:rsidRPr="00965F5E">
              <w:rPr>
                <w:rFonts w:eastAsiaTheme="minorHAnsi"/>
                <w:color w:val="auto"/>
                <w:sz w:val="20"/>
                <w:szCs w:val="20"/>
              </w:rPr>
              <w:t>tica B</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E2932" w:rsidP="00E54569">
            <w:pPr>
              <w:pStyle w:val="Default"/>
              <w:rPr>
                <w:rFonts w:eastAsiaTheme="minorHAnsi"/>
                <w:sz w:val="20"/>
                <w:szCs w:val="20"/>
              </w:rPr>
            </w:pPr>
            <w:r w:rsidRPr="00965F5E">
              <w:rPr>
                <w:rFonts w:eastAsiaTheme="minorHAnsi"/>
                <w:sz w:val="20"/>
                <w:szCs w:val="20"/>
              </w:rPr>
              <w:t>Matemática 1 - Matemática 2</w:t>
            </w:r>
          </w:p>
        </w:tc>
      </w:tr>
      <w:tr w:rsidR="00AC4246" w:rsidRPr="009250B8" w:rsidTr="00CD2C58">
        <w:trPr>
          <w:trHeight w:val="231"/>
        </w:trPr>
        <w:tc>
          <w:tcPr>
            <w:tcW w:w="3969" w:type="dxa"/>
            <w:shd w:val="clear" w:color="auto" w:fill="auto"/>
          </w:tcPr>
          <w:p w:rsidR="00AC4246" w:rsidRPr="00965F5E" w:rsidRDefault="00AC4246" w:rsidP="00CD2C58">
            <w:pPr>
              <w:pStyle w:val="Default"/>
              <w:rPr>
                <w:rFonts w:eastAsiaTheme="minorHAnsi"/>
                <w:color w:val="auto"/>
              </w:rPr>
            </w:pPr>
            <w:r w:rsidRPr="00965F5E">
              <w:rPr>
                <w:rFonts w:eastAsiaTheme="minorHAnsi"/>
                <w:color w:val="auto"/>
                <w:sz w:val="20"/>
                <w:szCs w:val="20"/>
              </w:rPr>
              <w:t>Probabilidades</w:t>
            </w:r>
          </w:p>
        </w:tc>
        <w:tc>
          <w:tcPr>
            <w:tcW w:w="731" w:type="dxa"/>
            <w:shd w:val="clear" w:color="auto" w:fill="auto"/>
            <w:vAlign w:val="center"/>
          </w:tcPr>
          <w:p w:rsidR="00AC4246" w:rsidRPr="009250B8" w:rsidRDefault="00AC4246" w:rsidP="00CD2C58">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AC4246" w:rsidRPr="00965F5E" w:rsidRDefault="00AC4246" w:rsidP="00CD2C58">
            <w:pPr>
              <w:pStyle w:val="Default"/>
              <w:rPr>
                <w:rFonts w:eastAsiaTheme="minorHAnsi"/>
                <w:sz w:val="20"/>
                <w:szCs w:val="20"/>
              </w:rPr>
            </w:pPr>
            <w:r w:rsidRPr="00965F5E">
              <w:rPr>
                <w:rFonts w:eastAsiaTheme="minorHAnsi"/>
                <w:sz w:val="20"/>
                <w:szCs w:val="20"/>
              </w:rPr>
              <w:t>Matemática 3</w:t>
            </w:r>
          </w:p>
        </w:tc>
      </w:tr>
      <w:tr w:rsidR="000F7D71" w:rsidRPr="009250B8" w:rsidTr="00B714C3">
        <w:trPr>
          <w:trHeight w:val="301"/>
        </w:trPr>
        <w:tc>
          <w:tcPr>
            <w:tcW w:w="3969" w:type="dxa"/>
            <w:shd w:val="clear" w:color="auto" w:fill="auto"/>
          </w:tcPr>
          <w:p w:rsidR="000F7D71" w:rsidRPr="00965F5E" w:rsidRDefault="000F7D71" w:rsidP="00E54569">
            <w:pPr>
              <w:pStyle w:val="Default"/>
              <w:rPr>
                <w:rFonts w:eastAsiaTheme="minorHAnsi"/>
                <w:color w:val="auto"/>
                <w:sz w:val="20"/>
                <w:szCs w:val="20"/>
              </w:rPr>
            </w:pPr>
            <w:r w:rsidRPr="00965F5E">
              <w:rPr>
                <w:rFonts w:eastAsiaTheme="minorHAnsi"/>
                <w:color w:val="auto"/>
                <w:sz w:val="20"/>
                <w:szCs w:val="20"/>
              </w:rPr>
              <w:t xml:space="preserve">Conceptos </w:t>
            </w:r>
            <w:r w:rsidR="000E2932" w:rsidRPr="00965F5E">
              <w:rPr>
                <w:rFonts w:eastAsiaTheme="minorHAnsi"/>
                <w:color w:val="auto"/>
                <w:sz w:val="20"/>
                <w:szCs w:val="20"/>
              </w:rPr>
              <w:t>de Arquitectura de Computadoras</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E2932" w:rsidP="00E54569">
            <w:pPr>
              <w:pStyle w:val="Default"/>
              <w:rPr>
                <w:rFonts w:eastAsiaTheme="minorHAnsi"/>
                <w:sz w:val="20"/>
                <w:szCs w:val="20"/>
              </w:rPr>
            </w:pPr>
            <w:r w:rsidRPr="00965F5E">
              <w:rPr>
                <w:rFonts w:eastAsiaTheme="minorHAnsi"/>
                <w:sz w:val="20"/>
                <w:szCs w:val="20"/>
              </w:rPr>
              <w:t>Arquitectura de Computadoras</w:t>
            </w:r>
          </w:p>
        </w:tc>
      </w:tr>
      <w:tr w:rsidR="000F7D71" w:rsidRPr="009250B8" w:rsidTr="00B714C3">
        <w:trPr>
          <w:trHeight w:val="301"/>
        </w:trPr>
        <w:tc>
          <w:tcPr>
            <w:tcW w:w="3969" w:type="dxa"/>
            <w:shd w:val="clear" w:color="auto" w:fill="auto"/>
          </w:tcPr>
          <w:p w:rsidR="000F7D71" w:rsidRPr="00965F5E" w:rsidRDefault="000F7D71" w:rsidP="000F7D71">
            <w:pPr>
              <w:pStyle w:val="Default"/>
              <w:rPr>
                <w:rFonts w:eastAsiaTheme="minorHAnsi"/>
                <w:color w:val="auto"/>
                <w:sz w:val="20"/>
                <w:szCs w:val="20"/>
              </w:rPr>
            </w:pPr>
            <w:r w:rsidRPr="00965F5E">
              <w:rPr>
                <w:rFonts w:eastAsiaTheme="minorHAnsi"/>
                <w:color w:val="auto"/>
                <w:sz w:val="20"/>
                <w:szCs w:val="20"/>
              </w:rPr>
              <w:t>Conceptos de Bases de Datos</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F7D71" w:rsidP="000F7D71">
            <w:pPr>
              <w:pStyle w:val="Default"/>
              <w:rPr>
                <w:rFonts w:eastAsiaTheme="minorHAnsi"/>
                <w:sz w:val="20"/>
                <w:szCs w:val="20"/>
              </w:rPr>
            </w:pPr>
            <w:r w:rsidRPr="00965F5E">
              <w:rPr>
                <w:rFonts w:eastAsiaTheme="minorHAnsi"/>
                <w:sz w:val="20"/>
                <w:szCs w:val="20"/>
              </w:rPr>
              <w:t>Fundamentos de Organización de Datos</w:t>
            </w:r>
          </w:p>
        </w:tc>
      </w:tr>
      <w:tr w:rsidR="000F7D71" w:rsidRPr="009250B8" w:rsidTr="00E54569">
        <w:trPr>
          <w:trHeight w:val="301"/>
        </w:trPr>
        <w:tc>
          <w:tcPr>
            <w:tcW w:w="3969" w:type="dxa"/>
            <w:shd w:val="clear" w:color="auto" w:fill="auto"/>
          </w:tcPr>
          <w:p w:rsidR="000F7D71" w:rsidRPr="00965F5E" w:rsidRDefault="000E2932" w:rsidP="00E54569">
            <w:pPr>
              <w:pStyle w:val="Default"/>
              <w:rPr>
                <w:rFonts w:eastAsiaTheme="minorHAnsi"/>
                <w:color w:val="auto"/>
                <w:sz w:val="20"/>
                <w:szCs w:val="20"/>
              </w:rPr>
            </w:pPr>
            <w:r w:rsidRPr="00965F5E">
              <w:rPr>
                <w:rFonts w:eastAsiaTheme="minorHAnsi"/>
                <w:color w:val="auto"/>
                <w:sz w:val="20"/>
                <w:szCs w:val="20"/>
              </w:rPr>
              <w:t>Bases de Datos</w:t>
            </w:r>
          </w:p>
        </w:tc>
        <w:tc>
          <w:tcPr>
            <w:tcW w:w="731" w:type="dxa"/>
            <w:shd w:val="clear" w:color="auto" w:fill="auto"/>
            <w:vAlign w:val="center"/>
          </w:tcPr>
          <w:p w:rsidR="000F7D71" w:rsidRPr="009250B8" w:rsidRDefault="000F7D71" w:rsidP="00E54569">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Diseño de Bases de Datos</w:t>
            </w:r>
          </w:p>
        </w:tc>
      </w:tr>
      <w:tr w:rsidR="000F7D71" w:rsidRPr="009250B8" w:rsidTr="00B714C3">
        <w:trPr>
          <w:trHeight w:val="301"/>
        </w:trPr>
        <w:tc>
          <w:tcPr>
            <w:tcW w:w="3969" w:type="dxa"/>
            <w:shd w:val="clear" w:color="auto" w:fill="auto"/>
          </w:tcPr>
          <w:p w:rsidR="000F7D71" w:rsidRPr="00965F5E" w:rsidRDefault="000E2932" w:rsidP="00E54569">
            <w:pPr>
              <w:pStyle w:val="Default"/>
              <w:rPr>
                <w:rFonts w:eastAsiaTheme="minorHAnsi"/>
                <w:color w:val="auto"/>
                <w:sz w:val="20"/>
                <w:szCs w:val="20"/>
              </w:rPr>
            </w:pPr>
            <w:r w:rsidRPr="00965F5E">
              <w:rPr>
                <w:rFonts w:eastAsiaTheme="minorHAnsi"/>
                <w:color w:val="auto"/>
                <w:sz w:val="20"/>
                <w:szCs w:val="20"/>
              </w:rPr>
              <w:t>Programación 3</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Al</w:t>
            </w:r>
            <w:r w:rsidR="000E2932" w:rsidRPr="00965F5E">
              <w:rPr>
                <w:rFonts w:eastAsiaTheme="minorHAnsi"/>
                <w:sz w:val="20"/>
                <w:szCs w:val="20"/>
              </w:rPr>
              <w:t>goritmos y Estructuras de Datos</w:t>
            </w:r>
          </w:p>
        </w:tc>
      </w:tr>
      <w:tr w:rsidR="000F7D71" w:rsidRPr="009250B8" w:rsidTr="00B714C3">
        <w:trPr>
          <w:trHeight w:val="301"/>
        </w:trPr>
        <w:tc>
          <w:tcPr>
            <w:tcW w:w="3969" w:type="dxa"/>
            <w:shd w:val="clear" w:color="auto" w:fill="auto"/>
          </w:tcPr>
          <w:p w:rsidR="000F7D71" w:rsidRPr="00965F5E" w:rsidRDefault="000E2932" w:rsidP="00E54569">
            <w:pPr>
              <w:pStyle w:val="Default"/>
              <w:rPr>
                <w:rFonts w:eastAsiaTheme="minorHAnsi"/>
                <w:color w:val="auto"/>
                <w:sz w:val="20"/>
                <w:szCs w:val="20"/>
              </w:rPr>
            </w:pPr>
            <w:r w:rsidRPr="00965F5E">
              <w:rPr>
                <w:rFonts w:eastAsiaTheme="minorHAnsi"/>
                <w:color w:val="auto"/>
                <w:sz w:val="20"/>
                <w:szCs w:val="20"/>
              </w:rPr>
              <w:t>Taller de Lenguajes 1</w:t>
            </w:r>
          </w:p>
        </w:tc>
        <w:tc>
          <w:tcPr>
            <w:tcW w:w="731" w:type="dxa"/>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Seminario</w:t>
            </w:r>
            <w:r w:rsidR="000E2932" w:rsidRPr="00965F5E">
              <w:rPr>
                <w:rFonts w:eastAsiaTheme="minorHAnsi"/>
                <w:sz w:val="20"/>
                <w:szCs w:val="20"/>
              </w:rPr>
              <w:t xml:space="preserve"> de Lenguajes</w:t>
            </w:r>
          </w:p>
        </w:tc>
      </w:tr>
      <w:tr w:rsidR="000F7D71" w:rsidRPr="009250B8" w:rsidTr="000A75A9">
        <w:trPr>
          <w:trHeight w:val="228"/>
        </w:trPr>
        <w:tc>
          <w:tcPr>
            <w:tcW w:w="3969" w:type="dxa"/>
            <w:shd w:val="clear" w:color="auto" w:fill="auto"/>
          </w:tcPr>
          <w:p w:rsidR="000F7D71" w:rsidRPr="00965F5E" w:rsidRDefault="000F7D71" w:rsidP="00E54569">
            <w:pPr>
              <w:pStyle w:val="Default"/>
              <w:rPr>
                <w:rFonts w:eastAsiaTheme="minorHAnsi"/>
                <w:color w:val="auto"/>
              </w:rPr>
            </w:pPr>
            <w:r w:rsidRPr="00965F5E">
              <w:rPr>
                <w:rFonts w:eastAsiaTheme="minorHAnsi"/>
                <w:color w:val="auto"/>
                <w:sz w:val="20"/>
                <w:szCs w:val="20"/>
              </w:rPr>
              <w:t>Ingeniería de Software</w:t>
            </w:r>
          </w:p>
        </w:tc>
        <w:tc>
          <w:tcPr>
            <w:tcW w:w="731" w:type="dxa"/>
            <w:vMerge w:val="restart"/>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shd w:val="clear" w:color="auto" w:fill="auto"/>
          </w:tcPr>
          <w:p w:rsidR="000F7D71" w:rsidRPr="00965F5E" w:rsidRDefault="000F7D71" w:rsidP="005A5A90">
            <w:pPr>
              <w:pStyle w:val="Default"/>
              <w:rPr>
                <w:rFonts w:eastAsiaTheme="minorHAnsi"/>
                <w:sz w:val="20"/>
                <w:szCs w:val="20"/>
              </w:rPr>
            </w:pPr>
            <w:r w:rsidRPr="00965F5E">
              <w:rPr>
                <w:rFonts w:eastAsiaTheme="minorHAnsi"/>
                <w:sz w:val="20"/>
                <w:szCs w:val="20"/>
              </w:rPr>
              <w:t>Ingeniería de Softwa</w:t>
            </w:r>
            <w:r w:rsidR="000E2932" w:rsidRPr="00965F5E">
              <w:rPr>
                <w:rFonts w:eastAsiaTheme="minorHAnsi"/>
                <w:sz w:val="20"/>
                <w:szCs w:val="20"/>
              </w:rPr>
              <w:t>re 1 + Ingeniería de Software 2</w:t>
            </w:r>
          </w:p>
        </w:tc>
      </w:tr>
      <w:tr w:rsidR="000F7D71" w:rsidRPr="009250B8" w:rsidTr="000A75A9">
        <w:trPr>
          <w:trHeight w:val="228"/>
        </w:trPr>
        <w:tc>
          <w:tcPr>
            <w:tcW w:w="3969" w:type="dxa"/>
            <w:shd w:val="clear" w:color="auto" w:fill="auto"/>
          </w:tcPr>
          <w:p w:rsidR="000F7D71" w:rsidRPr="00965F5E" w:rsidRDefault="000F7D71" w:rsidP="00E54569">
            <w:pPr>
              <w:pStyle w:val="Default"/>
              <w:rPr>
                <w:rFonts w:eastAsiaTheme="minorHAnsi"/>
                <w:color w:val="auto"/>
              </w:rPr>
            </w:pPr>
            <w:r w:rsidRPr="00965F5E">
              <w:rPr>
                <w:rFonts w:eastAsiaTheme="minorHAnsi"/>
                <w:color w:val="auto"/>
                <w:sz w:val="20"/>
                <w:szCs w:val="20"/>
              </w:rPr>
              <w:t>Prueba de suficiencia en Inglés</w:t>
            </w:r>
          </w:p>
        </w:tc>
        <w:tc>
          <w:tcPr>
            <w:tcW w:w="731" w:type="dxa"/>
            <w:vMerge/>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shd w:val="clear" w:color="auto" w:fill="auto"/>
          </w:tcPr>
          <w:p w:rsidR="000F7D71" w:rsidRPr="00965F5E" w:rsidRDefault="000F7D71" w:rsidP="00B6276B">
            <w:pPr>
              <w:pStyle w:val="Default"/>
              <w:rPr>
                <w:rFonts w:eastAsiaTheme="minorHAnsi"/>
                <w:sz w:val="20"/>
                <w:szCs w:val="20"/>
              </w:rPr>
            </w:pPr>
            <w:r w:rsidRPr="00965F5E">
              <w:rPr>
                <w:rFonts w:eastAsiaTheme="minorHAnsi"/>
                <w:sz w:val="20"/>
                <w:szCs w:val="20"/>
              </w:rPr>
              <w:t xml:space="preserve">Taller de </w:t>
            </w:r>
            <w:proofErr w:type="spellStart"/>
            <w:r w:rsidRPr="00965F5E">
              <w:rPr>
                <w:rFonts w:eastAsiaTheme="minorHAnsi"/>
                <w:sz w:val="20"/>
                <w:szCs w:val="20"/>
              </w:rPr>
              <w:t>Lecto</w:t>
            </w:r>
            <w:proofErr w:type="spellEnd"/>
            <w:r w:rsidRPr="00965F5E">
              <w:rPr>
                <w:rFonts w:eastAsiaTheme="minorHAnsi"/>
                <w:sz w:val="20"/>
                <w:szCs w:val="20"/>
              </w:rPr>
              <w:t xml:space="preserve">-Comprensión y Traducción en Inglés </w:t>
            </w:r>
          </w:p>
        </w:tc>
      </w:tr>
      <w:tr w:rsidR="000F7D71" w:rsidRPr="009250B8" w:rsidTr="00B714C3">
        <w:trPr>
          <w:trHeight w:val="228"/>
        </w:trPr>
        <w:tc>
          <w:tcPr>
            <w:tcW w:w="3969" w:type="dxa"/>
            <w:shd w:val="clear" w:color="auto" w:fill="auto"/>
          </w:tcPr>
          <w:p w:rsidR="000F7D71" w:rsidRPr="00965F5E" w:rsidRDefault="000F7D71" w:rsidP="00E54569">
            <w:pPr>
              <w:pStyle w:val="Default"/>
              <w:rPr>
                <w:rFonts w:eastAsiaTheme="minorHAnsi"/>
                <w:color w:val="auto"/>
                <w:sz w:val="20"/>
                <w:szCs w:val="20"/>
              </w:rPr>
            </w:pPr>
            <w:r w:rsidRPr="00965F5E">
              <w:rPr>
                <w:rFonts w:eastAsiaTheme="minorHAnsi"/>
                <w:color w:val="auto"/>
                <w:sz w:val="20"/>
                <w:szCs w:val="20"/>
              </w:rPr>
              <w:t>Concurrencia y Paralelismo</w:t>
            </w:r>
          </w:p>
        </w:tc>
        <w:tc>
          <w:tcPr>
            <w:tcW w:w="731" w:type="dxa"/>
            <w:vMerge/>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tcBorders>
              <w:bottom w:val="single" w:sz="4" w:space="0" w:color="auto"/>
            </w:tcBorders>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Programación Concurrente</w:t>
            </w:r>
          </w:p>
        </w:tc>
      </w:tr>
      <w:tr w:rsidR="000F7D71" w:rsidRPr="009250B8" w:rsidTr="004807F5">
        <w:trPr>
          <w:trHeight w:val="300"/>
        </w:trPr>
        <w:tc>
          <w:tcPr>
            <w:tcW w:w="3969" w:type="dxa"/>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Redes de Datos 1</w:t>
            </w:r>
          </w:p>
        </w:tc>
        <w:tc>
          <w:tcPr>
            <w:tcW w:w="731" w:type="dxa"/>
            <w:shd w:val="clear" w:color="auto" w:fill="auto"/>
            <w:vAlign w:val="center"/>
          </w:tcPr>
          <w:p w:rsidR="000F7D71" w:rsidRPr="009250B8" w:rsidRDefault="000F7D71" w:rsidP="000A27C8">
            <w:pPr>
              <w:rPr>
                <w:rFonts w:ascii="Arial" w:hAnsi="Arial" w:cs="Arial"/>
                <w:sz w:val="18"/>
                <w:szCs w:val="18"/>
                <w:lang w:val="es-CO" w:eastAsia="es-CO"/>
              </w:rPr>
            </w:pPr>
            <w:r w:rsidRPr="009250B8">
              <w:rPr>
                <w:rFonts w:ascii="Arial" w:hAnsi="Arial" w:cs="Arial"/>
                <w:sz w:val="18"/>
                <w:szCs w:val="18"/>
                <w:lang w:val="es-CO" w:eastAsia="es-CO"/>
              </w:rPr>
              <w:t> </w:t>
            </w:r>
          </w:p>
          <w:p w:rsidR="000F7D71" w:rsidRPr="009250B8" w:rsidRDefault="000F7D71" w:rsidP="000A27C8">
            <w:pPr>
              <w:rPr>
                <w:rFonts w:ascii="Arial" w:hAnsi="Arial" w:cs="Arial"/>
                <w:sz w:val="18"/>
                <w:szCs w:val="18"/>
                <w:lang w:val="es-CO" w:eastAsia="es-CO"/>
              </w:rPr>
            </w:pPr>
          </w:p>
        </w:tc>
        <w:tc>
          <w:tcPr>
            <w:tcW w:w="4910" w:type="dxa"/>
            <w:shd w:val="clear" w:color="auto" w:fill="auto"/>
          </w:tcPr>
          <w:p w:rsidR="000F7D71" w:rsidRPr="00965F5E" w:rsidRDefault="000F7D71" w:rsidP="00E54569">
            <w:pPr>
              <w:pStyle w:val="Default"/>
              <w:rPr>
                <w:rFonts w:eastAsiaTheme="minorHAnsi"/>
                <w:sz w:val="20"/>
                <w:szCs w:val="20"/>
              </w:rPr>
            </w:pPr>
            <w:r w:rsidRPr="00965F5E">
              <w:rPr>
                <w:rFonts w:eastAsiaTheme="minorHAnsi"/>
                <w:sz w:val="20"/>
                <w:szCs w:val="20"/>
              </w:rPr>
              <w:t>Redes y Comunicaciones</w:t>
            </w:r>
          </w:p>
        </w:tc>
      </w:tr>
      <w:tr w:rsidR="000F7D71" w:rsidRPr="009250B8" w:rsidTr="00FE43DE">
        <w:trPr>
          <w:trHeight w:val="255"/>
        </w:trPr>
        <w:tc>
          <w:tcPr>
            <w:tcW w:w="3969" w:type="dxa"/>
            <w:shd w:val="clear" w:color="auto" w:fill="auto"/>
          </w:tcPr>
          <w:p w:rsidR="000F7D71" w:rsidRPr="00E0491B" w:rsidRDefault="000F7D71" w:rsidP="00E54569">
            <w:pPr>
              <w:pStyle w:val="Default"/>
              <w:rPr>
                <w:rFonts w:eastAsiaTheme="minorHAnsi"/>
                <w:sz w:val="20"/>
                <w:szCs w:val="20"/>
              </w:rPr>
            </w:pPr>
            <w:r w:rsidRPr="00E0491B">
              <w:rPr>
                <w:rFonts w:eastAsiaTheme="minorHAnsi"/>
                <w:sz w:val="20"/>
                <w:szCs w:val="20"/>
              </w:rPr>
              <w:t>Conceptos de Sistemas Operativos</w:t>
            </w:r>
          </w:p>
        </w:tc>
        <w:tc>
          <w:tcPr>
            <w:tcW w:w="731" w:type="dxa"/>
            <w:vMerge w:val="restart"/>
            <w:shd w:val="clear" w:color="auto" w:fill="auto"/>
            <w:vAlign w:val="center"/>
          </w:tcPr>
          <w:p w:rsidR="000F7D71" w:rsidRPr="009250B8" w:rsidRDefault="000F7D71" w:rsidP="009514CF">
            <w:pPr>
              <w:rPr>
                <w:rFonts w:ascii="Arial" w:hAnsi="Arial" w:cs="Arial"/>
                <w:sz w:val="18"/>
                <w:szCs w:val="18"/>
                <w:lang w:val="es-CO" w:eastAsia="es-CO"/>
              </w:rPr>
            </w:pPr>
            <w:r w:rsidRPr="009250B8">
              <w:rPr>
                <w:rFonts w:ascii="Arial" w:hAnsi="Arial" w:cs="Arial"/>
                <w:sz w:val="18"/>
                <w:szCs w:val="18"/>
                <w:lang w:val="es-CO" w:eastAsia="es-CO"/>
              </w:rPr>
              <w:t> </w:t>
            </w:r>
          </w:p>
        </w:tc>
        <w:tc>
          <w:tcPr>
            <w:tcW w:w="4910" w:type="dxa"/>
            <w:shd w:val="clear" w:color="auto" w:fill="auto"/>
          </w:tcPr>
          <w:p w:rsidR="000F7D71" w:rsidRPr="00E0491B" w:rsidRDefault="000F7D71" w:rsidP="0057341A">
            <w:pPr>
              <w:pStyle w:val="Default"/>
              <w:rPr>
                <w:rFonts w:eastAsiaTheme="minorHAnsi"/>
                <w:sz w:val="20"/>
                <w:szCs w:val="20"/>
              </w:rPr>
            </w:pPr>
            <w:r w:rsidRPr="00E0491B">
              <w:rPr>
                <w:rFonts w:eastAsiaTheme="minorHAnsi"/>
                <w:sz w:val="20"/>
                <w:szCs w:val="20"/>
              </w:rPr>
              <w:t xml:space="preserve">Introducción a los Sistemas Operativos </w:t>
            </w:r>
          </w:p>
        </w:tc>
      </w:tr>
      <w:tr w:rsidR="000F7D71" w:rsidRPr="009250B8" w:rsidTr="00B714C3">
        <w:trPr>
          <w:trHeight w:val="255"/>
        </w:trPr>
        <w:tc>
          <w:tcPr>
            <w:tcW w:w="3969" w:type="dxa"/>
            <w:shd w:val="clear" w:color="auto" w:fill="auto"/>
          </w:tcPr>
          <w:p w:rsidR="000F7D71" w:rsidRPr="00E0491B" w:rsidRDefault="000F7D71" w:rsidP="00E54569">
            <w:pPr>
              <w:pStyle w:val="Default"/>
              <w:rPr>
                <w:rFonts w:eastAsiaTheme="minorHAnsi"/>
                <w:sz w:val="20"/>
                <w:szCs w:val="20"/>
              </w:rPr>
            </w:pPr>
            <w:r w:rsidRPr="00E0491B">
              <w:rPr>
                <w:rFonts w:eastAsiaTheme="minorHAnsi"/>
                <w:sz w:val="20"/>
                <w:szCs w:val="20"/>
              </w:rPr>
              <w:t>Taller de Lenguajes II</w:t>
            </w:r>
          </w:p>
        </w:tc>
        <w:tc>
          <w:tcPr>
            <w:tcW w:w="731" w:type="dxa"/>
            <w:vMerge/>
            <w:shd w:val="clear" w:color="auto" w:fill="auto"/>
            <w:vAlign w:val="center"/>
          </w:tcPr>
          <w:p w:rsidR="000F7D71" w:rsidRPr="009250B8" w:rsidRDefault="000F7D71" w:rsidP="009514CF">
            <w:pPr>
              <w:rPr>
                <w:rFonts w:ascii="Arial" w:hAnsi="Arial" w:cs="Arial"/>
                <w:sz w:val="18"/>
                <w:szCs w:val="18"/>
                <w:lang w:val="es-CO" w:eastAsia="es-CO"/>
              </w:rPr>
            </w:pPr>
          </w:p>
        </w:tc>
        <w:tc>
          <w:tcPr>
            <w:tcW w:w="4910" w:type="dxa"/>
            <w:tcBorders>
              <w:bottom w:val="single" w:sz="4" w:space="0" w:color="auto"/>
            </w:tcBorders>
            <w:shd w:val="clear" w:color="auto" w:fill="auto"/>
          </w:tcPr>
          <w:p w:rsidR="000F7D71" w:rsidRPr="00E0491B" w:rsidRDefault="000F7D71" w:rsidP="0057341A">
            <w:pPr>
              <w:pStyle w:val="Default"/>
              <w:rPr>
                <w:rFonts w:eastAsiaTheme="minorHAnsi"/>
                <w:sz w:val="20"/>
                <w:szCs w:val="20"/>
              </w:rPr>
            </w:pPr>
            <w:r w:rsidRPr="00E0491B">
              <w:rPr>
                <w:rFonts w:eastAsiaTheme="minorHAnsi"/>
                <w:sz w:val="20"/>
                <w:szCs w:val="20"/>
              </w:rPr>
              <w:t>Orientación a Objetos I</w:t>
            </w:r>
          </w:p>
        </w:tc>
      </w:tr>
    </w:tbl>
    <w:p w:rsidR="000E2932" w:rsidRDefault="000E2932" w:rsidP="009877BD">
      <w:pPr>
        <w:jc w:val="both"/>
        <w:rPr>
          <w:rFonts w:ascii="Calibri" w:hAnsi="Calibri"/>
          <w:b/>
          <w:sz w:val="21"/>
          <w:szCs w:val="21"/>
        </w:rPr>
      </w:pPr>
    </w:p>
    <w:p w:rsidR="00F73C08" w:rsidRDefault="009877BD" w:rsidP="00F73C08">
      <w:pPr>
        <w:jc w:val="both"/>
        <w:rPr>
          <w:rFonts w:ascii="Calibri" w:hAnsi="Calibri"/>
          <w:b/>
          <w:sz w:val="21"/>
          <w:szCs w:val="21"/>
        </w:rPr>
      </w:pPr>
      <w:r>
        <w:rPr>
          <w:rFonts w:ascii="Calibri" w:hAnsi="Calibri"/>
          <w:b/>
          <w:sz w:val="21"/>
          <w:szCs w:val="21"/>
        </w:rPr>
        <w:t>Declaro bajo juramento que poseo la materia/s aprobada/s.</w:t>
      </w:r>
    </w:p>
    <w:p w:rsidR="000E5B10" w:rsidRDefault="000E5B10" w:rsidP="00F73C08">
      <w:pPr>
        <w:jc w:val="both"/>
        <w:rPr>
          <w:rFonts w:ascii="Calibri" w:hAnsi="Calibri"/>
          <w:b/>
          <w:sz w:val="21"/>
          <w:szCs w:val="21"/>
        </w:rPr>
      </w:pPr>
    </w:p>
    <w:p w:rsidR="000E2932" w:rsidRDefault="000E2932" w:rsidP="00F73C08">
      <w:pPr>
        <w:jc w:val="both"/>
        <w:rPr>
          <w:rFonts w:ascii="Calibri" w:hAnsi="Calibri"/>
          <w:b/>
          <w:sz w:val="21"/>
          <w:szCs w:val="21"/>
        </w:rPr>
      </w:pPr>
    </w:p>
    <w:p w:rsidR="000E2932" w:rsidRDefault="000E2932" w:rsidP="00F73C08">
      <w:pPr>
        <w:jc w:val="both"/>
        <w:rPr>
          <w:rFonts w:ascii="Calibri" w:hAnsi="Calibri"/>
          <w:b/>
          <w:sz w:val="21"/>
          <w:szCs w:val="21"/>
        </w:rPr>
      </w:pPr>
    </w:p>
    <w:p w:rsidR="009877BD" w:rsidRDefault="00507229" w:rsidP="000E5B10">
      <w:pPr>
        <w:jc w:val="both"/>
        <w:rPr>
          <w:rFonts w:ascii="Calibri" w:hAnsi="Calibri"/>
          <w:b/>
          <w:i/>
          <w:iCs/>
          <w:sz w:val="21"/>
          <w:szCs w:val="21"/>
        </w:rPr>
      </w:pPr>
      <w:r w:rsidRPr="00507229">
        <w:rPr>
          <w:rFonts w:ascii="Arial" w:hAnsi="Arial"/>
          <w:b/>
          <w:i/>
          <w:iCs/>
          <w:noProof/>
          <w:sz w:val="16"/>
          <w:szCs w:val="16"/>
        </w:rPr>
        <w:pict>
          <v:line id="_x0000_s1028" style="position:absolute;left:0;text-align:left;z-index:1" from="351pt,2.05pt" to="477pt,2.05pt" strokeweight="1pt">
            <v:stroke dashstyle="1 1"/>
          </v:line>
        </w:pict>
      </w:r>
      <w:r w:rsidR="000E5B10">
        <w:rPr>
          <w:rFonts w:ascii="Calibri" w:hAnsi="Calibri"/>
          <w:b/>
          <w:sz w:val="21"/>
          <w:szCs w:val="21"/>
        </w:rPr>
        <w:t xml:space="preserve">                                                                                                                                                             </w:t>
      </w:r>
      <w:r w:rsidR="000E5B10">
        <w:rPr>
          <w:rFonts w:ascii="Arial" w:hAnsi="Arial"/>
          <w:b/>
          <w:i/>
          <w:iCs/>
          <w:sz w:val="21"/>
          <w:szCs w:val="21"/>
        </w:rPr>
        <w:t xml:space="preserve"> </w:t>
      </w:r>
      <w:r w:rsidR="009877BD">
        <w:rPr>
          <w:rFonts w:ascii="Arial" w:hAnsi="Arial"/>
          <w:b/>
          <w:i/>
          <w:iCs/>
          <w:sz w:val="21"/>
          <w:szCs w:val="21"/>
        </w:rPr>
        <w:t xml:space="preserve">Firma del alumno </w:t>
      </w:r>
      <w:r w:rsidR="009877BD">
        <w:rPr>
          <w:rFonts w:ascii="Calibri" w:hAnsi="Calibri"/>
          <w:b/>
          <w:i/>
          <w:iCs/>
          <w:sz w:val="21"/>
          <w:szCs w:val="21"/>
        </w:rPr>
        <w:t xml:space="preserve">  </w:t>
      </w:r>
    </w:p>
    <w:p w:rsidR="000E5B10" w:rsidRDefault="000E5B10" w:rsidP="000E5B10">
      <w:pPr>
        <w:jc w:val="both"/>
        <w:rPr>
          <w:rFonts w:ascii="Calibri" w:hAnsi="Calibri"/>
          <w:b/>
          <w:i/>
          <w:iCs/>
          <w:sz w:val="21"/>
          <w:szCs w:val="21"/>
        </w:rPr>
      </w:pPr>
    </w:p>
    <w:p w:rsidR="000E2932" w:rsidRDefault="000E2932" w:rsidP="009877BD">
      <w:pPr>
        <w:ind w:left="5664" w:firstLine="708"/>
        <w:rPr>
          <w:rFonts w:ascii="Arial" w:hAnsi="Arial"/>
          <w:b/>
          <w:i/>
          <w:iCs/>
          <w:sz w:val="21"/>
          <w:szCs w:val="21"/>
        </w:rPr>
      </w:pPr>
    </w:p>
    <w:p w:rsidR="009877BD" w:rsidRDefault="00507229" w:rsidP="009877BD">
      <w:pPr>
        <w:ind w:left="5664" w:firstLine="708"/>
        <w:rPr>
          <w:rFonts w:ascii="Calibri" w:hAnsi="Calibri"/>
          <w:b/>
          <w:i/>
          <w:iCs/>
          <w:sz w:val="21"/>
          <w:szCs w:val="21"/>
        </w:rPr>
      </w:pPr>
      <w:r w:rsidRPr="00507229">
        <w:rPr>
          <w:rFonts w:ascii="Arial" w:hAnsi="Arial"/>
          <w:b/>
          <w:i/>
          <w:iCs/>
          <w:noProof/>
          <w:sz w:val="21"/>
          <w:szCs w:val="21"/>
        </w:rPr>
        <w:pict>
          <v:line id="_x0000_s1029" style="position:absolute;left:0;text-align:left;z-index:2" from="5in,.85pt" to="486pt,.85pt" strokeweight="1pt">
            <v:stroke dashstyle="1 1"/>
          </v:line>
        </w:pict>
      </w:r>
      <w:r w:rsidR="000E5B10">
        <w:rPr>
          <w:rFonts w:ascii="Arial" w:hAnsi="Arial"/>
          <w:b/>
          <w:i/>
          <w:iCs/>
          <w:sz w:val="21"/>
          <w:szCs w:val="21"/>
        </w:rPr>
        <w:t xml:space="preserve">                     </w:t>
      </w:r>
      <w:r w:rsidR="009877BD">
        <w:rPr>
          <w:rFonts w:ascii="Arial" w:hAnsi="Arial"/>
          <w:b/>
          <w:i/>
          <w:iCs/>
          <w:sz w:val="21"/>
          <w:szCs w:val="21"/>
        </w:rPr>
        <w:t xml:space="preserve">      Aclaración </w:t>
      </w:r>
    </w:p>
    <w:sectPr w:rsidR="009877BD" w:rsidSect="000E5B10">
      <w:pgSz w:w="12240" w:h="15840"/>
      <w:pgMar w:top="567" w:right="1418" w:bottom="28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D7D"/>
    <w:rsid w:val="000A27C8"/>
    <w:rsid w:val="000E2932"/>
    <w:rsid w:val="000E5B10"/>
    <w:rsid w:val="000F272F"/>
    <w:rsid w:val="000F7D71"/>
    <w:rsid w:val="001F3F92"/>
    <w:rsid w:val="0031677C"/>
    <w:rsid w:val="003427BC"/>
    <w:rsid w:val="00377C7C"/>
    <w:rsid w:val="0038559A"/>
    <w:rsid w:val="003C566F"/>
    <w:rsid w:val="003D3B11"/>
    <w:rsid w:val="003F4543"/>
    <w:rsid w:val="004745FF"/>
    <w:rsid w:val="00507229"/>
    <w:rsid w:val="005D1F81"/>
    <w:rsid w:val="00623448"/>
    <w:rsid w:val="0072779F"/>
    <w:rsid w:val="0088363C"/>
    <w:rsid w:val="008C4818"/>
    <w:rsid w:val="008C7DB9"/>
    <w:rsid w:val="009250B8"/>
    <w:rsid w:val="009514CF"/>
    <w:rsid w:val="00965F5E"/>
    <w:rsid w:val="009877BD"/>
    <w:rsid w:val="00AC4246"/>
    <w:rsid w:val="00B35C6E"/>
    <w:rsid w:val="00B40A12"/>
    <w:rsid w:val="00BD2909"/>
    <w:rsid w:val="00BD3D7D"/>
    <w:rsid w:val="00C410F7"/>
    <w:rsid w:val="00D00B2C"/>
    <w:rsid w:val="00DD3688"/>
    <w:rsid w:val="00E0491B"/>
    <w:rsid w:val="00EA629C"/>
    <w:rsid w:val="00EB060C"/>
    <w:rsid w:val="00F73C0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7D"/>
    <w:rPr>
      <w:rFonts w:ascii="Times New Roman" w:eastAsia="Times New Roman" w:hAnsi="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250B8"/>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semiHidden/>
    <w:unhideWhenUsed/>
    <w:rsid w:val="00965F5E"/>
    <w:pPr>
      <w:spacing w:before="100" w:beforeAutospacing="1" w:after="100" w:afterAutospacing="1"/>
    </w:pPr>
    <w:rPr>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38746341">
      <w:bodyDiv w:val="1"/>
      <w:marLeft w:val="0"/>
      <w:marRight w:val="0"/>
      <w:marTop w:val="0"/>
      <w:marBottom w:val="0"/>
      <w:divBdr>
        <w:top w:val="none" w:sz="0" w:space="0" w:color="auto"/>
        <w:left w:val="none" w:sz="0" w:space="0" w:color="auto"/>
        <w:bottom w:val="none" w:sz="0" w:space="0" w:color="auto"/>
        <w:right w:val="none" w:sz="0" w:space="0" w:color="auto"/>
      </w:divBdr>
    </w:div>
    <w:div w:id="10198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aavila</dc:creator>
  <cp:lastModifiedBy>David Rsoales</cp:lastModifiedBy>
  <cp:revision>10</cp:revision>
  <dcterms:created xsi:type="dcterms:W3CDTF">2015-02-23T00:00:00Z</dcterms:created>
  <dcterms:modified xsi:type="dcterms:W3CDTF">2016-11-01T21:06:00Z</dcterms:modified>
</cp:coreProperties>
</file>