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B7" w:rsidRDefault="00940DB7" w:rsidP="00940DB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 w:hint="eastAsia"/>
          <w:color w:val="000000"/>
          <w:sz w:val="18"/>
          <w:szCs w:val="18"/>
        </w:rPr>
        <w:t xml:space="preserve"> java</w:t>
      </w:r>
    </w:p>
    <w:p w:rsidR="00940DB7" w:rsidRDefault="00940DB7" w:rsidP="00940DB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Pr="00940DB7">
        <w:rPr>
          <w:rFonts w:ascii="Verdana" w:hAnsi="Verdana"/>
          <w:color w:val="000000"/>
          <w:sz w:val="18"/>
          <w:szCs w:val="18"/>
        </w:rPr>
        <w:t> 2015-09-29 18:52 </w:t>
      </w:r>
    </w:p>
    <w:p w:rsidR="00940DB7" w:rsidRDefault="00940DB7" w:rsidP="00940DB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124F8C">
          <w:rPr>
            <w:rStyle w:val="a6"/>
            <w:rFonts w:ascii="Verdana" w:hAnsi="Verdana"/>
            <w:sz w:val="18"/>
            <w:szCs w:val="18"/>
          </w:rPr>
          <w:t>http://www.cnblogs.com/java-meng/p/4846875.html</w:t>
        </w:r>
      </w:hyperlink>
    </w:p>
    <w:p w:rsidR="00940DB7" w:rsidRDefault="00940DB7" w:rsidP="00940DB7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940DB7" w:rsidRPr="00940DB7" w:rsidRDefault="00940DB7" w:rsidP="00940DB7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 w:rsidRPr="00940DB7">
        <w:rPr>
          <w:rFonts w:ascii="Verdana" w:hAnsi="Verdana"/>
          <w:color w:val="000000"/>
          <w:sz w:val="18"/>
          <w:szCs w:val="18"/>
        </w:rPr>
        <w:t>1.java</w:t>
      </w:r>
      <w:r w:rsidRPr="00940DB7">
        <w:rPr>
          <w:rFonts w:ascii="Verdana" w:hAnsi="Verdana"/>
          <w:color w:val="000000"/>
          <w:sz w:val="18"/>
          <w:szCs w:val="18"/>
        </w:rPr>
        <w:t>中枚举类型的基本用法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86625" cy="5724525"/>
            <wp:effectExtent l="19050" t="0" r="9525" b="0"/>
            <wp:docPr id="1" name="图片 1" descr="http://images2015.cnblogs.com/blog/811552/201509/811552-20150929172119636-90112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509/811552-20150929172119636-9011299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中的枚举类型可以看做是一个类，其中存放着常量，可以看做对象，不能对枚举中的常量赋值，枚举成员就的属性可以不光是字符串，可以是任意对象，因为枚举对象默认是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static final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其成员对象都是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stastic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属性，直接调用。枚举类型可以先声明后定义，也可直接定义。枚举类型是引用类型！枚举不属于原始数据类型，它的每个具体值都引用一个特定的对象。相同的值则引用同一个对象。可以使用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“==”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equals()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方法直接比对枚举变量的值，换句话说，对于枚举类型的变量，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“==”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equals()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方法执行的结果是等价的。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2.java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算数运算符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24700" cy="5867400"/>
            <wp:effectExtent l="19050" t="0" r="0" b="0"/>
            <wp:docPr id="2" name="图片 2" descr="http://images2015.cnblogs.com/blog/811552/201509/811552-20150929174302543-1771495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11552/201509/811552-20150929174302543-177149522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位运算符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所谓原码就是二进制定点表示法，即最高位为符号位，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“0”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表示正，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“1”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表示负，其余位表示数值的大小。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反码表示法规定：正数的反码与其原码相同；负数的反码是对其原码逐位取反，但符号位除外。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补码表示法规定：正数的补码与其原码相同；负数的补码是在其反码的末位加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600825" cy="5553075"/>
            <wp:effectExtent l="19050" t="0" r="9525" b="0"/>
            <wp:docPr id="3" name="图片 3" descr="http://images2015.cnblogs.com/blog/811552/201509/811552-20150929175832793-1083257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11552/201509/811552-20150929175832793-10832573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4.double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精度测试</w:t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181725" cy="5200650"/>
            <wp:effectExtent l="19050" t="0" r="9525" b="0"/>
            <wp:docPr id="4" name="图片 4" descr="http://images2015.cnblogs.com/blog/811552/201509/811552-20150929180200715-2092077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11552/201509/811552-20150929180200715-20920779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7" w:rsidRPr="00940DB7" w:rsidRDefault="00940DB7" w:rsidP="00940DB7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可以看出使用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double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类型的数值进行计算，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其结果是不精确的。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为什么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double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类型的数值进行运算得不到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数学上精确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的结果？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事实上浮点运算很少是精确的，只要是超过精度能表示的范围就会产生误差。往往产生误差不是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因为数的大小，而是因为数的精度。因此，产生的结果接近但不等于想要的结果。尤其在使用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float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double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作精确运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算的时候要特别小心。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可以考虑采用一些替代方案来实现。如通过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String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结合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BigDecimal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者通过使用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long 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类型来转换。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还可以用使用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BigDecimal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类来实现。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981825" cy="5810250"/>
            <wp:effectExtent l="19050" t="0" r="9525" b="0"/>
            <wp:docPr id="5" name="图片 5" descr="http://images2015.cnblogs.com/blog/811552/201509/811552-20150929183551918-285402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11552/201509/811552-20150929183551918-28540219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5.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输出连接符（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91075" cy="5229225"/>
            <wp:effectExtent l="19050" t="0" r="9525" b="0"/>
            <wp:docPr id="6" name="图片 6" descr="http://images2015.cnblogs.com/blog/811552/201509/811552-20150929184754996-1718393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11552/201509/811552-20150929184754996-171839338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有以上结果可知：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如果在加号前面先输出了一串字符串，那么加号后面的数据一律按照字符串格式输出，此时的加号代表着两个字符串相连；反之，如果在加号前面并没有先输出字符串，那么就按照正常的加法运算。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6.Java</w:t>
      </w: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中的类型转换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962400" cy="2409825"/>
            <wp:effectExtent l="19050" t="0" r="0" b="0"/>
            <wp:docPr id="7" name="图片 7" descr="http://images2015.cnblogs.com/blog/811552/201509/811552-20150929193626199-177468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11552/201509/811552-20150929193626199-17746840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7" w:rsidRPr="00940DB7" w:rsidRDefault="00940DB7" w:rsidP="00940DB7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40DB7">
        <w:rPr>
          <w:rFonts w:ascii="Verdana" w:eastAsia="宋体" w:hAnsi="Verdana" w:cs="宋体"/>
          <w:color w:val="000000"/>
          <w:kern w:val="0"/>
          <w:sz w:val="18"/>
          <w:szCs w:val="18"/>
        </w:rPr>
        <w:t>由此可以看出数据在内存由大到小的转换中有精度损失，反之没有精度损失。</w:t>
      </w:r>
    </w:p>
    <w:p w:rsidR="00940DB7" w:rsidRDefault="00940DB7" w:rsidP="00940DB7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2467FA" w:rsidRDefault="002467FA"/>
    <w:sectPr w:rsidR="0024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7FA" w:rsidRDefault="002467FA" w:rsidP="00940DB7">
      <w:r>
        <w:separator/>
      </w:r>
    </w:p>
  </w:endnote>
  <w:endnote w:type="continuationSeparator" w:id="1">
    <w:p w:rsidR="002467FA" w:rsidRDefault="002467FA" w:rsidP="00940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7FA" w:rsidRDefault="002467FA" w:rsidP="00940DB7">
      <w:r>
        <w:separator/>
      </w:r>
    </w:p>
  </w:footnote>
  <w:footnote w:type="continuationSeparator" w:id="1">
    <w:p w:rsidR="002467FA" w:rsidRDefault="002467FA" w:rsidP="00940D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DB7"/>
    <w:rsid w:val="002467FA"/>
    <w:rsid w:val="00940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D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DB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0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40DB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40D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0D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46875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</Words>
  <Characters>889</Characters>
  <Application>Microsoft Office Word</Application>
  <DocSecurity>0</DocSecurity>
  <Lines>7</Lines>
  <Paragraphs>2</Paragraphs>
  <ScaleCrop>false</ScaleCrop>
  <Company>China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2016-01-05T03:06:00Z</dcterms:created>
  <dcterms:modified xsi:type="dcterms:W3CDTF">2016-01-05T03:11:00Z</dcterms:modified>
</cp:coreProperties>
</file>