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BC" w:rsidRDefault="00256BBC" w:rsidP="00256BBC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学习进度条十四</w:t>
      </w:r>
    </w:p>
    <w:p w:rsidR="00256BBC" w:rsidRDefault="00256BBC" w:rsidP="00256BB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2016-06-14 18:12</w:t>
      </w:r>
    </w:p>
    <w:p w:rsidR="00000000" w:rsidRPr="00256BBC" w:rsidRDefault="00A326E1" w:rsidP="00256BB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357"/>
        <w:gridCol w:w="7039"/>
      </w:tblGrid>
      <w:tr w:rsidR="00256BBC" w:rsidRPr="00256BBC" w:rsidTr="00256B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第15周</w:t>
            </w:r>
          </w:p>
        </w:tc>
      </w:tr>
      <w:tr w:rsidR="00256BBC" w:rsidRPr="00256BBC" w:rsidTr="00256B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31h</w:t>
            </w:r>
          </w:p>
        </w:tc>
      </w:tr>
      <w:tr w:rsidR="00256BBC" w:rsidRPr="00256BBC" w:rsidTr="00256B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471行</w:t>
            </w:r>
          </w:p>
        </w:tc>
      </w:tr>
      <w:tr w:rsidR="00256BBC" w:rsidRPr="00256BBC" w:rsidTr="00256B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13篇</w:t>
            </w:r>
          </w:p>
        </w:tc>
      </w:tr>
      <w:tr w:rsidR="00256BBC" w:rsidRPr="00256BBC" w:rsidTr="00256B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6BBC" w:rsidRPr="00256BBC" w:rsidRDefault="00256BBC" w:rsidP="00256BBC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1.利用javaFX做java内置浏览器。</w:t>
            </w:r>
          </w:p>
          <w:p w:rsidR="00256BBC" w:rsidRPr="00256BBC" w:rsidRDefault="00256BBC" w:rsidP="00256BBC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2.javaFX需要调用Launch()方法开启javaFX中所有用到的线程。</w:t>
            </w:r>
          </w:p>
          <w:p w:rsidR="00256BBC" w:rsidRPr="00256BBC" w:rsidRDefault="00256BBC" w:rsidP="00256BBC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3.登录界面记住用户，密码，实现自动登录。</w:t>
            </w:r>
          </w:p>
          <w:p w:rsidR="00256BBC" w:rsidRPr="00256BBC" w:rsidRDefault="00256BBC" w:rsidP="00256BBC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4.table表的实时刷新。</w:t>
            </w:r>
          </w:p>
          <w:p w:rsidR="00256BBC" w:rsidRPr="00256BBC" w:rsidRDefault="00256BBC" w:rsidP="00256BBC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256BBC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5.将软件打包封装成jar文件，然后通过文件转换器将jar文件转换成exe可执行文件。</w:t>
            </w:r>
          </w:p>
        </w:tc>
      </w:tr>
    </w:tbl>
    <w:p w:rsidR="00256BBC" w:rsidRDefault="00256BBC">
      <w:pPr>
        <w:rPr>
          <w:rFonts w:hint="eastAsia"/>
        </w:rPr>
      </w:pPr>
    </w:p>
    <w:p w:rsidR="00256BBC" w:rsidRDefault="00256BBC">
      <w:r>
        <w:rPr>
          <w:rFonts w:hint="eastAsia"/>
        </w:rPr>
        <w:t>博客地址：</w:t>
      </w:r>
      <w:r w:rsidRPr="00256BBC">
        <w:t>http://www.cnblogs.com/java-meng/p/5581553.html</w:t>
      </w:r>
    </w:p>
    <w:sectPr w:rsidR="0025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6E1" w:rsidRDefault="00A326E1" w:rsidP="00256BBC">
      <w:r>
        <w:separator/>
      </w:r>
    </w:p>
  </w:endnote>
  <w:endnote w:type="continuationSeparator" w:id="1">
    <w:p w:rsidR="00A326E1" w:rsidRDefault="00A326E1" w:rsidP="00256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6E1" w:rsidRDefault="00A326E1" w:rsidP="00256BBC">
      <w:r>
        <w:separator/>
      </w:r>
    </w:p>
  </w:footnote>
  <w:footnote w:type="continuationSeparator" w:id="1">
    <w:p w:rsidR="00A326E1" w:rsidRDefault="00A326E1" w:rsidP="00256B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BBC"/>
    <w:rsid w:val="00256BBC"/>
    <w:rsid w:val="00A3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B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BBC"/>
    <w:rPr>
      <w:sz w:val="18"/>
      <w:szCs w:val="18"/>
    </w:rPr>
  </w:style>
  <w:style w:type="paragraph" w:styleId="a5">
    <w:name w:val="Normal (Web)"/>
    <w:basedOn w:val="a"/>
    <w:uiPriority w:val="99"/>
    <w:unhideWhenUsed/>
    <w:rsid w:val="00256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2016-06-14T11:29:00Z</dcterms:created>
  <dcterms:modified xsi:type="dcterms:W3CDTF">2016-06-14T11:31:00Z</dcterms:modified>
</cp:coreProperties>
</file>