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F298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  <w:bookmarkStart w:id="0" w:name="_Hlk20573276"/>
      <w:bookmarkStart w:id="1" w:name="_Hlk34680358"/>
      <w:r w:rsidRPr="00AC464B">
        <w:rPr>
          <w:rFonts w:ascii="Times" w:eastAsia="Cambria" w:hAnsi="Times" w:cs="Times New Roman"/>
          <w:szCs w:val="24"/>
        </w:rPr>
        <w:t>PONTIFÍCIA UNIVERSIDADE CATÓLICA DE GOIÁS</w:t>
      </w:r>
    </w:p>
    <w:p w14:paraId="0113A091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  <w:r w:rsidRPr="00AC464B">
        <w:rPr>
          <w:rFonts w:ascii="Times" w:eastAsia="Cambria" w:hAnsi="Times" w:cs="Times New Roman"/>
          <w:szCs w:val="24"/>
        </w:rPr>
        <w:t>ESCOLA DE CIÊNCIAS EXATAS E DA COMPUTAÇÃO</w:t>
      </w:r>
    </w:p>
    <w:p w14:paraId="69038B01" w14:textId="77777777" w:rsidR="00AC464B" w:rsidRPr="00AC464B" w:rsidRDefault="00AC464B" w:rsidP="00AC464B">
      <w:pPr>
        <w:spacing w:after="120" w:line="240" w:lineRule="auto"/>
        <w:jc w:val="center"/>
        <w:rPr>
          <w:rFonts w:ascii="Times" w:eastAsia="Cambria" w:hAnsi="Times" w:cs="Times New Roman"/>
          <w:b/>
          <w:szCs w:val="24"/>
        </w:rPr>
      </w:pPr>
      <w:r w:rsidRPr="00AC464B">
        <w:rPr>
          <w:rFonts w:ascii="Times" w:eastAsia="Cambria" w:hAnsi="Times" w:cs="Times New Roman"/>
          <w:szCs w:val="24"/>
        </w:rPr>
        <w:t>GRADUAÇÃO EM ENGENHARIA DE COMPUTAÇÃO</w:t>
      </w:r>
    </w:p>
    <w:p w14:paraId="47F88546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241DA08E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1FA51E10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1C7F0150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4F622810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03A7CB07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57247D85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  <w:r w:rsidRPr="00AC464B">
        <w:rPr>
          <w:rFonts w:ascii="Times" w:eastAsia="Cambria" w:hAnsi="Times" w:cs="Times New Roman"/>
          <w:noProof/>
          <w:szCs w:val="24"/>
          <w:lang w:val="en-US"/>
        </w:rPr>
        <w:drawing>
          <wp:inline distT="0" distB="0" distL="0" distR="0" wp14:anchorId="6E3CC752" wp14:editId="2CB78A6E">
            <wp:extent cx="1009650" cy="1285875"/>
            <wp:effectExtent l="0" t="0" r="0" b="952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3714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737DB2FC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38485AA5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4ACA3166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49D5FE81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31917CA5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3567A15B" w14:textId="2F428813" w:rsidR="00AC464B" w:rsidRPr="00AC464B" w:rsidRDefault="00BE0C68" w:rsidP="00AC464B">
      <w:pPr>
        <w:spacing w:after="0" w:line="240" w:lineRule="auto"/>
        <w:jc w:val="center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  <w:b/>
        </w:rPr>
        <w:t>RELATÓRIO SOBRE CORES</w:t>
      </w:r>
    </w:p>
    <w:p w14:paraId="63A5EA9C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6F26589B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2D222EC4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1368E3CE" w14:textId="482F89F4" w:rsid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62CC2BA8" w14:textId="4DB3B9F3" w:rsidR="00BE0C68" w:rsidRDefault="00BE0C68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02F18B07" w14:textId="076F46AA" w:rsidR="00BE0C68" w:rsidRDefault="00BE0C68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52F6A74C" w14:textId="77777777" w:rsidR="00BE0C68" w:rsidRPr="00AC464B" w:rsidRDefault="00BE0C68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39F81E11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7EA64FE8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4D548066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3DCEB27B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  <w:r w:rsidRPr="00AC464B">
        <w:rPr>
          <w:rFonts w:ascii="Times" w:eastAsia="Cambria" w:hAnsi="Times" w:cs="Times New Roman"/>
          <w:szCs w:val="24"/>
        </w:rPr>
        <w:t>LUCAS MACEDO DA SILVA</w:t>
      </w:r>
    </w:p>
    <w:p w14:paraId="3DA1E1F7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06668CF0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27397C40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63606B67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05054B8D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373020BD" w14:textId="266B1858" w:rsid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57E8F960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1FB3CB0B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4F811F71" w14:textId="77777777" w:rsidR="00AC464B" w:rsidRPr="00AC464B" w:rsidRDefault="00AC464B" w:rsidP="00AC464B">
      <w:pPr>
        <w:spacing w:after="0" w:line="240" w:lineRule="auto"/>
        <w:jc w:val="left"/>
        <w:rPr>
          <w:rFonts w:ascii="Times" w:eastAsia="Cambria" w:hAnsi="Times" w:cs="Times New Roman"/>
        </w:rPr>
      </w:pPr>
    </w:p>
    <w:p w14:paraId="279FFF9A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401D90B6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</w:p>
    <w:p w14:paraId="494560D2" w14:textId="77777777" w:rsidR="00AC464B" w:rsidRPr="00AC464B" w:rsidRDefault="00AC464B" w:rsidP="00AC464B">
      <w:pPr>
        <w:spacing w:after="0" w:line="240" w:lineRule="auto"/>
        <w:jc w:val="center"/>
        <w:rPr>
          <w:rFonts w:ascii="Times" w:eastAsia="Cambria" w:hAnsi="Times" w:cs="Times New Roman"/>
          <w:szCs w:val="24"/>
        </w:rPr>
      </w:pPr>
      <w:r w:rsidRPr="00AC464B">
        <w:rPr>
          <w:rFonts w:ascii="Times" w:eastAsia="Cambria" w:hAnsi="Times" w:cs="Times New Roman"/>
          <w:szCs w:val="24"/>
        </w:rPr>
        <w:t>GOIÂNIA</w:t>
      </w:r>
    </w:p>
    <w:p w14:paraId="05A035CE" w14:textId="77777777" w:rsidR="00AC464B" w:rsidRPr="00AC464B" w:rsidRDefault="00AC464B" w:rsidP="00AC464B">
      <w:pPr>
        <w:keepNext/>
        <w:keepLines/>
        <w:spacing w:before="240" w:after="0" w:line="360" w:lineRule="auto"/>
        <w:jc w:val="center"/>
        <w:outlineLvl w:val="0"/>
        <w:rPr>
          <w:rFonts w:eastAsiaTheme="majorEastAsia" w:cstheme="majorBidi"/>
          <w:b/>
          <w:szCs w:val="32"/>
        </w:rPr>
      </w:pPr>
      <w:r w:rsidRPr="00AC464B">
        <w:rPr>
          <w:rFonts w:ascii="Times" w:eastAsia="Cambria" w:hAnsi="Times" w:cs="Times New Roman"/>
          <w:szCs w:val="24"/>
        </w:rPr>
        <w:t>20</w:t>
      </w:r>
      <w:bookmarkEnd w:id="0"/>
      <w:r w:rsidRPr="00AC464B">
        <w:rPr>
          <w:rFonts w:ascii="Times" w:eastAsia="Cambria" w:hAnsi="Times" w:cs="Times New Roman"/>
          <w:szCs w:val="24"/>
        </w:rPr>
        <w:t>20</w:t>
      </w:r>
    </w:p>
    <w:bookmarkEnd w:id="1"/>
    <w:p w14:paraId="39AC22FF" w14:textId="77777777" w:rsidR="00AC464B" w:rsidRDefault="00AC464B" w:rsidP="00AC464B"/>
    <w:p w14:paraId="5FA68461" w14:textId="02DB7F37" w:rsidR="005D49DC" w:rsidRDefault="005D49DC" w:rsidP="005D49DC">
      <w:pPr>
        <w:pStyle w:val="Ttulo1"/>
      </w:pPr>
      <w:r>
        <w:lastRenderedPageBreak/>
        <w:t>Enunciado</w:t>
      </w:r>
    </w:p>
    <w:p w14:paraId="5C01495A" w14:textId="5AEBDA17" w:rsidR="001A0BB8" w:rsidRPr="00F3630E" w:rsidRDefault="001A0BB8" w:rsidP="00077625">
      <w:pPr>
        <w:ind w:firstLine="708"/>
        <w:rPr>
          <w:b/>
          <w:bCs/>
        </w:rPr>
      </w:pPr>
      <w:r w:rsidRPr="00F3630E">
        <w:rPr>
          <w:b/>
          <w:bCs/>
        </w:rPr>
        <w:t xml:space="preserve">Investigue quais são as primitivas do Processing utilizadas para configuração de cores. Crie no mínimo 6 objetos e utilize-os para mostrar as possibilidades de aplicação destas primitivas na definição de cores de objetos. </w:t>
      </w:r>
    </w:p>
    <w:p w14:paraId="3867F024" w14:textId="77777777" w:rsidR="001A0BB8" w:rsidRDefault="001A0BB8" w:rsidP="001A0BB8"/>
    <w:p w14:paraId="36A885E6" w14:textId="067464E1" w:rsidR="001A0BB8" w:rsidRDefault="001A0BB8" w:rsidP="001A0BB8">
      <w:r>
        <w:t>Elabore um relatório e converta-o em PDF.</w:t>
      </w:r>
    </w:p>
    <w:p w14:paraId="0F1082AC" w14:textId="77777777" w:rsidR="001A0BB8" w:rsidRDefault="001A0BB8" w:rsidP="002B6169"/>
    <w:p w14:paraId="3556DC6C" w14:textId="12227D23" w:rsidR="00596700" w:rsidRDefault="007C10B9" w:rsidP="002B6169">
      <w:r>
        <w:t>Segundo o site do processing existem</w:t>
      </w:r>
      <w:r w:rsidR="00DE348A">
        <w:t xml:space="preserve"> as seguintes primitivas para a definição de cores de objetos:</w:t>
      </w:r>
    </w:p>
    <w:p w14:paraId="50277005" w14:textId="77777777" w:rsidR="00914F69" w:rsidRDefault="00914F69" w:rsidP="002B6169"/>
    <w:p w14:paraId="08C3B1F6" w14:textId="7BF95475" w:rsidR="00DE348A" w:rsidRDefault="009D4701" w:rsidP="00DE348A">
      <w:pPr>
        <w:pStyle w:val="Ttulo1"/>
      </w:pPr>
      <w:r>
        <w:t>b</w:t>
      </w:r>
      <w:r w:rsidR="00DE348A">
        <w:t>ackground()</w:t>
      </w:r>
    </w:p>
    <w:p w14:paraId="22D21E25" w14:textId="14015486" w:rsidR="00DE348A" w:rsidRDefault="008C3652" w:rsidP="00DE348A">
      <w:r>
        <w:tab/>
        <w:t>Essa função configura a cor de fundo da janela do procesisng.</w:t>
      </w:r>
      <w:r w:rsidR="001A0BB8">
        <w:t xml:space="preserve"> Recebe como parâmetros </w:t>
      </w:r>
      <w:r w:rsidR="00FC6766">
        <w:t xml:space="preserve">o valor da cor, </w:t>
      </w:r>
      <w:r w:rsidR="00284A52">
        <w:t xml:space="preserve">as intensidades de cor nos </w:t>
      </w:r>
      <w:r w:rsidR="00034082">
        <w:t xml:space="preserve">três </w:t>
      </w:r>
      <w:r w:rsidR="00284A52">
        <w:t xml:space="preserve">canais </w:t>
      </w:r>
      <w:r w:rsidR="00034082">
        <w:t xml:space="preserve">de cor </w:t>
      </w:r>
      <w:r w:rsidR="00284A52">
        <w:t>ou a cor na escala de cinza, todas essas opções podem vir junto ou não com a opacidade d</w:t>
      </w:r>
      <w:r w:rsidR="005A70BE">
        <w:t>a cor.</w:t>
      </w:r>
    </w:p>
    <w:p w14:paraId="121450F4" w14:textId="77777777" w:rsidR="00914F69" w:rsidRDefault="00914F69" w:rsidP="00DE348A"/>
    <w:p w14:paraId="4F194B4E" w14:textId="11564307" w:rsidR="00D26E45" w:rsidRDefault="009D4701" w:rsidP="00D26E45">
      <w:pPr>
        <w:pStyle w:val="Ttulo1"/>
        <w:rPr>
          <w:b w:val="0"/>
          <w:bCs/>
        </w:rPr>
      </w:pPr>
      <w:r>
        <w:t>c</w:t>
      </w:r>
      <w:r w:rsidR="00D26E45">
        <w:t>lear()</w:t>
      </w:r>
    </w:p>
    <w:p w14:paraId="107736D6" w14:textId="307263ED" w:rsidR="00D26E45" w:rsidRDefault="00D26E45" w:rsidP="00D26E45">
      <w:r>
        <w:tab/>
      </w:r>
      <w:r w:rsidR="006E5DCC">
        <w:t xml:space="preserve">Limpa os pixels dentro do buffer. </w:t>
      </w:r>
      <w:r w:rsidR="00816B85">
        <w:t xml:space="preserve">Só funciona em objetos da classe PGraphics. </w:t>
      </w:r>
    </w:p>
    <w:p w14:paraId="2F705949" w14:textId="77777777" w:rsidR="00914F69" w:rsidRDefault="00914F69" w:rsidP="00D26E45"/>
    <w:p w14:paraId="0E0BEEAD" w14:textId="42539146" w:rsidR="00FF4861" w:rsidRDefault="009D4701" w:rsidP="00FF4861">
      <w:pPr>
        <w:pStyle w:val="Ttulo1"/>
      </w:pPr>
      <w:r>
        <w:t>c</w:t>
      </w:r>
      <w:r w:rsidR="00FF4861">
        <w:t>olorMode()</w:t>
      </w:r>
    </w:p>
    <w:p w14:paraId="5E7431DA" w14:textId="041E055D" w:rsidR="00FF4861" w:rsidRDefault="00FF4861" w:rsidP="00FF4861">
      <w:r>
        <w:tab/>
      </w:r>
      <w:r w:rsidR="004B0230">
        <w:t>Altera a forma que o processing interpreta as cores.</w:t>
      </w:r>
      <w:r w:rsidR="00A903F8">
        <w:t xml:space="preserve"> Por padrão o</w:t>
      </w:r>
      <w:r w:rsidR="00DE45F5">
        <w:t xml:space="preserve"> modelo de cores é o RGB com valores entre 0 e 255. Com essa função é possível modificar a forma de interpretação e definir os limites de cor usando 3 limites, um para cada canal de cor, e/ou a opacidade das cores.</w:t>
      </w:r>
    </w:p>
    <w:p w14:paraId="0EC06AF9" w14:textId="77777777" w:rsidR="00914F69" w:rsidRDefault="00914F69" w:rsidP="00FF4861"/>
    <w:p w14:paraId="7E11B195" w14:textId="34C0FC21" w:rsidR="009D4701" w:rsidRPr="00696FCC" w:rsidRDefault="009D4701" w:rsidP="00696FCC">
      <w:pPr>
        <w:pStyle w:val="Ttulo1"/>
      </w:pPr>
      <w:r w:rsidRPr="00696FCC">
        <w:t xml:space="preserve">fill() </w:t>
      </w:r>
    </w:p>
    <w:p w14:paraId="6A954518" w14:textId="1691BA63" w:rsidR="009D4701" w:rsidRDefault="009D4701" w:rsidP="009D4701">
      <w:r>
        <w:tab/>
      </w:r>
      <w:r w:rsidR="00530E0C">
        <w:t>Essa função define as cores usadas para preencher as formas</w:t>
      </w:r>
      <w:r w:rsidR="008724CC">
        <w:t xml:space="preserve"> (os objetos)</w:t>
      </w:r>
      <w:r w:rsidR="00530E0C">
        <w:t xml:space="preserve">. A cor é configurada a partir do </w:t>
      </w:r>
      <w:r w:rsidR="000458DF">
        <w:t xml:space="preserve">modelo de cores usado RGB ou HSB. </w:t>
      </w:r>
      <w:r w:rsidR="00C530A8">
        <w:t>Pode ser configurada passando o valor da cor no modelo de cor, a intensidade da cor nos três canai</w:t>
      </w:r>
      <w:r w:rsidR="003C4354">
        <w:t>s ou a cor na escala e cinza, podendo ou não conter o valor da opacidade das cores.</w:t>
      </w:r>
    </w:p>
    <w:p w14:paraId="23A7020A" w14:textId="77777777" w:rsidR="00914F69" w:rsidRDefault="00914F69" w:rsidP="009D4701"/>
    <w:p w14:paraId="21E9E3FE" w14:textId="60412E58" w:rsidR="00696FCC" w:rsidRDefault="00696FCC" w:rsidP="00696FCC">
      <w:pPr>
        <w:pStyle w:val="Ttulo1"/>
      </w:pPr>
      <w:r>
        <w:t>noFill()</w:t>
      </w:r>
    </w:p>
    <w:p w14:paraId="53039BF1" w14:textId="5905FFC4" w:rsidR="00CB1092" w:rsidRDefault="002864DC" w:rsidP="00696FCC">
      <w:r>
        <w:tab/>
        <w:t xml:space="preserve">Desativa o preenchimento da forma geométrica. </w:t>
      </w:r>
      <w:r w:rsidR="00CB1092">
        <w:t>Não recebe nenhum parâmetro.</w:t>
      </w:r>
    </w:p>
    <w:p w14:paraId="5631DCA4" w14:textId="77777777" w:rsidR="00914F69" w:rsidRDefault="00914F69" w:rsidP="00696FCC"/>
    <w:p w14:paraId="2269F1AD" w14:textId="21E8E5A7" w:rsidR="004117E9" w:rsidRDefault="004117E9" w:rsidP="004117E9">
      <w:pPr>
        <w:pStyle w:val="Ttulo1"/>
      </w:pPr>
      <w:r>
        <w:lastRenderedPageBreak/>
        <w:t>stroke()</w:t>
      </w:r>
    </w:p>
    <w:p w14:paraId="597FE818" w14:textId="47509AA9" w:rsidR="00792CFD" w:rsidRDefault="004117E9" w:rsidP="001026F4">
      <w:r>
        <w:tab/>
      </w:r>
      <w:r w:rsidR="008039DA">
        <w:t>Configura a cor usada para desenhar as linhas e bordas ao redor das formas.</w:t>
      </w:r>
      <w:r w:rsidR="007E31D0">
        <w:t xml:space="preserve"> A cor é configurada a partir do modo de cor configurado (RGB ou HSB)</w:t>
      </w:r>
      <w:r w:rsidR="00E20CAE">
        <w:t xml:space="preserve">. Recebe como parâmetros o valor da cor, </w:t>
      </w:r>
      <w:r w:rsidR="009600CB">
        <w:t>a intensidade da cor em cada um dos canais de cor ou um valor de intensidade na escala de cinza, junto ou não com o valor da opacidade.</w:t>
      </w:r>
    </w:p>
    <w:p w14:paraId="7A4A1BA2" w14:textId="77777777" w:rsidR="005D49DC" w:rsidRDefault="005D49DC" w:rsidP="001026F4"/>
    <w:p w14:paraId="127322E0" w14:textId="77777777" w:rsidR="00792CFD" w:rsidRDefault="00792CFD" w:rsidP="00792CFD">
      <w:pPr>
        <w:pStyle w:val="Ttulo1"/>
      </w:pPr>
      <w:r>
        <w:t>noStroke()</w:t>
      </w:r>
    </w:p>
    <w:p w14:paraId="5D21B723" w14:textId="4AB17257" w:rsidR="001026F4" w:rsidRDefault="00792CFD" w:rsidP="00792CFD">
      <w:r>
        <w:tab/>
        <w:t>Essa função desabilita o desenho do traçado, as linhas e bordas ao redor da forma. Ou seja, desabilita a função stroke()</w:t>
      </w:r>
      <w:r w:rsidR="00036086">
        <w:t>.</w:t>
      </w:r>
    </w:p>
    <w:p w14:paraId="147C4162" w14:textId="7DE514E7" w:rsidR="001A7713" w:rsidRDefault="001A7713" w:rsidP="00792CFD"/>
    <w:p w14:paraId="585FECFC" w14:textId="2CF7A214" w:rsidR="001A7713" w:rsidRDefault="001A7713" w:rsidP="001A7713">
      <w:pPr>
        <w:pStyle w:val="Ttulo1"/>
      </w:pPr>
      <w:r>
        <w:t>Criação dos seis objetos e testes das cores</w:t>
      </w:r>
      <w:r w:rsidR="00E44377">
        <w:t xml:space="preserve"> em RGB</w:t>
      </w:r>
    </w:p>
    <w:p w14:paraId="00CFD9B4" w14:textId="0F33B15F" w:rsidR="001A7713" w:rsidRDefault="001A7713" w:rsidP="001A7713"/>
    <w:p w14:paraId="4D2835DE" w14:textId="19F32E73" w:rsidR="00E90F43" w:rsidRDefault="00E90F43" w:rsidP="001A7713">
      <w:r>
        <w:tab/>
        <w:t>O seguinte trecho de código</w:t>
      </w:r>
      <w:r w:rsidR="00E44377">
        <w:t xml:space="preserve"> cria os seis objetos e </w:t>
      </w:r>
      <w:r w:rsidR="005B6E22">
        <w:t>configura as cores deles, utilizando diferentes funções do Processing.</w:t>
      </w:r>
      <w:r w:rsidR="00E44377">
        <w:t xml:space="preserve"> </w:t>
      </w:r>
    </w:p>
    <w:p w14:paraId="66315577" w14:textId="2149BD15" w:rsidR="005B6E22" w:rsidRDefault="005B6E22" w:rsidP="001A7713"/>
    <w:p w14:paraId="24E79729" w14:textId="002F2BF1" w:rsidR="005B6E22" w:rsidRPr="005B6E22" w:rsidRDefault="005B6E22" w:rsidP="001A7713">
      <w:pPr>
        <w:rPr>
          <w:sz w:val="20"/>
          <w:szCs w:val="20"/>
        </w:rPr>
      </w:pPr>
      <w:r>
        <w:rPr>
          <w:sz w:val="20"/>
          <w:szCs w:val="20"/>
        </w:rPr>
        <w:t xml:space="preserve">Código 1 - Código para criação dos objetos e </w:t>
      </w:r>
      <w:r w:rsidR="006059B8">
        <w:rPr>
          <w:sz w:val="20"/>
          <w:szCs w:val="20"/>
        </w:rPr>
        <w:t>configuração das cores no modo de cor RGB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7713" w14:paraId="72FF2C1B" w14:textId="77777777" w:rsidTr="001A7713">
        <w:tc>
          <w:tcPr>
            <w:tcW w:w="8494" w:type="dxa"/>
          </w:tcPr>
          <w:p w14:paraId="5825DBA0" w14:textId="77777777" w:rsidR="001F6671" w:rsidRDefault="001F6671" w:rsidP="001F6671">
            <w:r>
              <w:t>/*</w:t>
            </w:r>
          </w:p>
          <w:p w14:paraId="3F676EE1" w14:textId="77777777" w:rsidR="001F6671" w:rsidRDefault="001F6671" w:rsidP="001F6671">
            <w:r>
              <w:t>* Aluno: Lucas Macedo da Silva</w:t>
            </w:r>
          </w:p>
          <w:p w14:paraId="7E157AD6" w14:textId="77777777" w:rsidR="001F6671" w:rsidRDefault="001F6671" w:rsidP="001F6671">
            <w:r>
              <w:t>* Computação Gráfica</w:t>
            </w:r>
          </w:p>
          <w:p w14:paraId="1916606D" w14:textId="77777777" w:rsidR="001F6671" w:rsidRDefault="001F6671" w:rsidP="001F6671">
            <w:r>
              <w:t>* Turma: A01</w:t>
            </w:r>
          </w:p>
          <w:p w14:paraId="0A7DF2AB" w14:textId="77777777" w:rsidR="001F6671" w:rsidRDefault="001F6671" w:rsidP="001F6671">
            <w:r>
              <w:t xml:space="preserve">* </w:t>
            </w:r>
          </w:p>
          <w:p w14:paraId="1CD33F06" w14:textId="77777777" w:rsidR="001F6671" w:rsidRDefault="001F6671" w:rsidP="001F6671">
            <w:r>
              <w:t>* Investigação sobre as primitivas de cores do Processing</w:t>
            </w:r>
          </w:p>
          <w:p w14:paraId="6F2585CB" w14:textId="77777777" w:rsidR="001F6671" w:rsidRDefault="001F6671" w:rsidP="001F6671">
            <w:r>
              <w:t>* Modo de Cor RGB</w:t>
            </w:r>
          </w:p>
          <w:p w14:paraId="0D8ABAEE" w14:textId="77777777" w:rsidR="001F6671" w:rsidRDefault="001F6671" w:rsidP="001F6671">
            <w:r>
              <w:t xml:space="preserve">* </w:t>
            </w:r>
          </w:p>
          <w:p w14:paraId="1E31EB72" w14:textId="77777777" w:rsidR="001F6671" w:rsidRDefault="001F6671" w:rsidP="001F6671">
            <w:r>
              <w:t>* stroke -&gt; Desenha as linhas da forma (contorno)</w:t>
            </w:r>
          </w:p>
          <w:p w14:paraId="7C22239E" w14:textId="77777777" w:rsidR="001F6671" w:rsidRDefault="001F6671" w:rsidP="001F6671">
            <w:r>
              <w:t>* fill -&gt; Seta a cor da figura</w:t>
            </w:r>
          </w:p>
          <w:p w14:paraId="44BD4EDF" w14:textId="77777777" w:rsidR="001F6671" w:rsidRDefault="001F6671" w:rsidP="001F6671">
            <w:r>
              <w:t>*/</w:t>
            </w:r>
          </w:p>
          <w:p w14:paraId="2D879F33" w14:textId="77777777" w:rsidR="001F6671" w:rsidRDefault="001F6671" w:rsidP="001F6671"/>
          <w:p w14:paraId="46F3275E" w14:textId="77777777" w:rsidR="001F6671" w:rsidRDefault="001F6671" w:rsidP="001F6671">
            <w:r>
              <w:t>PGraphics pg;</w:t>
            </w:r>
          </w:p>
          <w:p w14:paraId="793A11B1" w14:textId="77777777" w:rsidR="001F6671" w:rsidRDefault="001F6671" w:rsidP="001F6671"/>
          <w:p w14:paraId="43C5BD9E" w14:textId="77777777" w:rsidR="001F6671" w:rsidRDefault="001F6671" w:rsidP="001F6671">
            <w:r>
              <w:t>void setup(){</w:t>
            </w:r>
          </w:p>
          <w:p w14:paraId="14083C3B" w14:textId="77777777" w:rsidR="001F6671" w:rsidRDefault="001F6671" w:rsidP="001F6671">
            <w:r>
              <w:t xml:space="preserve">  </w:t>
            </w:r>
          </w:p>
          <w:p w14:paraId="1AFB5124" w14:textId="77777777" w:rsidR="001F6671" w:rsidRDefault="001F6671" w:rsidP="001F6671">
            <w:r>
              <w:t xml:space="preserve">  size(500,500);</w:t>
            </w:r>
          </w:p>
          <w:p w14:paraId="3664A446" w14:textId="77777777" w:rsidR="001F6671" w:rsidRDefault="001F6671" w:rsidP="001F6671"/>
          <w:p w14:paraId="4DFEF53C" w14:textId="77777777" w:rsidR="001F6671" w:rsidRDefault="001F6671" w:rsidP="001F6671">
            <w:r>
              <w:t xml:space="preserve">  background(125,150,175); </w:t>
            </w:r>
          </w:p>
          <w:p w14:paraId="4912D68A" w14:textId="77777777" w:rsidR="001F6671" w:rsidRDefault="001F6671" w:rsidP="001F6671">
            <w:r>
              <w:t xml:space="preserve">   </w:t>
            </w:r>
          </w:p>
          <w:p w14:paraId="72BD3A81" w14:textId="77777777" w:rsidR="001F6671" w:rsidRDefault="001F6671" w:rsidP="001F6671">
            <w:r>
              <w:t xml:space="preserve">  pg = createGraphics(250, 250);</w:t>
            </w:r>
          </w:p>
          <w:p w14:paraId="607A66EA" w14:textId="77777777" w:rsidR="001F6671" w:rsidRDefault="001F6671" w:rsidP="001F6671"/>
          <w:p w14:paraId="52CB092E" w14:textId="77777777" w:rsidR="001F6671" w:rsidRDefault="001F6671" w:rsidP="001F6671">
            <w:r>
              <w:t xml:space="preserve">  // Teste com stroke(rgb)</w:t>
            </w:r>
          </w:p>
          <w:p w14:paraId="522C124F" w14:textId="77777777" w:rsidR="001F6671" w:rsidRDefault="001F6671" w:rsidP="001F6671">
            <w:r>
              <w:t xml:space="preserve">  pg.beginDraw();</w:t>
            </w:r>
          </w:p>
          <w:p w14:paraId="7FC7506A" w14:textId="77777777" w:rsidR="001F6671" w:rsidRDefault="001F6671" w:rsidP="001F6671">
            <w:r>
              <w:t xml:space="preserve">  pg.stroke(0);</w:t>
            </w:r>
          </w:p>
          <w:p w14:paraId="1C64EC0B" w14:textId="77777777" w:rsidR="001F6671" w:rsidRDefault="001F6671" w:rsidP="001F6671">
            <w:r>
              <w:t xml:space="preserve">      </w:t>
            </w:r>
          </w:p>
          <w:p w14:paraId="66C02D72" w14:textId="77777777" w:rsidR="001F6671" w:rsidRDefault="001F6671" w:rsidP="001F6671">
            <w:r>
              <w:t xml:space="preserve">  // Teste com fill(rgb) em RGB</w:t>
            </w:r>
          </w:p>
          <w:p w14:paraId="759C6B3E" w14:textId="77777777" w:rsidR="001F6671" w:rsidRDefault="001F6671" w:rsidP="001F6671">
            <w:r>
              <w:lastRenderedPageBreak/>
              <w:t xml:space="preserve">  pg.fill(155);</w:t>
            </w:r>
          </w:p>
          <w:p w14:paraId="0CCB1AE5" w14:textId="77777777" w:rsidR="001F6671" w:rsidRDefault="001F6671" w:rsidP="001F6671">
            <w:r>
              <w:t xml:space="preserve">  pg.circle(150, 150, 150);</w:t>
            </w:r>
          </w:p>
          <w:p w14:paraId="66D36FEC" w14:textId="77777777" w:rsidR="001F6671" w:rsidRDefault="001F6671" w:rsidP="001F6671">
            <w:r>
              <w:t xml:space="preserve">  pg.endDraw();</w:t>
            </w:r>
          </w:p>
          <w:p w14:paraId="58799B6E" w14:textId="77777777" w:rsidR="001F6671" w:rsidRDefault="001F6671" w:rsidP="001F6671">
            <w:r>
              <w:t xml:space="preserve">  image(pg, 0, 0);</w:t>
            </w:r>
          </w:p>
          <w:p w14:paraId="4C4CBDFA" w14:textId="77777777" w:rsidR="001F6671" w:rsidRDefault="001F6671" w:rsidP="001F6671">
            <w:r>
              <w:t>}</w:t>
            </w:r>
          </w:p>
          <w:p w14:paraId="3720F2B1" w14:textId="77777777" w:rsidR="001F6671" w:rsidRDefault="001F6671" w:rsidP="001F6671"/>
          <w:p w14:paraId="060B4619" w14:textId="77777777" w:rsidR="001F6671" w:rsidRDefault="001F6671" w:rsidP="001F6671">
            <w:r>
              <w:t>int value = 0;</w:t>
            </w:r>
          </w:p>
          <w:p w14:paraId="798CDFBB" w14:textId="77777777" w:rsidR="001F6671" w:rsidRDefault="001F6671" w:rsidP="001F6671"/>
          <w:p w14:paraId="2C70010C" w14:textId="77777777" w:rsidR="001F6671" w:rsidRDefault="001F6671" w:rsidP="001F6671">
            <w:r>
              <w:t>void mouseClicked(){</w:t>
            </w:r>
          </w:p>
          <w:p w14:paraId="5FE4E36D" w14:textId="77777777" w:rsidR="001F6671" w:rsidRDefault="001F6671" w:rsidP="001F6671">
            <w:r>
              <w:t xml:space="preserve">    background(125,150,175); </w:t>
            </w:r>
          </w:p>
          <w:p w14:paraId="6AF5C408" w14:textId="77777777" w:rsidR="001F6671" w:rsidRDefault="001F6671" w:rsidP="001F6671">
            <w:r>
              <w:t xml:space="preserve">  </w:t>
            </w:r>
          </w:p>
          <w:p w14:paraId="716E5546" w14:textId="77777777" w:rsidR="001F6671" w:rsidRDefault="001F6671" w:rsidP="001F6671">
            <w:r>
              <w:t xml:space="preserve">    if (value == 0) {</w:t>
            </w:r>
          </w:p>
          <w:p w14:paraId="30CA4DB3" w14:textId="77777777" w:rsidR="001F6671" w:rsidRDefault="001F6671" w:rsidP="001F6671">
            <w:r>
              <w:t xml:space="preserve">      pg.beginDraw(); </w:t>
            </w:r>
          </w:p>
          <w:p w14:paraId="5C139BD3" w14:textId="77777777" w:rsidR="001F6671" w:rsidRDefault="001F6671" w:rsidP="001F6671">
            <w:r>
              <w:t xml:space="preserve">      pg.clear();</w:t>
            </w:r>
          </w:p>
          <w:p w14:paraId="774DD8A6" w14:textId="77777777" w:rsidR="001F6671" w:rsidRDefault="001F6671" w:rsidP="001F6671">
            <w:r>
              <w:t xml:space="preserve">      pg.endDraw();</w:t>
            </w:r>
          </w:p>
          <w:p w14:paraId="007D40D5" w14:textId="77777777" w:rsidR="001F6671" w:rsidRDefault="001F6671" w:rsidP="001F6671">
            <w:r>
              <w:t xml:space="preserve">      value = 1;</w:t>
            </w:r>
          </w:p>
          <w:p w14:paraId="602CEDD7" w14:textId="77777777" w:rsidR="001F6671" w:rsidRDefault="001F6671" w:rsidP="001F6671">
            <w:r>
              <w:t xml:space="preserve">    } else {</w:t>
            </w:r>
          </w:p>
          <w:p w14:paraId="36AD2F5E" w14:textId="77777777" w:rsidR="001F6671" w:rsidRDefault="001F6671" w:rsidP="001F6671">
            <w:r>
              <w:t xml:space="preserve">      // Teste com stroke(rgb)</w:t>
            </w:r>
          </w:p>
          <w:p w14:paraId="2CFEFB6C" w14:textId="77777777" w:rsidR="001F6671" w:rsidRDefault="001F6671" w:rsidP="001F6671">
            <w:r>
              <w:t xml:space="preserve">      pg.beginDraw();</w:t>
            </w:r>
          </w:p>
          <w:p w14:paraId="4D0022A5" w14:textId="77777777" w:rsidR="001F6671" w:rsidRDefault="001F6671" w:rsidP="001F6671">
            <w:r>
              <w:t xml:space="preserve">      pg.stroke(0);</w:t>
            </w:r>
          </w:p>
          <w:p w14:paraId="193DE790" w14:textId="77777777" w:rsidR="001F6671" w:rsidRDefault="001F6671" w:rsidP="001F6671">
            <w:r>
              <w:t xml:space="preserve">      </w:t>
            </w:r>
          </w:p>
          <w:p w14:paraId="76E94E0F" w14:textId="77777777" w:rsidR="001F6671" w:rsidRDefault="001F6671" w:rsidP="001F6671">
            <w:r>
              <w:t xml:space="preserve">      // Teste com fill(rgb) em RGB</w:t>
            </w:r>
          </w:p>
          <w:p w14:paraId="6F6491FA" w14:textId="77777777" w:rsidR="001F6671" w:rsidRDefault="001F6671" w:rsidP="001F6671">
            <w:r>
              <w:t xml:space="preserve">      pg.fill(155);</w:t>
            </w:r>
          </w:p>
          <w:p w14:paraId="00411FD5" w14:textId="77777777" w:rsidR="001F6671" w:rsidRDefault="001F6671" w:rsidP="001F6671">
            <w:r>
              <w:t xml:space="preserve">      pg.circle(150, 150, 150);</w:t>
            </w:r>
          </w:p>
          <w:p w14:paraId="5D6ED32B" w14:textId="77777777" w:rsidR="001F6671" w:rsidRDefault="001F6671" w:rsidP="001F6671">
            <w:r>
              <w:t xml:space="preserve">      pg.endDraw();</w:t>
            </w:r>
          </w:p>
          <w:p w14:paraId="7FA7F994" w14:textId="77777777" w:rsidR="001F6671" w:rsidRDefault="001F6671" w:rsidP="001F6671">
            <w:r>
              <w:t xml:space="preserve">      value = 0;</w:t>
            </w:r>
          </w:p>
          <w:p w14:paraId="6A1E8CA3" w14:textId="77777777" w:rsidR="001F6671" w:rsidRDefault="001F6671" w:rsidP="001F6671">
            <w:r>
              <w:t xml:space="preserve">    }</w:t>
            </w:r>
          </w:p>
          <w:p w14:paraId="31063C62" w14:textId="77777777" w:rsidR="001F6671" w:rsidRDefault="001F6671" w:rsidP="001F6671">
            <w:r>
              <w:t xml:space="preserve">    image(pg, 0, 0);</w:t>
            </w:r>
          </w:p>
          <w:p w14:paraId="5747360B" w14:textId="77777777" w:rsidR="001F6671" w:rsidRDefault="001F6671" w:rsidP="001F6671"/>
          <w:p w14:paraId="61F137E9" w14:textId="77777777" w:rsidR="001F6671" w:rsidRDefault="001F6671" w:rsidP="001F6671">
            <w:r>
              <w:t>}</w:t>
            </w:r>
          </w:p>
          <w:p w14:paraId="7DFABF68" w14:textId="77777777" w:rsidR="001F6671" w:rsidRDefault="001F6671" w:rsidP="001F6671"/>
          <w:p w14:paraId="178DE9DA" w14:textId="77777777" w:rsidR="001F6671" w:rsidRDefault="001F6671" w:rsidP="001F6671">
            <w:r>
              <w:t>void draw(){</w:t>
            </w:r>
          </w:p>
          <w:p w14:paraId="3A51076B" w14:textId="77777777" w:rsidR="001F6671" w:rsidRDefault="001F6671" w:rsidP="001F6671">
            <w:r>
              <w:t xml:space="preserve">  </w:t>
            </w:r>
          </w:p>
          <w:p w14:paraId="519668B0" w14:textId="77777777" w:rsidR="001F6671" w:rsidRDefault="001F6671" w:rsidP="001F6671">
            <w:r>
              <w:t xml:space="preserve">  </w:t>
            </w:r>
          </w:p>
          <w:p w14:paraId="123B1975" w14:textId="77777777" w:rsidR="001F6671" w:rsidRDefault="001F6671" w:rsidP="001F6671">
            <w:r>
              <w:t xml:space="preserve">  // Teste com fill(rgb, intensidade)</w:t>
            </w:r>
          </w:p>
          <w:p w14:paraId="004C581A" w14:textId="77777777" w:rsidR="001F6671" w:rsidRDefault="001F6671" w:rsidP="001F6671">
            <w:r>
              <w:t xml:space="preserve">  fill(200, 80);</w:t>
            </w:r>
          </w:p>
          <w:p w14:paraId="0BDC9293" w14:textId="77777777" w:rsidR="001F6671" w:rsidRDefault="001F6671" w:rsidP="001F6671">
            <w:r>
              <w:t xml:space="preserve">  rect(350, 350, 75, 50);</w:t>
            </w:r>
          </w:p>
          <w:p w14:paraId="27EFBC90" w14:textId="77777777" w:rsidR="001F6671" w:rsidRDefault="001F6671" w:rsidP="001F6671">
            <w:r>
              <w:t xml:space="preserve">  noFill();</w:t>
            </w:r>
          </w:p>
          <w:p w14:paraId="3321BA25" w14:textId="77777777" w:rsidR="001F6671" w:rsidRDefault="001F6671" w:rsidP="001F6671">
            <w:r>
              <w:t xml:space="preserve">  </w:t>
            </w:r>
          </w:p>
          <w:p w14:paraId="2FEEDFDE" w14:textId="77777777" w:rsidR="001F6671" w:rsidRDefault="001F6671" w:rsidP="001F6671">
            <w:r>
              <w:t xml:space="preserve">  // Teste com fill(r, g, b)</w:t>
            </w:r>
          </w:p>
          <w:p w14:paraId="7A0F0F3D" w14:textId="77777777" w:rsidR="001F6671" w:rsidRDefault="001F6671" w:rsidP="001F6671">
            <w:r>
              <w:t xml:space="preserve">  fill(200, 200, 200);</w:t>
            </w:r>
          </w:p>
          <w:p w14:paraId="2EC89993" w14:textId="77777777" w:rsidR="001F6671" w:rsidRDefault="001F6671" w:rsidP="001F6671">
            <w:r>
              <w:t xml:space="preserve">  triangle(350, 350, 350, 400, 300, 375);</w:t>
            </w:r>
          </w:p>
          <w:p w14:paraId="60B868C1" w14:textId="77777777" w:rsidR="001F6671" w:rsidRDefault="001F6671" w:rsidP="001F6671">
            <w:r>
              <w:t xml:space="preserve">  noFill();</w:t>
            </w:r>
          </w:p>
          <w:p w14:paraId="1D97917A" w14:textId="77777777" w:rsidR="001F6671" w:rsidRDefault="001F6671" w:rsidP="001F6671">
            <w:r>
              <w:t xml:space="preserve">  </w:t>
            </w:r>
          </w:p>
          <w:p w14:paraId="5AB4B53C" w14:textId="77777777" w:rsidR="001F6671" w:rsidRDefault="001F6671" w:rsidP="001F6671">
            <w:r>
              <w:t xml:space="preserve">  // Teste com fill(r, g, b, intensidade)</w:t>
            </w:r>
          </w:p>
          <w:p w14:paraId="61999650" w14:textId="77777777" w:rsidR="001F6671" w:rsidRDefault="001F6671" w:rsidP="001F6671">
            <w:r>
              <w:t xml:space="preserve">  fill(50, 150, 220, 80);</w:t>
            </w:r>
          </w:p>
          <w:p w14:paraId="5C285AE5" w14:textId="77777777" w:rsidR="001F6671" w:rsidRDefault="001F6671" w:rsidP="001F6671">
            <w:r>
              <w:t xml:space="preserve">  triangle(425, 400, 375, 400, 425, 430);</w:t>
            </w:r>
          </w:p>
          <w:p w14:paraId="1333E93F" w14:textId="77777777" w:rsidR="001F6671" w:rsidRDefault="001F6671" w:rsidP="001F6671">
            <w:r>
              <w:t xml:space="preserve">  triangle(425, 350, 375, 350, 425, 320);</w:t>
            </w:r>
          </w:p>
          <w:p w14:paraId="4987D87F" w14:textId="77777777" w:rsidR="001F6671" w:rsidRDefault="001F6671" w:rsidP="001F6671">
            <w:r>
              <w:t xml:space="preserve">  noFill();</w:t>
            </w:r>
          </w:p>
          <w:p w14:paraId="7B896C54" w14:textId="77777777" w:rsidR="001F6671" w:rsidRDefault="001F6671" w:rsidP="001F6671">
            <w:r>
              <w:t xml:space="preserve">  </w:t>
            </w:r>
          </w:p>
          <w:p w14:paraId="620DDDCE" w14:textId="77777777" w:rsidR="001F6671" w:rsidRDefault="001F6671" w:rsidP="001F6671">
            <w:r>
              <w:lastRenderedPageBreak/>
              <w:t xml:space="preserve">  // Teste com fill(r, g, b)</w:t>
            </w:r>
          </w:p>
          <w:p w14:paraId="49031B73" w14:textId="77777777" w:rsidR="001F6671" w:rsidRDefault="001F6671" w:rsidP="001F6671">
            <w:r>
              <w:t xml:space="preserve">  fill(250, 250, 10);</w:t>
            </w:r>
          </w:p>
          <w:p w14:paraId="1740EF09" w14:textId="77777777" w:rsidR="001F6671" w:rsidRDefault="001F6671" w:rsidP="001F6671">
            <w:r>
              <w:t xml:space="preserve">  arc(200, 350, 80, 80, PI/4, PI+3*QUARTER_PI, PIE);</w:t>
            </w:r>
          </w:p>
          <w:p w14:paraId="311EE118" w14:textId="77777777" w:rsidR="001F6671" w:rsidRDefault="001F6671" w:rsidP="001F6671">
            <w:r>
              <w:t xml:space="preserve">  noFill();</w:t>
            </w:r>
          </w:p>
          <w:p w14:paraId="08AE31BC" w14:textId="77777777" w:rsidR="001F6671" w:rsidRDefault="001F6671" w:rsidP="001F6671">
            <w:r>
              <w:t xml:space="preserve">  </w:t>
            </w:r>
          </w:p>
          <w:p w14:paraId="1DB6AEDF" w14:textId="77777777" w:rsidR="001F6671" w:rsidRDefault="001F6671" w:rsidP="001F6671">
            <w:r>
              <w:t xml:space="preserve">  // Teste com fill(rgb)</w:t>
            </w:r>
          </w:p>
          <w:p w14:paraId="045F75FC" w14:textId="77777777" w:rsidR="001F6671" w:rsidRDefault="001F6671" w:rsidP="001F6671">
            <w:r>
              <w:t xml:space="preserve">  fill(0);</w:t>
            </w:r>
          </w:p>
          <w:p w14:paraId="5D3DF746" w14:textId="77777777" w:rsidR="001F6671" w:rsidRDefault="001F6671" w:rsidP="001F6671">
            <w:r>
              <w:t xml:space="preserve">  circle(200, 325, 5);</w:t>
            </w:r>
          </w:p>
          <w:p w14:paraId="2D441125" w14:textId="77777777" w:rsidR="001F6671" w:rsidRDefault="001F6671" w:rsidP="001F6671">
            <w:r>
              <w:t xml:space="preserve">  noFill();</w:t>
            </w:r>
          </w:p>
          <w:p w14:paraId="275294AE" w14:textId="77777777" w:rsidR="001F6671" w:rsidRDefault="001F6671" w:rsidP="001F6671">
            <w:r>
              <w:t xml:space="preserve">  </w:t>
            </w:r>
          </w:p>
          <w:p w14:paraId="261EA1B1" w14:textId="77777777" w:rsidR="001F6671" w:rsidRDefault="001F6671" w:rsidP="001F6671">
            <w:r>
              <w:t xml:space="preserve">  // Teste com fill(rgb) e noStroke()</w:t>
            </w:r>
          </w:p>
          <w:p w14:paraId="002DCBE9" w14:textId="77777777" w:rsidR="001F6671" w:rsidRDefault="001F6671" w:rsidP="001F6671">
            <w:r>
              <w:t xml:space="preserve">  fill(255);  </w:t>
            </w:r>
          </w:p>
          <w:p w14:paraId="77F45D7E" w14:textId="77777777" w:rsidR="001F6671" w:rsidRDefault="001F6671" w:rsidP="001F6671">
            <w:r>
              <w:t xml:space="preserve">  noStroke();</w:t>
            </w:r>
          </w:p>
          <w:p w14:paraId="74B39F49" w14:textId="77777777" w:rsidR="001F6671" w:rsidRDefault="001F6671" w:rsidP="001F6671">
            <w:r>
              <w:t xml:space="preserve">  triangle(375, 170, 375, 135, 450, 175);</w:t>
            </w:r>
          </w:p>
          <w:p w14:paraId="29F2AD21" w14:textId="77777777" w:rsidR="001F6671" w:rsidRDefault="001F6671" w:rsidP="001F6671">
            <w:r>
              <w:t xml:space="preserve">  circle(350, 150, 65);</w:t>
            </w:r>
          </w:p>
          <w:p w14:paraId="5DE89D55" w14:textId="77777777" w:rsidR="001F6671" w:rsidRDefault="001F6671" w:rsidP="001F6671">
            <w:r>
              <w:t xml:space="preserve">  noFill();</w:t>
            </w:r>
          </w:p>
          <w:p w14:paraId="3FE8B79F" w14:textId="77777777" w:rsidR="001F6671" w:rsidRDefault="001F6671" w:rsidP="001F6671">
            <w:r>
              <w:t xml:space="preserve">  </w:t>
            </w:r>
          </w:p>
          <w:p w14:paraId="5DD91E42" w14:textId="77777777" w:rsidR="001F6671" w:rsidRDefault="001F6671" w:rsidP="001F6671">
            <w:r>
              <w:t xml:space="preserve">  // Varias itensidades de vermelho</w:t>
            </w:r>
          </w:p>
          <w:p w14:paraId="6D6ABF76" w14:textId="77777777" w:rsidR="001F6671" w:rsidRDefault="001F6671" w:rsidP="001F6671">
            <w:r>
              <w:t xml:space="preserve">  stroke(0);</w:t>
            </w:r>
          </w:p>
          <w:p w14:paraId="33400AE1" w14:textId="77777777" w:rsidR="001F6671" w:rsidRDefault="001F6671" w:rsidP="001F6671">
            <w:r>
              <w:t xml:space="preserve">  fill(255,0 ,0);</w:t>
            </w:r>
          </w:p>
          <w:p w14:paraId="3AEE1AB4" w14:textId="77777777" w:rsidR="001F6671" w:rsidRDefault="001F6671" w:rsidP="001F6671">
            <w:r>
              <w:t xml:space="preserve">  circle(80, 440, 100);</w:t>
            </w:r>
          </w:p>
          <w:p w14:paraId="5B83315F" w14:textId="77777777" w:rsidR="001F6671" w:rsidRDefault="001F6671" w:rsidP="001F6671">
            <w:r>
              <w:t xml:space="preserve">  noFill();</w:t>
            </w:r>
          </w:p>
          <w:p w14:paraId="5309FC60" w14:textId="77777777" w:rsidR="001F6671" w:rsidRDefault="001F6671" w:rsidP="001F6671">
            <w:r>
              <w:t xml:space="preserve">  fill(190,0 ,0);</w:t>
            </w:r>
          </w:p>
          <w:p w14:paraId="4123DA2C" w14:textId="77777777" w:rsidR="001F6671" w:rsidRDefault="001F6671" w:rsidP="001F6671">
            <w:r>
              <w:t xml:space="preserve">  circle(80, 440, 75);</w:t>
            </w:r>
          </w:p>
          <w:p w14:paraId="1775A806" w14:textId="77777777" w:rsidR="001F6671" w:rsidRDefault="001F6671" w:rsidP="001F6671">
            <w:r>
              <w:t xml:space="preserve">  noFill();</w:t>
            </w:r>
          </w:p>
          <w:p w14:paraId="17BBA016" w14:textId="77777777" w:rsidR="001F6671" w:rsidRDefault="001F6671" w:rsidP="001F6671">
            <w:r>
              <w:t xml:space="preserve">  fill(125,0 ,0);</w:t>
            </w:r>
          </w:p>
          <w:p w14:paraId="13F91E6C" w14:textId="77777777" w:rsidR="001F6671" w:rsidRDefault="001F6671" w:rsidP="001F6671">
            <w:r>
              <w:t xml:space="preserve">  circle(80, 440, 50);</w:t>
            </w:r>
          </w:p>
          <w:p w14:paraId="5710D213" w14:textId="77777777" w:rsidR="001F6671" w:rsidRDefault="001F6671" w:rsidP="001F6671">
            <w:r>
              <w:t xml:space="preserve">  noFill();</w:t>
            </w:r>
          </w:p>
          <w:p w14:paraId="3B580FA0" w14:textId="77777777" w:rsidR="001F6671" w:rsidRDefault="001F6671" w:rsidP="001F6671">
            <w:r>
              <w:t xml:space="preserve">  fill(60,0 ,0);</w:t>
            </w:r>
          </w:p>
          <w:p w14:paraId="3C5C361B" w14:textId="77777777" w:rsidR="001F6671" w:rsidRDefault="001F6671" w:rsidP="001F6671">
            <w:r>
              <w:t xml:space="preserve">  circle(80, 440, 25);</w:t>
            </w:r>
          </w:p>
          <w:p w14:paraId="38948080" w14:textId="77777777" w:rsidR="001F6671" w:rsidRDefault="001F6671" w:rsidP="001F6671">
            <w:r>
              <w:t xml:space="preserve">  noFill();</w:t>
            </w:r>
          </w:p>
          <w:p w14:paraId="34128E69" w14:textId="77777777" w:rsidR="001F6671" w:rsidRDefault="001F6671" w:rsidP="001F6671">
            <w:r>
              <w:t xml:space="preserve">  </w:t>
            </w:r>
          </w:p>
          <w:p w14:paraId="46EE18CD" w14:textId="77777777" w:rsidR="001F6671" w:rsidRDefault="001F6671" w:rsidP="001F6671">
            <w:r>
              <w:t xml:space="preserve">  // Varias intesidades de vermelho e verde</w:t>
            </w:r>
          </w:p>
          <w:p w14:paraId="373A5554" w14:textId="77777777" w:rsidR="001F6671" w:rsidRDefault="001F6671" w:rsidP="001F6671">
            <w:r>
              <w:t xml:space="preserve">  fill(200);</w:t>
            </w:r>
          </w:p>
          <w:p w14:paraId="53E83DB9" w14:textId="77777777" w:rsidR="001F6671" w:rsidRDefault="001F6671" w:rsidP="001F6671">
            <w:r>
              <w:t xml:space="preserve">  noStroke();</w:t>
            </w:r>
          </w:p>
          <w:p w14:paraId="0F94C39E" w14:textId="77777777" w:rsidR="001F6671" w:rsidRDefault="001F6671" w:rsidP="001F6671">
            <w:r>
              <w:t xml:space="preserve">  stroke(0, 255,0);</w:t>
            </w:r>
          </w:p>
          <w:p w14:paraId="59213CF8" w14:textId="77777777" w:rsidR="001F6671" w:rsidRDefault="001F6671" w:rsidP="001F6671">
            <w:r>
              <w:t xml:space="preserve">  square(350, 10, 100);</w:t>
            </w:r>
          </w:p>
          <w:p w14:paraId="6B2CD540" w14:textId="77777777" w:rsidR="001F6671" w:rsidRDefault="001F6671" w:rsidP="001F6671">
            <w:r>
              <w:t xml:space="preserve">  stroke(0, 190,0);</w:t>
            </w:r>
          </w:p>
          <w:p w14:paraId="31FDEC51" w14:textId="77777777" w:rsidR="001F6671" w:rsidRDefault="001F6671" w:rsidP="001F6671">
            <w:r>
              <w:t xml:space="preserve">  square(350, 10, 75);</w:t>
            </w:r>
          </w:p>
          <w:p w14:paraId="755FA0D6" w14:textId="77777777" w:rsidR="001F6671" w:rsidRDefault="001F6671" w:rsidP="001F6671">
            <w:r>
              <w:t xml:space="preserve">  stroke(0, 125,0);</w:t>
            </w:r>
          </w:p>
          <w:p w14:paraId="70AA2188" w14:textId="77777777" w:rsidR="001F6671" w:rsidRDefault="001F6671" w:rsidP="001F6671">
            <w:r>
              <w:t xml:space="preserve">  square(350, 10, 50);</w:t>
            </w:r>
          </w:p>
          <w:p w14:paraId="49D55EE8" w14:textId="77777777" w:rsidR="001F6671" w:rsidRDefault="001F6671" w:rsidP="001F6671">
            <w:r>
              <w:t xml:space="preserve">  stroke(0, 60,0);</w:t>
            </w:r>
          </w:p>
          <w:p w14:paraId="19A6D7E7" w14:textId="77777777" w:rsidR="001F6671" w:rsidRDefault="001F6671" w:rsidP="001F6671">
            <w:r>
              <w:t xml:space="preserve">  square(350, 10, 25);</w:t>
            </w:r>
          </w:p>
          <w:p w14:paraId="71B62039" w14:textId="30B588CB" w:rsidR="001A7713" w:rsidRDefault="001F6671" w:rsidP="001F6671">
            <w:r>
              <w:t>}</w:t>
            </w:r>
          </w:p>
        </w:tc>
      </w:tr>
    </w:tbl>
    <w:p w14:paraId="5A1E4C77" w14:textId="7E794B19" w:rsidR="001A7713" w:rsidRDefault="0031444A" w:rsidP="001A7713">
      <w:pPr>
        <w:rPr>
          <w:sz w:val="20"/>
          <w:szCs w:val="20"/>
        </w:rPr>
      </w:pPr>
      <w:r>
        <w:rPr>
          <w:sz w:val="20"/>
          <w:szCs w:val="20"/>
        </w:rPr>
        <w:lastRenderedPageBreak/>
        <w:t>Fonte: Autoria Própria</w:t>
      </w:r>
    </w:p>
    <w:p w14:paraId="0E42F4D9" w14:textId="39B7D890" w:rsidR="0031444A" w:rsidRDefault="0031444A" w:rsidP="001A7713">
      <w:pPr>
        <w:rPr>
          <w:szCs w:val="24"/>
        </w:rPr>
      </w:pPr>
    </w:p>
    <w:p w14:paraId="5CFBDAD6" w14:textId="5023B9B7" w:rsidR="0031444A" w:rsidRDefault="0031444A" w:rsidP="001A7713">
      <w:pPr>
        <w:rPr>
          <w:szCs w:val="24"/>
        </w:rPr>
      </w:pPr>
      <w:r>
        <w:rPr>
          <w:szCs w:val="24"/>
        </w:rPr>
        <w:tab/>
        <w:t>Após a execução do código obtém-se o seguinte resultado.</w:t>
      </w:r>
    </w:p>
    <w:p w14:paraId="0598734E" w14:textId="77777777" w:rsidR="00717118" w:rsidRDefault="00717118" w:rsidP="001A7713">
      <w:pPr>
        <w:rPr>
          <w:szCs w:val="24"/>
        </w:rPr>
      </w:pPr>
    </w:p>
    <w:p w14:paraId="448C4477" w14:textId="0078A57A" w:rsidR="00EC4CCF" w:rsidRPr="00EC4CCF" w:rsidRDefault="00EC4CCF" w:rsidP="001A7713">
      <w:pPr>
        <w:rPr>
          <w:sz w:val="20"/>
          <w:szCs w:val="20"/>
        </w:rPr>
      </w:pPr>
      <w:r>
        <w:rPr>
          <w:sz w:val="20"/>
          <w:szCs w:val="20"/>
        </w:rPr>
        <w:lastRenderedPageBreak/>
        <w:t>Figura 1 – Resultado da execução do código de criação dos seis objetos</w:t>
      </w:r>
    </w:p>
    <w:p w14:paraId="1E23ED60" w14:textId="6D1DDC77" w:rsidR="00EC4CCF" w:rsidRDefault="00717118" w:rsidP="001A7713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FAFFA" wp14:editId="1B5E3697">
                <wp:simplePos x="0" y="0"/>
                <wp:positionH relativeFrom="column">
                  <wp:posOffset>1349159</wp:posOffset>
                </wp:positionH>
                <wp:positionV relativeFrom="paragraph">
                  <wp:posOffset>4441310</wp:posOffset>
                </wp:positionV>
                <wp:extent cx="258793" cy="276045"/>
                <wp:effectExtent l="0" t="0" r="27305" b="1016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CCD54" w14:textId="01108608" w:rsidR="00717118" w:rsidRDefault="00012173" w:rsidP="0071711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AFFA" id="Retângulo 9" o:spid="_x0000_s1026" style="position:absolute;left:0;text-align:left;margin-left:106.25pt;margin-top:349.7pt;width:20.4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" fillcolor="white [3201]" strokecolor="#70ad47 [3209]" strokeweight="1pt">
                <v:textbox>
                  <w:txbxContent>
                    <w:p w14:paraId="33BCCD54" w14:textId="01108608" w:rsidR="00717118" w:rsidRDefault="00012173" w:rsidP="0071711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AE84C" wp14:editId="72A187C1">
                <wp:simplePos x="0" y="0"/>
                <wp:positionH relativeFrom="column">
                  <wp:posOffset>3057345</wp:posOffset>
                </wp:positionH>
                <wp:positionV relativeFrom="paragraph">
                  <wp:posOffset>3250577</wp:posOffset>
                </wp:positionV>
                <wp:extent cx="258793" cy="276045"/>
                <wp:effectExtent l="0" t="0" r="27305" b="101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46467" w14:textId="631B909E" w:rsidR="00717118" w:rsidRDefault="00012173" w:rsidP="0071711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E84C" id="Retângulo 6" o:spid="_x0000_s1027" style="position:absolute;left:0;text-align:left;margin-left:240.75pt;margin-top:255.95pt;width:20.4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" fillcolor="white [3201]" strokecolor="#70ad47 [3209]" strokeweight="1pt">
                <v:textbox>
                  <w:txbxContent>
                    <w:p w14:paraId="6DC46467" w14:textId="631B909E" w:rsidR="00717118" w:rsidRDefault="00012173" w:rsidP="0071711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B4A64" wp14:editId="6A7B675D">
                <wp:simplePos x="0" y="0"/>
                <wp:positionH relativeFrom="column">
                  <wp:posOffset>1258186</wp:posOffset>
                </wp:positionH>
                <wp:positionV relativeFrom="paragraph">
                  <wp:posOffset>2994636</wp:posOffset>
                </wp:positionV>
                <wp:extent cx="258793" cy="276045"/>
                <wp:effectExtent l="0" t="0" r="27305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B0E2" w14:textId="7B248A55" w:rsidR="00717118" w:rsidRDefault="00012173" w:rsidP="0071711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4A64" id="Retângulo 5" o:spid="_x0000_s1028" style="position:absolute;left:0;text-align:left;margin-left:99.05pt;margin-top:235.8pt;width:20.4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" fillcolor="white [3201]" strokecolor="#70ad47 [3209]" strokeweight="1pt">
                <v:textbox>
                  <w:txbxContent>
                    <w:p w14:paraId="5481B0E2" w14:textId="7B248A55" w:rsidR="00717118" w:rsidRDefault="00012173" w:rsidP="0071711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41AEB" wp14:editId="22F8BCE2">
                <wp:simplePos x="0" y="0"/>
                <wp:positionH relativeFrom="column">
                  <wp:posOffset>2672919</wp:posOffset>
                </wp:positionH>
                <wp:positionV relativeFrom="paragraph">
                  <wp:posOffset>1545398</wp:posOffset>
                </wp:positionV>
                <wp:extent cx="258793" cy="276045"/>
                <wp:effectExtent l="0" t="0" r="27305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192D9" w14:textId="43600945" w:rsidR="00717118" w:rsidRDefault="00717118" w:rsidP="0071711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1AEB" id="Retângulo 4" o:spid="_x0000_s1029" style="position:absolute;left:0;text-align:left;margin-left:210.45pt;margin-top:121.7pt;width:20.4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" fillcolor="white [3201]" strokecolor="#70ad47 [3209]" strokeweight="1pt">
                <v:textbox>
                  <w:txbxContent>
                    <w:p w14:paraId="26C192D9" w14:textId="43600945" w:rsidR="00717118" w:rsidRDefault="00717118" w:rsidP="0071711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A79ED" wp14:editId="5DFCFBCC">
                <wp:simplePos x="0" y="0"/>
                <wp:positionH relativeFrom="column">
                  <wp:posOffset>2854073</wp:posOffset>
                </wp:positionH>
                <wp:positionV relativeFrom="paragraph">
                  <wp:posOffset>527481</wp:posOffset>
                </wp:positionV>
                <wp:extent cx="258793" cy="276045"/>
                <wp:effectExtent l="0" t="0" r="27305" b="101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1252" w14:textId="429264E6" w:rsidR="00717118" w:rsidRDefault="00717118" w:rsidP="0071711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79ED" id="Retângulo 3" o:spid="_x0000_s1030" style="position:absolute;left:0;text-align:left;margin-left:224.75pt;margin-top:41.55pt;width:20.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" fillcolor="white [3201]" strokecolor="#70ad47 [3209]" strokeweight="1pt">
                <v:textbox>
                  <w:txbxContent>
                    <w:p w14:paraId="176E1252" w14:textId="429264E6" w:rsidR="00717118" w:rsidRDefault="00717118" w:rsidP="0071711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76A1" wp14:editId="39F2038A">
                <wp:simplePos x="0" y="0"/>
                <wp:positionH relativeFrom="column">
                  <wp:posOffset>274212</wp:posOffset>
                </wp:positionH>
                <wp:positionV relativeFrom="paragraph">
                  <wp:posOffset>1373433</wp:posOffset>
                </wp:positionV>
                <wp:extent cx="258793" cy="276045"/>
                <wp:effectExtent l="0" t="0" r="27305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18BE3" w14:textId="3A7F5460" w:rsidR="00717118" w:rsidRDefault="00717118" w:rsidP="007171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76A1" id="Retângulo 2" o:spid="_x0000_s1031" style="position:absolute;left:0;text-align:left;margin-left:21.6pt;margin-top:108.15pt;width:20.4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" fillcolor="white [3201]" strokecolor="#70ad47 [3209]" strokeweight="1pt">
                <v:textbox>
                  <w:txbxContent>
                    <w:p w14:paraId="49A18BE3" w14:textId="3A7F5460" w:rsidR="00717118" w:rsidRDefault="00717118" w:rsidP="0071711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C4CCF">
        <w:rPr>
          <w:noProof/>
        </w:rPr>
        <w:drawing>
          <wp:inline distT="0" distB="0" distL="0" distR="0" wp14:anchorId="3C9DEB0B" wp14:editId="114ED1A7">
            <wp:extent cx="4762500" cy="501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833E" w14:textId="2E471E3D" w:rsidR="00717118" w:rsidRPr="00A31CCF" w:rsidRDefault="00A31CCF" w:rsidP="001A7713">
      <w:pPr>
        <w:rPr>
          <w:sz w:val="20"/>
          <w:szCs w:val="20"/>
        </w:rPr>
      </w:pPr>
      <w:r>
        <w:rPr>
          <w:sz w:val="20"/>
          <w:szCs w:val="20"/>
        </w:rPr>
        <w:t>Fonte: Autoria Própria (2020)</w:t>
      </w:r>
    </w:p>
    <w:p w14:paraId="1002CB28" w14:textId="77777777" w:rsidR="00DA1A08" w:rsidRDefault="00012173" w:rsidP="00792CFD">
      <w:r>
        <w:tab/>
        <w:t xml:space="preserve">Note que os números foram colocados ao lado </w:t>
      </w:r>
      <w:r w:rsidR="00F929F2">
        <w:t>dos objetos pelo autor para facilitar a discussão. Os objetos serão denominados pelo número que está a seu lado.</w:t>
      </w:r>
    </w:p>
    <w:p w14:paraId="38482399" w14:textId="23529C02" w:rsidR="00C54150" w:rsidRDefault="00DA1A08" w:rsidP="00792CFD">
      <w:r>
        <w:tab/>
        <w:t>A função background foi empregada para configurar o plano de fundo da janela, a cor escolhida foi uma tonalidade de azul escuro.</w:t>
      </w:r>
      <w:r w:rsidR="00811D2A">
        <w:t xml:space="preserve"> A função stroke foi usada para configurar a cor das bordas dos objetos, foi empregada em todos os objetos a borda na cor preta, exceto o objeto 2 que contém bordas em cores diferentes. </w:t>
      </w:r>
      <w:r w:rsidR="007A5ADE">
        <w:t xml:space="preserve">A função fill, foi amplamente explorada e </w:t>
      </w:r>
      <w:r w:rsidR="0040173F">
        <w:t xml:space="preserve">é usada para configurar a cor do objeto. </w:t>
      </w:r>
      <w:r w:rsidR="0042157E">
        <w:t xml:space="preserve">A função noFill é utilizada para que apenas o </w:t>
      </w:r>
      <w:r w:rsidR="00286D62">
        <w:t>objeto seja colorido, não influenciando a cor dos outros objetos.</w:t>
      </w:r>
    </w:p>
    <w:p w14:paraId="72E0668B" w14:textId="53E6071E" w:rsidR="00036086" w:rsidRDefault="00F929F2" w:rsidP="00792CFD">
      <w:r>
        <w:t xml:space="preserve"> </w:t>
      </w:r>
    </w:p>
    <w:p w14:paraId="3AABF712" w14:textId="723239F7" w:rsidR="004C7A4B" w:rsidRDefault="004C7A4B" w:rsidP="00792CFD"/>
    <w:p w14:paraId="0BE69D10" w14:textId="29242AAF" w:rsidR="004C7A4B" w:rsidRDefault="004C7A4B" w:rsidP="00792CFD"/>
    <w:p w14:paraId="6B863411" w14:textId="16886EBC" w:rsidR="004C7A4B" w:rsidRDefault="004C7A4B" w:rsidP="00792CFD"/>
    <w:p w14:paraId="0B0CCDD5" w14:textId="77777777" w:rsidR="004C7A4B" w:rsidRDefault="004C7A4B" w:rsidP="00792CFD"/>
    <w:p w14:paraId="746A7322" w14:textId="6A647A4D" w:rsidR="00036086" w:rsidRDefault="00C54150" w:rsidP="00792CFD">
      <w:pPr>
        <w:rPr>
          <w:sz w:val="22"/>
          <w:szCs w:val="20"/>
        </w:rPr>
      </w:pPr>
      <w:r>
        <w:rPr>
          <w:b/>
          <w:bCs/>
        </w:rPr>
        <w:lastRenderedPageBreak/>
        <w:t>Objeto 1</w:t>
      </w:r>
    </w:p>
    <w:p w14:paraId="2BB4D7AE" w14:textId="53C303C7" w:rsidR="00C54150" w:rsidRDefault="00C54150" w:rsidP="00792CFD">
      <w:pPr>
        <w:rPr>
          <w:sz w:val="22"/>
          <w:szCs w:val="20"/>
        </w:rPr>
      </w:pPr>
    </w:p>
    <w:p w14:paraId="7B74D3C3" w14:textId="2EFAD955" w:rsidR="00C54150" w:rsidRDefault="00C54150" w:rsidP="00792CFD">
      <w:pPr>
        <w:rPr>
          <w:sz w:val="22"/>
          <w:szCs w:val="20"/>
        </w:rPr>
      </w:pPr>
      <w:r>
        <w:rPr>
          <w:sz w:val="22"/>
          <w:szCs w:val="20"/>
        </w:rPr>
        <w:tab/>
      </w:r>
      <w:r w:rsidR="00F154F3">
        <w:rPr>
          <w:sz w:val="22"/>
          <w:szCs w:val="20"/>
        </w:rPr>
        <w:t>O objeto 1 é um círculo e sua cor foi configurada passando um valor na escala de cinza (155). Obtendo um círculo cinza</w:t>
      </w:r>
      <w:r w:rsidR="00006B49">
        <w:rPr>
          <w:sz w:val="22"/>
          <w:szCs w:val="20"/>
        </w:rPr>
        <w:t>.</w:t>
      </w:r>
      <w:r w:rsidR="00870882">
        <w:rPr>
          <w:sz w:val="22"/>
          <w:szCs w:val="20"/>
        </w:rPr>
        <w:t xml:space="preserve"> Ele foi criado como um objeto </w:t>
      </w:r>
      <w:r w:rsidR="00870882" w:rsidRPr="00870882">
        <w:rPr>
          <w:sz w:val="22"/>
          <w:szCs w:val="20"/>
        </w:rPr>
        <w:t>PGraphics</w:t>
      </w:r>
      <w:r w:rsidR="00870882">
        <w:rPr>
          <w:sz w:val="22"/>
          <w:szCs w:val="20"/>
        </w:rPr>
        <w:t xml:space="preserve"> para ser possível a utilização da função clear(). Dessa forma, sempre que </w:t>
      </w:r>
      <w:r w:rsidR="004C7A4B">
        <w:rPr>
          <w:sz w:val="22"/>
          <w:szCs w:val="20"/>
        </w:rPr>
        <w:t xml:space="preserve">ao pressionar o botão direito o mouse o objeto, ao pressionar </w:t>
      </w:r>
      <w:r w:rsidR="004C7A4B" w:rsidRPr="004C7A4B">
        <w:rPr>
          <w:sz w:val="22"/>
          <w:szCs w:val="20"/>
        </w:rPr>
        <w:t>o botão direito</w:t>
      </w:r>
      <w:r w:rsidR="004C7A4B">
        <w:rPr>
          <w:sz w:val="22"/>
          <w:szCs w:val="20"/>
        </w:rPr>
        <w:t xml:space="preserve"> do mouse novamente o objeto aparece, e assim sucessivamente, apenas ilustrando o uso da função clear.</w:t>
      </w:r>
    </w:p>
    <w:p w14:paraId="5D3856E4" w14:textId="556A63EF" w:rsidR="00006B49" w:rsidRDefault="00006B49" w:rsidP="00792CFD">
      <w:pPr>
        <w:rPr>
          <w:sz w:val="22"/>
          <w:szCs w:val="20"/>
        </w:rPr>
      </w:pPr>
    </w:p>
    <w:p w14:paraId="6D88B25F" w14:textId="5D26FF9F" w:rsidR="00006B49" w:rsidRDefault="00006B49" w:rsidP="00792CFD">
      <w:pPr>
        <w:rPr>
          <w:sz w:val="22"/>
          <w:szCs w:val="20"/>
        </w:rPr>
      </w:pPr>
      <w:r>
        <w:rPr>
          <w:b/>
          <w:bCs/>
          <w:sz w:val="22"/>
          <w:szCs w:val="20"/>
        </w:rPr>
        <w:t>Objeto 2</w:t>
      </w:r>
    </w:p>
    <w:p w14:paraId="3C2965BB" w14:textId="313D2CF5" w:rsidR="00006B49" w:rsidRDefault="00006B49" w:rsidP="00792CFD">
      <w:pPr>
        <w:rPr>
          <w:sz w:val="22"/>
          <w:szCs w:val="20"/>
        </w:rPr>
      </w:pPr>
      <w:r>
        <w:rPr>
          <w:sz w:val="22"/>
          <w:szCs w:val="20"/>
        </w:rPr>
        <w:tab/>
      </w:r>
    </w:p>
    <w:p w14:paraId="12F277CB" w14:textId="0218A4D3" w:rsidR="00006B49" w:rsidRDefault="00006B49" w:rsidP="00792CFD">
      <w:pPr>
        <w:rPr>
          <w:sz w:val="22"/>
          <w:szCs w:val="20"/>
        </w:rPr>
      </w:pPr>
      <w:r>
        <w:rPr>
          <w:sz w:val="22"/>
          <w:szCs w:val="20"/>
        </w:rPr>
        <w:tab/>
        <w:t xml:space="preserve">O objeto 2 é formado por diferentes quadrados que vão diminuindo. </w:t>
      </w:r>
      <w:r w:rsidR="00683034">
        <w:rPr>
          <w:sz w:val="22"/>
          <w:szCs w:val="20"/>
        </w:rPr>
        <w:t xml:space="preserve">A cor do objeto foi configurada na escala de cinza (200) com intensidade da cor (80), </w:t>
      </w:r>
      <w:r w:rsidR="00F21671">
        <w:rPr>
          <w:sz w:val="22"/>
          <w:szCs w:val="20"/>
        </w:rPr>
        <w:t>explorando</w:t>
      </w:r>
      <w:r w:rsidR="00683034">
        <w:rPr>
          <w:sz w:val="22"/>
          <w:szCs w:val="20"/>
        </w:rPr>
        <w:t xml:space="preserve"> assim outra forma de configurar cores com o Processing. </w:t>
      </w:r>
      <w:r w:rsidR="009C1FC5">
        <w:rPr>
          <w:sz w:val="22"/>
          <w:szCs w:val="20"/>
        </w:rPr>
        <w:t xml:space="preserve">A borda de cada quadrado foi configurada </w:t>
      </w:r>
      <w:r w:rsidR="00D9346B">
        <w:rPr>
          <w:sz w:val="22"/>
          <w:szCs w:val="20"/>
        </w:rPr>
        <w:t>com diferentes intensidades de verde. Obtendo assim um quadrado com outros quadrados cada vez menores com diferentes cores de verde nas bordas.</w:t>
      </w:r>
    </w:p>
    <w:p w14:paraId="7CE620B9" w14:textId="23824F72" w:rsidR="00D9346B" w:rsidRDefault="00D9346B" w:rsidP="00792CFD">
      <w:pPr>
        <w:rPr>
          <w:sz w:val="22"/>
          <w:szCs w:val="20"/>
        </w:rPr>
      </w:pPr>
    </w:p>
    <w:p w14:paraId="592E942A" w14:textId="33DF241B" w:rsidR="00D9346B" w:rsidRDefault="00980A25" w:rsidP="00792CFD">
      <w:pPr>
        <w:rPr>
          <w:sz w:val="22"/>
          <w:szCs w:val="20"/>
        </w:rPr>
      </w:pPr>
      <w:r>
        <w:rPr>
          <w:b/>
          <w:bCs/>
          <w:sz w:val="22"/>
          <w:szCs w:val="20"/>
        </w:rPr>
        <w:t>Objeto 3</w:t>
      </w:r>
    </w:p>
    <w:p w14:paraId="1278E1D3" w14:textId="2C8294FB" w:rsidR="00980A25" w:rsidRDefault="00980A25" w:rsidP="00792CFD">
      <w:pPr>
        <w:rPr>
          <w:sz w:val="22"/>
          <w:szCs w:val="20"/>
        </w:rPr>
      </w:pPr>
      <w:r>
        <w:rPr>
          <w:sz w:val="22"/>
          <w:szCs w:val="20"/>
        </w:rPr>
        <w:tab/>
      </w:r>
    </w:p>
    <w:p w14:paraId="289A2B5D" w14:textId="368E66E8" w:rsidR="00980A25" w:rsidRDefault="00980A25" w:rsidP="00792CFD">
      <w:pPr>
        <w:rPr>
          <w:sz w:val="22"/>
          <w:szCs w:val="20"/>
        </w:rPr>
      </w:pPr>
      <w:r>
        <w:rPr>
          <w:sz w:val="22"/>
          <w:szCs w:val="20"/>
        </w:rPr>
        <w:tab/>
        <w:t>O objeto 3, é formado por um círculo e por um triângulo. A cor foi configurada passando um valor na escala de cinza (255) gerando a cor branca, o objeto foi configurado para não apresentar bordas. Gerando um objeto branco sem bordas.</w:t>
      </w:r>
    </w:p>
    <w:p w14:paraId="100E9BCA" w14:textId="1B7B4F21" w:rsidR="00980A25" w:rsidRDefault="00980A25" w:rsidP="00792CFD">
      <w:pPr>
        <w:rPr>
          <w:sz w:val="22"/>
          <w:szCs w:val="20"/>
        </w:rPr>
      </w:pPr>
    </w:p>
    <w:p w14:paraId="6497680C" w14:textId="7716F212" w:rsidR="00980A25" w:rsidRDefault="00980A25" w:rsidP="00792CFD">
      <w:pPr>
        <w:rPr>
          <w:sz w:val="22"/>
          <w:szCs w:val="20"/>
        </w:rPr>
      </w:pPr>
      <w:r>
        <w:rPr>
          <w:b/>
          <w:bCs/>
          <w:sz w:val="22"/>
          <w:szCs w:val="20"/>
        </w:rPr>
        <w:t>Objeto 4</w:t>
      </w:r>
    </w:p>
    <w:p w14:paraId="465188A9" w14:textId="40F4996E" w:rsidR="00980A25" w:rsidRDefault="00980A25" w:rsidP="00792CFD">
      <w:pPr>
        <w:rPr>
          <w:sz w:val="22"/>
          <w:szCs w:val="20"/>
        </w:rPr>
      </w:pPr>
    </w:p>
    <w:p w14:paraId="02AEE93B" w14:textId="28541CC3" w:rsidR="00980A25" w:rsidRDefault="00980A25" w:rsidP="00792CFD">
      <w:pPr>
        <w:rPr>
          <w:sz w:val="22"/>
          <w:szCs w:val="20"/>
        </w:rPr>
      </w:pPr>
      <w:r>
        <w:rPr>
          <w:sz w:val="22"/>
          <w:szCs w:val="20"/>
        </w:rPr>
        <w:tab/>
      </w:r>
      <w:r w:rsidR="00501823">
        <w:rPr>
          <w:sz w:val="22"/>
          <w:szCs w:val="20"/>
        </w:rPr>
        <w:t>O objeto 4 que aparenta o Pacman foi criado utilizando a função arc</w:t>
      </w:r>
      <w:r w:rsidR="006A7E7B">
        <w:rPr>
          <w:sz w:val="22"/>
          <w:szCs w:val="20"/>
        </w:rPr>
        <w:t>, para criar o corpo, e a função circle, para criar o olho</w:t>
      </w:r>
      <w:r w:rsidR="00501823">
        <w:rPr>
          <w:sz w:val="22"/>
          <w:szCs w:val="20"/>
        </w:rPr>
        <w:t xml:space="preserve">. Sua cor foi configurada passando a intensidade de cada cor nos canais vermelho (250), verde (250) e azul (10) obtendo a cor amarela. </w:t>
      </w:r>
      <w:r w:rsidR="00CA5A8D">
        <w:rPr>
          <w:sz w:val="22"/>
          <w:szCs w:val="20"/>
        </w:rPr>
        <w:t>O olho foi configurado na cor preta passando a intensidade na escala de cinza (0). Ao fim foi obtido um objeto amarelo com um ponto preto dentro, que aparenta o personagem Pacman.</w:t>
      </w:r>
    </w:p>
    <w:p w14:paraId="3DE03C0F" w14:textId="10B7684F" w:rsidR="00A83983" w:rsidRDefault="00A83983" w:rsidP="00792CFD">
      <w:pPr>
        <w:rPr>
          <w:sz w:val="22"/>
          <w:szCs w:val="20"/>
        </w:rPr>
      </w:pPr>
    </w:p>
    <w:p w14:paraId="67294CDA" w14:textId="77777777" w:rsidR="00A83983" w:rsidRDefault="00A83983" w:rsidP="00792CFD">
      <w:pPr>
        <w:rPr>
          <w:sz w:val="22"/>
          <w:szCs w:val="20"/>
        </w:rPr>
      </w:pPr>
    </w:p>
    <w:p w14:paraId="0F5DBF52" w14:textId="5D07D65C" w:rsidR="00A83983" w:rsidRPr="00A83983" w:rsidRDefault="00A83983" w:rsidP="00792CFD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Objeto 5</w:t>
      </w:r>
    </w:p>
    <w:p w14:paraId="71FCECF7" w14:textId="77777777" w:rsidR="00A83983" w:rsidRDefault="00A83983" w:rsidP="00696FCC"/>
    <w:p w14:paraId="3F9BD337" w14:textId="37FF9AE2" w:rsidR="00696FCC" w:rsidRDefault="00A83983" w:rsidP="00696FCC">
      <w:r>
        <w:tab/>
      </w:r>
      <w:r w:rsidR="006F53EA">
        <w:t xml:space="preserve">O objeto cinco é um pouco mais complexo, é semelhante à um foguete, </w:t>
      </w:r>
      <w:r w:rsidR="00636B24">
        <w:t xml:space="preserve">ele é formado por três triângulos, </w:t>
      </w:r>
      <w:r w:rsidR="00F46FD3">
        <w:t>ponta</w:t>
      </w:r>
      <w:r w:rsidR="00636B24">
        <w:t xml:space="preserve"> e asas laterais, e um retângulo, parte </w:t>
      </w:r>
      <w:r w:rsidR="00054F6C">
        <w:t>do meio</w:t>
      </w:r>
      <w:r w:rsidR="00636B24">
        <w:t xml:space="preserve"> do foguete.</w:t>
      </w:r>
      <w:r w:rsidR="00F46FD3">
        <w:t xml:space="preserve"> A cor foi setada da seguinte forma, a </w:t>
      </w:r>
      <w:r w:rsidR="00F46FD3" w:rsidRPr="00F46FD3">
        <w:t>ponta</w:t>
      </w:r>
      <w:r w:rsidR="00F46FD3">
        <w:t xml:space="preserve"> do foguete foi configurada passando o valor na escala de cinza e a intensidade da mesma</w:t>
      </w:r>
      <w:r w:rsidR="00054F6C">
        <w:t xml:space="preserve">, a </w:t>
      </w:r>
      <w:r w:rsidR="00054F6C" w:rsidRPr="00054F6C">
        <w:t>parte do meio</w:t>
      </w:r>
      <w:r w:rsidR="00054F6C">
        <w:t xml:space="preserve"> do foguete foi configurada passando a intensidade de cada canal de cor (todos em 200) e por</w:t>
      </w:r>
      <w:r w:rsidR="0061251E">
        <w:t xml:space="preserve"> fim os </w:t>
      </w:r>
      <w:r w:rsidR="0061251E">
        <w:lastRenderedPageBreak/>
        <w:t xml:space="preserve">triângulos laterais tiveram suas cores configuradas passando a intensidade nos canais de cor vermelho (50), verde (150) e azul (220) </w:t>
      </w:r>
      <w:r w:rsidR="00E849D0">
        <w:t xml:space="preserve">bem como a opacidade da cor </w:t>
      </w:r>
      <w:r w:rsidR="00054F6C">
        <w:t xml:space="preserve"> </w:t>
      </w:r>
      <w:r w:rsidR="00E849D0">
        <w:t>(80).</w:t>
      </w:r>
    </w:p>
    <w:p w14:paraId="63E59662" w14:textId="79C715F9" w:rsidR="003D1FBC" w:rsidRDefault="003D1FBC" w:rsidP="00696FCC"/>
    <w:p w14:paraId="65A2F2A2" w14:textId="7EE6C206" w:rsidR="003D1FBC" w:rsidRDefault="003D1FBC" w:rsidP="00696FCC">
      <w:r>
        <w:rPr>
          <w:b/>
          <w:bCs/>
        </w:rPr>
        <w:t>Objeto 6</w:t>
      </w:r>
    </w:p>
    <w:p w14:paraId="75AE6387" w14:textId="6394D32C" w:rsidR="003D1FBC" w:rsidRDefault="003D1FBC" w:rsidP="00696FCC">
      <w:r>
        <w:tab/>
      </w:r>
    </w:p>
    <w:p w14:paraId="5F761FCA" w14:textId="7D288227" w:rsidR="003D1FBC" w:rsidRDefault="003D1FBC" w:rsidP="00696FCC">
      <w:r>
        <w:tab/>
        <w:t xml:space="preserve">O objeto 6 é composto por </w:t>
      </w:r>
      <w:r w:rsidR="00F75290">
        <w:t xml:space="preserve">diversos círculos com diferentes raios. </w:t>
      </w:r>
      <w:r w:rsidR="005F3D3E">
        <w:t>A cor foi configurada passando a intensidade da cor em cada canal</w:t>
      </w:r>
      <w:r w:rsidR="00B74FAB">
        <w:t>. Não foi utilizado os canais de cores azul e verde, apenas o canal de cor verm</w:t>
      </w:r>
      <w:r w:rsidR="00F67F72">
        <w:t>e</w:t>
      </w:r>
      <w:r w:rsidR="00B74FAB">
        <w:t xml:space="preserve">lho teve </w:t>
      </w:r>
      <w:r w:rsidR="00EA2E02">
        <w:t xml:space="preserve">sua intensidade variada. </w:t>
      </w:r>
      <w:r w:rsidR="00955E18">
        <w:t>Por fim foi obtido um objeto composto por círculos em diferentes intensidades da cor vermelha.</w:t>
      </w:r>
    </w:p>
    <w:p w14:paraId="161611A0" w14:textId="67AED98D" w:rsidR="001C6D04" w:rsidRDefault="001C6D04" w:rsidP="00696FCC"/>
    <w:p w14:paraId="39DCD96E" w14:textId="27E0FD88" w:rsidR="001C6D04" w:rsidRDefault="001C6D04" w:rsidP="001C6D04">
      <w:pPr>
        <w:pStyle w:val="Ttulo1"/>
      </w:pPr>
      <w:r>
        <w:t>Teste com o modo de cor HSB</w:t>
      </w:r>
    </w:p>
    <w:p w14:paraId="7D6B04B2" w14:textId="0DA02D02" w:rsidR="001C6D04" w:rsidRDefault="001C6D04" w:rsidP="001C6D04"/>
    <w:p w14:paraId="54EB6172" w14:textId="1F34E1EA" w:rsidR="001C6D04" w:rsidRDefault="001C6D04" w:rsidP="001C6D04">
      <w:r>
        <w:tab/>
        <w:t>O modo de cor HSB (</w:t>
      </w:r>
      <w:r w:rsidRPr="001C6D04">
        <w:rPr>
          <w:i/>
          <w:iCs/>
        </w:rPr>
        <w:t>Hue-Saturation-Brightnes</w:t>
      </w:r>
      <w:r>
        <w:t xml:space="preserve">, em português: </w:t>
      </w:r>
      <w:r w:rsidR="00ED486C" w:rsidRPr="00ED486C">
        <w:t>matiz-saturação-brilho</w:t>
      </w:r>
      <w:r w:rsidR="00ED486C">
        <w:t xml:space="preserve">) </w:t>
      </w:r>
      <w:r w:rsidR="0002514D">
        <w:t xml:space="preserve">leva em conta a cor-brilho para representar a cor. De forma que </w:t>
      </w:r>
      <w:r w:rsidR="0002514D" w:rsidRPr="0002514D">
        <w:t>o brilho de qualquer tonalidade pura é igual ao brilho do branco puro</w:t>
      </w:r>
      <w:r w:rsidR="0002514D">
        <w:t xml:space="preserve">. As cores nesse sistema são configuradas como uma combinação de matiz, saturação e brilho. </w:t>
      </w:r>
    </w:p>
    <w:p w14:paraId="4ACB84C8" w14:textId="33BEE4AA" w:rsidR="00397B29" w:rsidRDefault="00397B29" w:rsidP="001C6D04">
      <w:r>
        <w:tab/>
        <w:t xml:space="preserve">A saturação corresponde a quão vívida a cor será. </w:t>
      </w:r>
      <w:r w:rsidR="00002F29">
        <w:t>O brilho pode ser visto como a quantidade de preto na cor. A matiz diz respeito a qual cor monocromática está sendo utilizada</w:t>
      </w:r>
      <w:r w:rsidR="00B673E4">
        <w:t xml:space="preserve">. </w:t>
      </w:r>
    </w:p>
    <w:p w14:paraId="3D5719CF" w14:textId="4709DF6E" w:rsidR="00EE74E5" w:rsidRDefault="00EE74E5" w:rsidP="001C6D04">
      <w:r>
        <w:tab/>
        <w:t xml:space="preserve">Foi executado um teste utilizando o código 1 para </w:t>
      </w:r>
      <w:r w:rsidR="00A33057">
        <w:t xml:space="preserve">teste com o espaço de cor HSB. </w:t>
      </w:r>
      <w:r w:rsidR="00B84725">
        <w:t>Apenas foi adicionada a linha “</w:t>
      </w:r>
      <w:r w:rsidR="00B84725" w:rsidRPr="00B84725">
        <w:t>colorMode(HSB);</w:t>
      </w:r>
      <w:r w:rsidR="00B84725">
        <w:t>” no setup para configurar o espaço de cor HSB. Ao fim foi executado sem modificar nenhum parâmetro do código e foi obtido o seguinte resultado.</w:t>
      </w:r>
    </w:p>
    <w:p w14:paraId="60CD4EE8" w14:textId="3F591337" w:rsidR="00AC3CEB" w:rsidRDefault="00AC3CEB" w:rsidP="001C6D04"/>
    <w:p w14:paraId="57430543" w14:textId="412DC4D7" w:rsidR="00AC3CEB" w:rsidRDefault="00AC3CEB" w:rsidP="001C6D04"/>
    <w:p w14:paraId="13E53C5B" w14:textId="5C493723" w:rsidR="00AC3CEB" w:rsidRDefault="00AC3CEB" w:rsidP="001C6D04"/>
    <w:p w14:paraId="7FD52FE0" w14:textId="309A8F60" w:rsidR="00AC3CEB" w:rsidRDefault="00AC3CEB" w:rsidP="001C6D04"/>
    <w:p w14:paraId="6ACC0FAF" w14:textId="3182A4C3" w:rsidR="00E67419" w:rsidRDefault="00E67419" w:rsidP="001C6D04"/>
    <w:p w14:paraId="7BF78DCD" w14:textId="6307DDD1" w:rsidR="00E67419" w:rsidRDefault="00E67419" w:rsidP="001C6D04"/>
    <w:p w14:paraId="3FD58DF1" w14:textId="7EB3296B" w:rsidR="00E67419" w:rsidRDefault="00E67419" w:rsidP="001C6D04"/>
    <w:p w14:paraId="3A48EA07" w14:textId="1A46E7A3" w:rsidR="00E67419" w:rsidRDefault="00E67419" w:rsidP="001C6D04"/>
    <w:p w14:paraId="2D310A91" w14:textId="4D6F38E9" w:rsidR="00E67419" w:rsidRDefault="00E67419" w:rsidP="001C6D04"/>
    <w:p w14:paraId="3EE7337D" w14:textId="77777777" w:rsidR="00E67419" w:rsidRDefault="00E67419" w:rsidP="001C6D04"/>
    <w:p w14:paraId="54F1EB5E" w14:textId="5FDF58E0" w:rsidR="00AC3CEB" w:rsidRDefault="00AC3CEB" w:rsidP="001C6D04"/>
    <w:p w14:paraId="227CADAA" w14:textId="77777777" w:rsidR="009044FC" w:rsidRDefault="009044FC" w:rsidP="00FA32C3">
      <w:pPr>
        <w:rPr>
          <w:sz w:val="20"/>
          <w:szCs w:val="20"/>
        </w:rPr>
      </w:pPr>
    </w:p>
    <w:p w14:paraId="05E0B836" w14:textId="322076DC" w:rsidR="00FA32C3" w:rsidRDefault="00FA32C3" w:rsidP="00FA32C3">
      <w:pPr>
        <w:rPr>
          <w:sz w:val="20"/>
          <w:szCs w:val="20"/>
        </w:rPr>
      </w:pPr>
      <w:r>
        <w:rPr>
          <w:sz w:val="20"/>
          <w:szCs w:val="20"/>
        </w:rPr>
        <w:lastRenderedPageBreak/>
        <w:t>Figura 2 – Resultado da execução do código de criação dos seis objetos no espaço de cor HSB</w:t>
      </w:r>
    </w:p>
    <w:p w14:paraId="2CA5743F" w14:textId="319B03BB" w:rsidR="00FA32C3" w:rsidRDefault="00FA32C3" w:rsidP="00FA32C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06E59BE" wp14:editId="747583BF">
            <wp:extent cx="4762500" cy="5000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F055" w14:textId="5BBE340F" w:rsidR="00FA32C3" w:rsidRDefault="00FA32C3" w:rsidP="00FA32C3">
      <w:pPr>
        <w:rPr>
          <w:sz w:val="20"/>
          <w:szCs w:val="20"/>
        </w:rPr>
      </w:pPr>
      <w:r>
        <w:rPr>
          <w:sz w:val="20"/>
          <w:szCs w:val="20"/>
        </w:rPr>
        <w:t>Fonte: Autoria própria (2020)</w:t>
      </w:r>
    </w:p>
    <w:p w14:paraId="55C84EF5" w14:textId="3120E159" w:rsidR="00F9440A" w:rsidRPr="00F21671" w:rsidRDefault="00FA32C3" w:rsidP="00FA32C3">
      <w:r>
        <w:rPr>
          <w:sz w:val="20"/>
          <w:szCs w:val="20"/>
        </w:rPr>
        <w:tab/>
      </w:r>
      <w:r w:rsidR="00F934A4">
        <w:rPr>
          <w:szCs w:val="24"/>
        </w:rPr>
        <w:t>Percebe-se certa mudança nas cores</w:t>
      </w:r>
      <w:r w:rsidR="00D63998">
        <w:rPr>
          <w:szCs w:val="24"/>
        </w:rPr>
        <w:t xml:space="preserve">. Portanto o espaço de cor HSB </w:t>
      </w:r>
      <w:r w:rsidR="00F21671">
        <w:rPr>
          <w:szCs w:val="24"/>
        </w:rPr>
        <w:t>é um forte candidato a espaço de cor a ser usado nos demais projetos.</w:t>
      </w:r>
    </w:p>
    <w:p w14:paraId="48DC3670" w14:textId="77777777" w:rsidR="00F9440A" w:rsidRDefault="00F9440A" w:rsidP="00FA32C3">
      <w:pPr>
        <w:rPr>
          <w:szCs w:val="24"/>
        </w:rPr>
      </w:pPr>
    </w:p>
    <w:p w14:paraId="34E66568" w14:textId="77777777" w:rsidR="00F9440A" w:rsidRDefault="00F9440A" w:rsidP="00F9440A">
      <w:pPr>
        <w:pStyle w:val="Ttulo1"/>
        <w:rPr>
          <w:b w:val="0"/>
          <w:bCs/>
        </w:rPr>
      </w:pPr>
      <w:r>
        <w:t>Referências Bibliográficas</w:t>
      </w:r>
    </w:p>
    <w:p w14:paraId="1ADA7728" w14:textId="77777777" w:rsidR="00955C6C" w:rsidRDefault="00955C6C" w:rsidP="00283911">
      <w:pPr>
        <w:jc w:val="left"/>
        <w:rPr>
          <w:rFonts w:ascii="Helvetica" w:hAnsi="Helvetica" w:cs="Helvetica"/>
          <w:color w:val="222222"/>
          <w:shd w:val="clear" w:color="auto" w:fill="FFFFFF"/>
        </w:rPr>
      </w:pPr>
    </w:p>
    <w:p w14:paraId="2AE001B6" w14:textId="42B7A8FB" w:rsidR="00FA32C3" w:rsidRPr="00B16EDD" w:rsidRDefault="00283911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Background()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https://processing.org/reference/background_.html. Acesso em: 02 maio 2020.</w:t>
      </w:r>
    </w:p>
    <w:p w14:paraId="43CD8CB9" w14:textId="5245A3B6" w:rsidR="00283911" w:rsidRPr="00B16EDD" w:rsidRDefault="00283911" w:rsidP="00283911">
      <w:pPr>
        <w:jc w:val="left"/>
        <w:rPr>
          <w:rFonts w:cs="Times New Roman"/>
          <w:color w:val="000000" w:themeColor="text1"/>
          <w:szCs w:val="24"/>
        </w:rPr>
      </w:pPr>
    </w:p>
    <w:p w14:paraId="54A6675D" w14:textId="16030966" w:rsidR="00AC275A" w:rsidRPr="00B16EDD" w:rsidRDefault="00AC275A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Clear()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https://processing.org/reference/clear_.html. Acesso em: 02 maio 2020.</w:t>
      </w:r>
    </w:p>
    <w:p w14:paraId="0D8C5C95" w14:textId="5CC88164" w:rsidR="00AC275A" w:rsidRPr="00B16EDD" w:rsidRDefault="00AC275A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1318BB30" w14:textId="150B6EBB" w:rsidR="00AC275A" w:rsidRPr="00B16EDD" w:rsidRDefault="00A236F2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lastRenderedPageBreak/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ColorMode()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https://processing.org/reference/colorMode_.html. Acesso em: 02 maio 2020.</w:t>
      </w:r>
    </w:p>
    <w:p w14:paraId="72A3B254" w14:textId="0CFD3BC7" w:rsidR="00A236F2" w:rsidRPr="00B16EDD" w:rsidRDefault="00A236F2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69EAED20" w14:textId="662DA31F" w:rsidR="00A236F2" w:rsidRPr="00B16EDD" w:rsidRDefault="00A236F2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Fill()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https://processing.org/reference/fill_.html. Acesso em: 02 maio 2020.</w:t>
      </w:r>
    </w:p>
    <w:p w14:paraId="7FD7C4EF" w14:textId="13AAFB83" w:rsidR="00A236F2" w:rsidRPr="00B16EDD" w:rsidRDefault="00A236F2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217F9FA4" w14:textId="321BF902" w:rsidR="00A236F2" w:rsidRPr="00B16EDD" w:rsidRDefault="00FB5224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NoFill()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https://processing.org/reference/noFill_.html. Acesso em: 02 maio 2020.</w:t>
      </w:r>
    </w:p>
    <w:p w14:paraId="762C98CA" w14:textId="27EE8022" w:rsidR="00FB5224" w:rsidRPr="00B16EDD" w:rsidRDefault="00FB5224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03B670D9" w14:textId="56EB06EC" w:rsidR="00FB5224" w:rsidRPr="00B16EDD" w:rsidRDefault="008274BF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NoStroke()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https://processing.org/reference/noStroke_.html. Acesso em: 02 maio 2020.</w:t>
      </w:r>
    </w:p>
    <w:p w14:paraId="1175746A" w14:textId="61FFB077" w:rsidR="008274BF" w:rsidRPr="00B16EDD" w:rsidRDefault="008274BF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2921BAA5" w14:textId="1A08E9DC" w:rsidR="008274BF" w:rsidRPr="00B16EDD" w:rsidRDefault="008274BF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PROCESSING.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Stroke()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. Disponível em: https://processing.org/reference/stroke_.html. Acesso em: 02 maio 2020.</w:t>
      </w:r>
    </w:p>
    <w:p w14:paraId="6300509F" w14:textId="1E21CA57" w:rsidR="006662EB" w:rsidRPr="00B16EDD" w:rsidRDefault="006662EB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115C38A3" w14:textId="1AC3DC30" w:rsidR="006662EB" w:rsidRPr="00B16EDD" w:rsidRDefault="006662EB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SAMPAIO, Luciano de.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O que é espaço de cores?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 Disponível em: https://www.tecmundo.com.br/video/2481-o-que-e-espaco-de-cores-.htm. Acesso em: 02 maio 2020.</w:t>
      </w:r>
    </w:p>
    <w:p w14:paraId="29D2C8E4" w14:textId="16719E0F" w:rsidR="00A34C0B" w:rsidRPr="00B16EDD" w:rsidRDefault="00A34C0B" w:rsidP="00283911">
      <w:pPr>
        <w:jc w:val="left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1FC96704" w14:textId="63D99E75" w:rsidR="00A34C0B" w:rsidRPr="00B16EDD" w:rsidRDefault="00A34C0B" w:rsidP="00283911">
      <w:pPr>
        <w:jc w:val="left"/>
        <w:rPr>
          <w:rFonts w:cs="Times New Roman"/>
          <w:color w:val="000000" w:themeColor="text1"/>
          <w:szCs w:val="24"/>
        </w:rPr>
      </w:pPr>
      <w:r w:rsidRPr="00B16EDD">
        <w:rPr>
          <w:rFonts w:cs="Times New Roman"/>
          <w:color w:val="000000" w:themeColor="text1"/>
          <w:szCs w:val="24"/>
          <w:shd w:val="clear" w:color="auto" w:fill="FFFFFF"/>
        </w:rPr>
        <w:t>THOMAS, James. </w:t>
      </w:r>
      <w:r w:rsidRPr="00B16EDD">
        <w:rPr>
          <w:rStyle w:val="Forte"/>
          <w:rFonts w:cs="Times New Roman"/>
          <w:color w:val="000000" w:themeColor="text1"/>
          <w:szCs w:val="24"/>
          <w:shd w:val="clear" w:color="auto" w:fill="FFFFFF"/>
        </w:rPr>
        <w:t>Teoria da Cor Avançada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: o que é gerenciamento de cores e os designers deveriam saber sobre isso?.</w:t>
      </w:r>
      <w:r w:rsidR="00B16EDD" w:rsidRPr="00B16EDD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B16EDD">
        <w:rPr>
          <w:rFonts w:cs="Times New Roman"/>
          <w:color w:val="000000" w:themeColor="text1"/>
          <w:szCs w:val="24"/>
          <w:shd w:val="clear" w:color="auto" w:fill="FFFFFF"/>
        </w:rPr>
        <w:t>Disponível em: https://design.tutsplus.com/pt/articles/advanced-color-theory-what-is-color-management--cms-26307. Acesso em: 02 maio 2020.</w:t>
      </w:r>
    </w:p>
    <w:p w14:paraId="399C590B" w14:textId="77777777" w:rsidR="00B84725" w:rsidRPr="001C6D04" w:rsidRDefault="00B84725" w:rsidP="001C6D04"/>
    <w:sectPr w:rsidR="00B84725" w:rsidRPr="001C6D0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E0B10" w14:textId="77777777" w:rsidR="00773D59" w:rsidRDefault="00773D59" w:rsidP="00012A90">
      <w:pPr>
        <w:spacing w:after="0" w:line="240" w:lineRule="auto"/>
      </w:pPr>
      <w:r>
        <w:separator/>
      </w:r>
    </w:p>
  </w:endnote>
  <w:endnote w:type="continuationSeparator" w:id="0">
    <w:p w14:paraId="13E00C62" w14:textId="77777777" w:rsidR="00773D59" w:rsidRDefault="00773D59" w:rsidP="0001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5162191"/>
      <w:docPartObj>
        <w:docPartGallery w:val="Page Numbers (Bottom of Page)"/>
        <w:docPartUnique/>
      </w:docPartObj>
    </w:sdtPr>
    <w:sdtEndPr/>
    <w:sdtContent>
      <w:p w14:paraId="7D1C24F5" w14:textId="77777777" w:rsidR="00732C01" w:rsidRDefault="00732C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C2BF98" w14:textId="77777777" w:rsidR="00732C01" w:rsidRDefault="00732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6DF2F" w14:textId="77777777" w:rsidR="00773D59" w:rsidRDefault="00773D59" w:rsidP="00012A90">
      <w:pPr>
        <w:spacing w:after="0" w:line="240" w:lineRule="auto"/>
      </w:pPr>
      <w:r>
        <w:separator/>
      </w:r>
    </w:p>
  </w:footnote>
  <w:footnote w:type="continuationSeparator" w:id="0">
    <w:p w14:paraId="27E6D2DB" w14:textId="77777777" w:rsidR="00773D59" w:rsidRDefault="00773D59" w:rsidP="0001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1.6pt;height:21.6pt;visibility:visible;mso-wrap-style:square" o:bullet="t">
        <v:imagedata r:id="rId1" o:title=""/>
      </v:shape>
    </w:pict>
  </w:numPicBullet>
  <w:abstractNum w:abstractNumId="0" w15:restartNumberingAfterBreak="0">
    <w:nsid w:val="03075D0D"/>
    <w:multiLevelType w:val="hybridMultilevel"/>
    <w:tmpl w:val="1F24246A"/>
    <w:lvl w:ilvl="0" w:tplc="DE24C0E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061B3"/>
    <w:multiLevelType w:val="hybridMultilevel"/>
    <w:tmpl w:val="D910F1B4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9E66316"/>
    <w:multiLevelType w:val="hybridMultilevel"/>
    <w:tmpl w:val="12524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0C95"/>
    <w:multiLevelType w:val="hybridMultilevel"/>
    <w:tmpl w:val="DDA0F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543E"/>
    <w:multiLevelType w:val="hybridMultilevel"/>
    <w:tmpl w:val="4152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4AD8"/>
    <w:multiLevelType w:val="hybridMultilevel"/>
    <w:tmpl w:val="291C5D30"/>
    <w:lvl w:ilvl="0" w:tplc="79681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760F8"/>
    <w:multiLevelType w:val="hybridMultilevel"/>
    <w:tmpl w:val="2E8E4B62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7FD6BB4"/>
    <w:multiLevelType w:val="hybridMultilevel"/>
    <w:tmpl w:val="5D1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5C5B"/>
    <w:multiLevelType w:val="hybridMultilevel"/>
    <w:tmpl w:val="F4D2C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65649"/>
    <w:multiLevelType w:val="hybridMultilevel"/>
    <w:tmpl w:val="D046B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F09FE"/>
    <w:multiLevelType w:val="hybridMultilevel"/>
    <w:tmpl w:val="14324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14D7A"/>
    <w:multiLevelType w:val="hybridMultilevel"/>
    <w:tmpl w:val="FFAAE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A1670"/>
    <w:multiLevelType w:val="hybridMultilevel"/>
    <w:tmpl w:val="D1822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20232"/>
    <w:multiLevelType w:val="hybridMultilevel"/>
    <w:tmpl w:val="E66EC17C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25C07167"/>
    <w:multiLevelType w:val="hybridMultilevel"/>
    <w:tmpl w:val="A4C80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B3FB6"/>
    <w:multiLevelType w:val="hybridMultilevel"/>
    <w:tmpl w:val="EAF42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1E1F"/>
    <w:multiLevelType w:val="hybridMultilevel"/>
    <w:tmpl w:val="6CAEAC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1A7EC9"/>
    <w:multiLevelType w:val="hybridMultilevel"/>
    <w:tmpl w:val="CFEACEA4"/>
    <w:lvl w:ilvl="0" w:tplc="27986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34B09"/>
    <w:multiLevelType w:val="hybridMultilevel"/>
    <w:tmpl w:val="98B4B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07283"/>
    <w:multiLevelType w:val="hybridMultilevel"/>
    <w:tmpl w:val="C5C47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50928"/>
    <w:multiLevelType w:val="hybridMultilevel"/>
    <w:tmpl w:val="FAD21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5CF"/>
    <w:multiLevelType w:val="hybridMultilevel"/>
    <w:tmpl w:val="50F64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C53D8"/>
    <w:multiLevelType w:val="hybridMultilevel"/>
    <w:tmpl w:val="B1606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A3DC3"/>
    <w:multiLevelType w:val="hybridMultilevel"/>
    <w:tmpl w:val="4F04B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D702F"/>
    <w:multiLevelType w:val="hybridMultilevel"/>
    <w:tmpl w:val="B4584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D035C"/>
    <w:multiLevelType w:val="hybridMultilevel"/>
    <w:tmpl w:val="04601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F2FA5"/>
    <w:multiLevelType w:val="hybridMultilevel"/>
    <w:tmpl w:val="296C5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F28D0"/>
    <w:multiLevelType w:val="hybridMultilevel"/>
    <w:tmpl w:val="CF405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22996"/>
    <w:multiLevelType w:val="hybridMultilevel"/>
    <w:tmpl w:val="26CCE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201E3"/>
    <w:multiLevelType w:val="hybridMultilevel"/>
    <w:tmpl w:val="2B84B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D2A5A"/>
    <w:multiLevelType w:val="hybridMultilevel"/>
    <w:tmpl w:val="ECECB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720A0"/>
    <w:multiLevelType w:val="hybridMultilevel"/>
    <w:tmpl w:val="650E5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55202"/>
    <w:multiLevelType w:val="hybridMultilevel"/>
    <w:tmpl w:val="BADAF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56084"/>
    <w:multiLevelType w:val="hybridMultilevel"/>
    <w:tmpl w:val="EFAE9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95FDC"/>
    <w:multiLevelType w:val="hybridMultilevel"/>
    <w:tmpl w:val="6AA83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40C31"/>
    <w:multiLevelType w:val="hybridMultilevel"/>
    <w:tmpl w:val="E716D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41B0F"/>
    <w:multiLevelType w:val="hybridMultilevel"/>
    <w:tmpl w:val="7646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A66CD"/>
    <w:multiLevelType w:val="hybridMultilevel"/>
    <w:tmpl w:val="27D8F36E"/>
    <w:lvl w:ilvl="0" w:tplc="814CBA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C3417"/>
    <w:multiLevelType w:val="hybridMultilevel"/>
    <w:tmpl w:val="2E4C8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83A70"/>
    <w:multiLevelType w:val="hybridMultilevel"/>
    <w:tmpl w:val="3536C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358A9"/>
    <w:multiLevelType w:val="hybridMultilevel"/>
    <w:tmpl w:val="4E102AB2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6"/>
  </w:num>
  <w:num w:numId="5">
    <w:abstractNumId w:val="27"/>
  </w:num>
  <w:num w:numId="6">
    <w:abstractNumId w:val="28"/>
  </w:num>
  <w:num w:numId="7">
    <w:abstractNumId w:val="20"/>
  </w:num>
  <w:num w:numId="8">
    <w:abstractNumId w:val="21"/>
  </w:num>
  <w:num w:numId="9">
    <w:abstractNumId w:val="22"/>
  </w:num>
  <w:num w:numId="10">
    <w:abstractNumId w:val="23"/>
  </w:num>
  <w:num w:numId="11">
    <w:abstractNumId w:val="15"/>
  </w:num>
  <w:num w:numId="12">
    <w:abstractNumId w:val="11"/>
  </w:num>
  <w:num w:numId="13">
    <w:abstractNumId w:val="30"/>
  </w:num>
  <w:num w:numId="14">
    <w:abstractNumId w:val="4"/>
  </w:num>
  <w:num w:numId="15">
    <w:abstractNumId w:val="13"/>
  </w:num>
  <w:num w:numId="16">
    <w:abstractNumId w:val="14"/>
  </w:num>
  <w:num w:numId="17">
    <w:abstractNumId w:val="25"/>
  </w:num>
  <w:num w:numId="18">
    <w:abstractNumId w:val="36"/>
  </w:num>
  <w:num w:numId="19">
    <w:abstractNumId w:val="29"/>
  </w:num>
  <w:num w:numId="20">
    <w:abstractNumId w:val="32"/>
  </w:num>
  <w:num w:numId="21">
    <w:abstractNumId w:val="16"/>
  </w:num>
  <w:num w:numId="22">
    <w:abstractNumId w:val="3"/>
  </w:num>
  <w:num w:numId="23">
    <w:abstractNumId w:val="39"/>
  </w:num>
  <w:num w:numId="24">
    <w:abstractNumId w:val="7"/>
  </w:num>
  <w:num w:numId="25">
    <w:abstractNumId w:val="12"/>
  </w:num>
  <w:num w:numId="26">
    <w:abstractNumId w:val="8"/>
  </w:num>
  <w:num w:numId="27">
    <w:abstractNumId w:val="19"/>
  </w:num>
  <w:num w:numId="28">
    <w:abstractNumId w:val="1"/>
  </w:num>
  <w:num w:numId="29">
    <w:abstractNumId w:val="26"/>
  </w:num>
  <w:num w:numId="30">
    <w:abstractNumId w:val="2"/>
  </w:num>
  <w:num w:numId="31">
    <w:abstractNumId w:val="9"/>
  </w:num>
  <w:num w:numId="32">
    <w:abstractNumId w:val="33"/>
  </w:num>
  <w:num w:numId="33">
    <w:abstractNumId w:val="34"/>
  </w:num>
  <w:num w:numId="34">
    <w:abstractNumId w:val="40"/>
  </w:num>
  <w:num w:numId="35">
    <w:abstractNumId w:val="35"/>
  </w:num>
  <w:num w:numId="36">
    <w:abstractNumId w:val="38"/>
  </w:num>
  <w:num w:numId="37">
    <w:abstractNumId w:val="24"/>
  </w:num>
  <w:num w:numId="38">
    <w:abstractNumId w:val="18"/>
  </w:num>
  <w:num w:numId="39">
    <w:abstractNumId w:val="31"/>
  </w:num>
  <w:num w:numId="40">
    <w:abstractNumId w:val="1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9D"/>
    <w:rsid w:val="00002F29"/>
    <w:rsid w:val="00006B49"/>
    <w:rsid w:val="00012173"/>
    <w:rsid w:val="00012A90"/>
    <w:rsid w:val="0002514D"/>
    <w:rsid w:val="00031F9E"/>
    <w:rsid w:val="00034082"/>
    <w:rsid w:val="00036086"/>
    <w:rsid w:val="000369AA"/>
    <w:rsid w:val="000441FF"/>
    <w:rsid w:val="000458DF"/>
    <w:rsid w:val="00054F6C"/>
    <w:rsid w:val="000601B4"/>
    <w:rsid w:val="00075F10"/>
    <w:rsid w:val="00077625"/>
    <w:rsid w:val="000921F4"/>
    <w:rsid w:val="000A343F"/>
    <w:rsid w:val="000A5ACF"/>
    <w:rsid w:val="000B3B31"/>
    <w:rsid w:val="000B54D2"/>
    <w:rsid w:val="000C42B3"/>
    <w:rsid w:val="000E5054"/>
    <w:rsid w:val="000E57B5"/>
    <w:rsid w:val="000F4D07"/>
    <w:rsid w:val="001026F4"/>
    <w:rsid w:val="0011565A"/>
    <w:rsid w:val="001167B0"/>
    <w:rsid w:val="0012116E"/>
    <w:rsid w:val="00123EA0"/>
    <w:rsid w:val="00136DF9"/>
    <w:rsid w:val="00142F52"/>
    <w:rsid w:val="00143870"/>
    <w:rsid w:val="00175E08"/>
    <w:rsid w:val="00180665"/>
    <w:rsid w:val="001A0BB8"/>
    <w:rsid w:val="001A7713"/>
    <w:rsid w:val="001C3EE9"/>
    <w:rsid w:val="001C6D04"/>
    <w:rsid w:val="001D0F90"/>
    <w:rsid w:val="001D10FC"/>
    <w:rsid w:val="001F6671"/>
    <w:rsid w:val="00201B5F"/>
    <w:rsid w:val="0023163F"/>
    <w:rsid w:val="00232C3C"/>
    <w:rsid w:val="002436EE"/>
    <w:rsid w:val="00244864"/>
    <w:rsid w:val="00246AB6"/>
    <w:rsid w:val="00276CA1"/>
    <w:rsid w:val="00281E59"/>
    <w:rsid w:val="00283911"/>
    <w:rsid w:val="00284A52"/>
    <w:rsid w:val="00285755"/>
    <w:rsid w:val="002864DC"/>
    <w:rsid w:val="00286D62"/>
    <w:rsid w:val="002B6169"/>
    <w:rsid w:val="002D576B"/>
    <w:rsid w:val="002E78D4"/>
    <w:rsid w:val="00313C9F"/>
    <w:rsid w:val="0031444A"/>
    <w:rsid w:val="003311AB"/>
    <w:rsid w:val="0034002C"/>
    <w:rsid w:val="003735CC"/>
    <w:rsid w:val="00382C97"/>
    <w:rsid w:val="00386F71"/>
    <w:rsid w:val="00393255"/>
    <w:rsid w:val="00394C09"/>
    <w:rsid w:val="00396BA2"/>
    <w:rsid w:val="003975BD"/>
    <w:rsid w:val="00397B29"/>
    <w:rsid w:val="003A5538"/>
    <w:rsid w:val="003C38D0"/>
    <w:rsid w:val="003C4354"/>
    <w:rsid w:val="003D1FBC"/>
    <w:rsid w:val="003D2853"/>
    <w:rsid w:val="0040173F"/>
    <w:rsid w:val="00405A75"/>
    <w:rsid w:val="004117E9"/>
    <w:rsid w:val="00414A1A"/>
    <w:rsid w:val="0042157E"/>
    <w:rsid w:val="0043442B"/>
    <w:rsid w:val="00436619"/>
    <w:rsid w:val="0044521A"/>
    <w:rsid w:val="00446809"/>
    <w:rsid w:val="00455AE0"/>
    <w:rsid w:val="004572FF"/>
    <w:rsid w:val="00470D2A"/>
    <w:rsid w:val="004B0230"/>
    <w:rsid w:val="004B5CA1"/>
    <w:rsid w:val="004C7A4B"/>
    <w:rsid w:val="004D0977"/>
    <w:rsid w:val="004D1BCD"/>
    <w:rsid w:val="004E1586"/>
    <w:rsid w:val="004E51FB"/>
    <w:rsid w:val="00501823"/>
    <w:rsid w:val="00530E0C"/>
    <w:rsid w:val="00541E9A"/>
    <w:rsid w:val="00550FF7"/>
    <w:rsid w:val="005553A1"/>
    <w:rsid w:val="0057465A"/>
    <w:rsid w:val="00596700"/>
    <w:rsid w:val="005A70BE"/>
    <w:rsid w:val="005B10F5"/>
    <w:rsid w:val="005B6E22"/>
    <w:rsid w:val="005C567B"/>
    <w:rsid w:val="005D49DC"/>
    <w:rsid w:val="005F3D3E"/>
    <w:rsid w:val="005F4988"/>
    <w:rsid w:val="006059B8"/>
    <w:rsid w:val="0061251E"/>
    <w:rsid w:val="00612CE9"/>
    <w:rsid w:val="006130C8"/>
    <w:rsid w:val="00623550"/>
    <w:rsid w:val="00625A4E"/>
    <w:rsid w:val="00636B24"/>
    <w:rsid w:val="00651CFC"/>
    <w:rsid w:val="0065441A"/>
    <w:rsid w:val="006662EB"/>
    <w:rsid w:val="006733F4"/>
    <w:rsid w:val="00683034"/>
    <w:rsid w:val="00696FCC"/>
    <w:rsid w:val="006A7E7B"/>
    <w:rsid w:val="006E1CA0"/>
    <w:rsid w:val="006E5DCC"/>
    <w:rsid w:val="006E6671"/>
    <w:rsid w:val="006E7775"/>
    <w:rsid w:val="006F53EA"/>
    <w:rsid w:val="0070151D"/>
    <w:rsid w:val="0070656A"/>
    <w:rsid w:val="007114E4"/>
    <w:rsid w:val="00717118"/>
    <w:rsid w:val="00732C01"/>
    <w:rsid w:val="00757128"/>
    <w:rsid w:val="00773D59"/>
    <w:rsid w:val="00790A87"/>
    <w:rsid w:val="00792CFD"/>
    <w:rsid w:val="007979BE"/>
    <w:rsid w:val="007A5ADE"/>
    <w:rsid w:val="007A5FAB"/>
    <w:rsid w:val="007B631D"/>
    <w:rsid w:val="007C10B9"/>
    <w:rsid w:val="007C2F3E"/>
    <w:rsid w:val="007D469D"/>
    <w:rsid w:val="007E31D0"/>
    <w:rsid w:val="007F6781"/>
    <w:rsid w:val="007F700C"/>
    <w:rsid w:val="008039DA"/>
    <w:rsid w:val="00811D2A"/>
    <w:rsid w:val="00816B85"/>
    <w:rsid w:val="0081780F"/>
    <w:rsid w:val="00820E8E"/>
    <w:rsid w:val="008274BF"/>
    <w:rsid w:val="0083230E"/>
    <w:rsid w:val="00843723"/>
    <w:rsid w:val="00870882"/>
    <w:rsid w:val="008724CC"/>
    <w:rsid w:val="008A31C7"/>
    <w:rsid w:val="008A552F"/>
    <w:rsid w:val="008B5974"/>
    <w:rsid w:val="008C11EB"/>
    <w:rsid w:val="008C12DB"/>
    <w:rsid w:val="008C3652"/>
    <w:rsid w:val="008D368C"/>
    <w:rsid w:val="008E2E7C"/>
    <w:rsid w:val="009044FC"/>
    <w:rsid w:val="009072FC"/>
    <w:rsid w:val="00914F69"/>
    <w:rsid w:val="009518BF"/>
    <w:rsid w:val="00955C6C"/>
    <w:rsid w:val="00955E18"/>
    <w:rsid w:val="009600CB"/>
    <w:rsid w:val="00964BBF"/>
    <w:rsid w:val="009704B6"/>
    <w:rsid w:val="0097218B"/>
    <w:rsid w:val="00980A25"/>
    <w:rsid w:val="009C1FC5"/>
    <w:rsid w:val="009D0469"/>
    <w:rsid w:val="009D4701"/>
    <w:rsid w:val="009F36BC"/>
    <w:rsid w:val="00A03318"/>
    <w:rsid w:val="00A10F2F"/>
    <w:rsid w:val="00A12B1E"/>
    <w:rsid w:val="00A22C46"/>
    <w:rsid w:val="00A236F2"/>
    <w:rsid w:val="00A31CCF"/>
    <w:rsid w:val="00A33057"/>
    <w:rsid w:val="00A34C0B"/>
    <w:rsid w:val="00A43581"/>
    <w:rsid w:val="00A44025"/>
    <w:rsid w:val="00A457A1"/>
    <w:rsid w:val="00A56440"/>
    <w:rsid w:val="00A73D5C"/>
    <w:rsid w:val="00A80438"/>
    <w:rsid w:val="00A832D1"/>
    <w:rsid w:val="00A83983"/>
    <w:rsid w:val="00A84769"/>
    <w:rsid w:val="00A903F8"/>
    <w:rsid w:val="00AB342F"/>
    <w:rsid w:val="00AC275A"/>
    <w:rsid w:val="00AC3CEB"/>
    <w:rsid w:val="00AC464B"/>
    <w:rsid w:val="00AF4BAB"/>
    <w:rsid w:val="00B024CB"/>
    <w:rsid w:val="00B10063"/>
    <w:rsid w:val="00B1237D"/>
    <w:rsid w:val="00B16EDD"/>
    <w:rsid w:val="00B2149E"/>
    <w:rsid w:val="00B23F1A"/>
    <w:rsid w:val="00B46987"/>
    <w:rsid w:val="00B61843"/>
    <w:rsid w:val="00B673E4"/>
    <w:rsid w:val="00B709F2"/>
    <w:rsid w:val="00B74FAB"/>
    <w:rsid w:val="00B7572C"/>
    <w:rsid w:val="00B84725"/>
    <w:rsid w:val="00B95268"/>
    <w:rsid w:val="00BA2CF7"/>
    <w:rsid w:val="00BA47CE"/>
    <w:rsid w:val="00BB19F8"/>
    <w:rsid w:val="00BB2A48"/>
    <w:rsid w:val="00BC485A"/>
    <w:rsid w:val="00BE0C68"/>
    <w:rsid w:val="00BE7001"/>
    <w:rsid w:val="00C066AF"/>
    <w:rsid w:val="00C10D94"/>
    <w:rsid w:val="00C16F31"/>
    <w:rsid w:val="00C425ED"/>
    <w:rsid w:val="00C530A8"/>
    <w:rsid w:val="00C54150"/>
    <w:rsid w:val="00C56851"/>
    <w:rsid w:val="00C6620F"/>
    <w:rsid w:val="00C81A88"/>
    <w:rsid w:val="00CA5A8D"/>
    <w:rsid w:val="00CA796E"/>
    <w:rsid w:val="00CB1092"/>
    <w:rsid w:val="00CB3A3D"/>
    <w:rsid w:val="00CB3FF1"/>
    <w:rsid w:val="00CC7BEB"/>
    <w:rsid w:val="00CD40F3"/>
    <w:rsid w:val="00CD6047"/>
    <w:rsid w:val="00D032B1"/>
    <w:rsid w:val="00D26E45"/>
    <w:rsid w:val="00D314AA"/>
    <w:rsid w:val="00D63998"/>
    <w:rsid w:val="00D77452"/>
    <w:rsid w:val="00D9346B"/>
    <w:rsid w:val="00DA1A08"/>
    <w:rsid w:val="00DC53B2"/>
    <w:rsid w:val="00DC7B13"/>
    <w:rsid w:val="00DD4494"/>
    <w:rsid w:val="00DD5799"/>
    <w:rsid w:val="00DE348A"/>
    <w:rsid w:val="00DE45F5"/>
    <w:rsid w:val="00DE7D78"/>
    <w:rsid w:val="00DE7F36"/>
    <w:rsid w:val="00DF25CC"/>
    <w:rsid w:val="00DF4A9B"/>
    <w:rsid w:val="00DF7512"/>
    <w:rsid w:val="00E065D4"/>
    <w:rsid w:val="00E20CAE"/>
    <w:rsid w:val="00E20DDC"/>
    <w:rsid w:val="00E22929"/>
    <w:rsid w:val="00E23116"/>
    <w:rsid w:val="00E25C95"/>
    <w:rsid w:val="00E44377"/>
    <w:rsid w:val="00E5439F"/>
    <w:rsid w:val="00E56BE0"/>
    <w:rsid w:val="00E6540B"/>
    <w:rsid w:val="00E67419"/>
    <w:rsid w:val="00E849D0"/>
    <w:rsid w:val="00E87D64"/>
    <w:rsid w:val="00E90F43"/>
    <w:rsid w:val="00EA1D24"/>
    <w:rsid w:val="00EA2E02"/>
    <w:rsid w:val="00EA466B"/>
    <w:rsid w:val="00EA73BD"/>
    <w:rsid w:val="00EC2955"/>
    <w:rsid w:val="00EC37F1"/>
    <w:rsid w:val="00EC4CCF"/>
    <w:rsid w:val="00EC5ED9"/>
    <w:rsid w:val="00EC6040"/>
    <w:rsid w:val="00ED486C"/>
    <w:rsid w:val="00EE01D9"/>
    <w:rsid w:val="00EE609D"/>
    <w:rsid w:val="00EE74E5"/>
    <w:rsid w:val="00EF537C"/>
    <w:rsid w:val="00EF5E95"/>
    <w:rsid w:val="00F154F3"/>
    <w:rsid w:val="00F21671"/>
    <w:rsid w:val="00F3630E"/>
    <w:rsid w:val="00F41307"/>
    <w:rsid w:val="00F41B91"/>
    <w:rsid w:val="00F46FD3"/>
    <w:rsid w:val="00F67F72"/>
    <w:rsid w:val="00F75290"/>
    <w:rsid w:val="00F929F2"/>
    <w:rsid w:val="00F934A4"/>
    <w:rsid w:val="00F9440A"/>
    <w:rsid w:val="00FA32C3"/>
    <w:rsid w:val="00FA65F2"/>
    <w:rsid w:val="00FA72D7"/>
    <w:rsid w:val="00FB12C5"/>
    <w:rsid w:val="00FB2BB2"/>
    <w:rsid w:val="00FB5224"/>
    <w:rsid w:val="00FB73E2"/>
    <w:rsid w:val="00FC6766"/>
    <w:rsid w:val="00FC76D0"/>
    <w:rsid w:val="00FE6A4E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21D9"/>
  <w15:chartTrackingRefBased/>
  <w15:docId w15:val="{965D5604-E590-470B-BD9B-0F1997FB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C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05A7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A75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5A7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151D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A7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5A75"/>
    <w:rPr>
      <w:rFonts w:ascii="Times New Roman" w:eastAsiaTheme="majorEastAsia" w:hAnsi="Times New Roman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A44025"/>
    <w:pPr>
      <w:ind w:left="720"/>
      <w:contextualSpacing/>
    </w:pPr>
  </w:style>
  <w:style w:type="table" w:styleId="Tabelacomgrade">
    <w:name w:val="Table Grid"/>
    <w:basedOn w:val="Tabelanormal"/>
    <w:uiPriority w:val="39"/>
    <w:rsid w:val="00A8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13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5A75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C2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2955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rsid w:val="0070151D"/>
    <w:rPr>
      <w:rFonts w:ascii="Times New Roman" w:eastAsiaTheme="majorEastAsia" w:hAnsi="Times New Roman" w:cstheme="majorBidi"/>
      <w:b/>
      <w:iCs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2A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A9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12A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A90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2A9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2A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2A9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12A90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283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253D7-48A9-4C86-85DC-2F3F84C7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10</Pages>
  <Words>1596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MACEDO DA SILVA</dc:creator>
  <cp:keywords/>
  <dc:description/>
  <cp:lastModifiedBy>Lucas Macedo</cp:lastModifiedBy>
  <cp:revision>144</cp:revision>
  <cp:lastPrinted>2018-08-26T21:09:00Z</cp:lastPrinted>
  <dcterms:created xsi:type="dcterms:W3CDTF">2018-04-03T07:05:00Z</dcterms:created>
  <dcterms:modified xsi:type="dcterms:W3CDTF">2020-05-04T21:46:00Z</dcterms:modified>
</cp:coreProperties>
</file>