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22163" w14:textId="76A410B8" w:rsidR="009C45B1" w:rsidRDefault="000A3AFD" w:rsidP="000A3AFD">
      <w:pPr>
        <w:pStyle w:val="Titel"/>
        <w:ind w:firstLine="1304"/>
      </w:pPr>
      <w:r>
        <w:t>Bestemmelse af fjederkonstant</w:t>
      </w:r>
    </w:p>
    <w:p w14:paraId="1CBAF80F" w14:textId="77777777" w:rsidR="000A3AFD" w:rsidRDefault="000A3AFD" w:rsidP="000A3AFD"/>
    <w:p w14:paraId="493DC2F3" w14:textId="77777777" w:rsidR="000A3AFD" w:rsidRDefault="000A3AFD" w:rsidP="000A3AFD"/>
    <w:p w14:paraId="0D09E883" w14:textId="77777777" w:rsidR="002C077A" w:rsidRPr="000A3AFD" w:rsidRDefault="002C077A" w:rsidP="000A3AFD"/>
    <w:p w14:paraId="2B1E861F" w14:textId="6BAC9F45" w:rsidR="00A3244E" w:rsidRDefault="000A3AFD" w:rsidP="000A3AFD">
      <w:pPr>
        <w:ind w:left="1304"/>
      </w:pPr>
      <w:r>
        <w:t xml:space="preserve">                 </w:t>
      </w:r>
      <w:r w:rsidR="0064748E" w:rsidRPr="0064748E">
        <w:t xml:space="preserve"> </w:t>
      </w:r>
      <w:r w:rsidR="00662EB8">
        <w:rPr>
          <w:noProof/>
        </w:rPr>
        <w:drawing>
          <wp:inline distT="0" distB="0" distL="0" distR="0" wp14:anchorId="0669D8B3" wp14:editId="2EFB4A56">
            <wp:extent cx="3619500" cy="5823858"/>
            <wp:effectExtent l="0" t="0" r="0" b="5715"/>
            <wp:docPr id="2023488322" name="Billede 1" descr="Hookes lov og harmonisk svingning med labQuest.">
              <a:extLst xmlns:a="http://schemas.openxmlformats.org/drawingml/2006/main">
                <a:ext uri="{FF2B5EF4-FFF2-40B4-BE49-F238E27FC236}">
                  <a16:creationId xmlns:a16="http://schemas.microsoft.com/office/drawing/2014/main" id="{BFDA69E3-541F-4B9E-9205-08575E705C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okes lov og harmonisk svingning med labQues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23560" cy="5830390"/>
                    </a:xfrm>
                    <a:prstGeom prst="rect">
                      <a:avLst/>
                    </a:prstGeom>
                    <a:noFill/>
                    <a:ln>
                      <a:noFill/>
                    </a:ln>
                  </pic:spPr>
                </pic:pic>
              </a:graphicData>
            </a:graphic>
          </wp:inline>
        </w:drawing>
      </w:r>
    </w:p>
    <w:p w14:paraId="50C68A18" w14:textId="5B7DD819" w:rsidR="00A3244E" w:rsidRDefault="002C077A" w:rsidP="002C077A">
      <w:r>
        <w:br w:type="page"/>
      </w:r>
    </w:p>
    <w:p w14:paraId="6A4DC315" w14:textId="77777777" w:rsidR="00EF2765" w:rsidRDefault="0064748E">
      <w:pPr>
        <w:rPr>
          <w:rFonts w:eastAsiaTheme="minorEastAsia"/>
        </w:rPr>
      </w:pPr>
      <w:r w:rsidRPr="0043779B">
        <w:rPr>
          <w:b/>
          <w:bCs/>
        </w:rPr>
        <w:lastRenderedPageBreak/>
        <w:t xml:space="preserve">Formål: </w:t>
      </w:r>
      <w:r w:rsidR="009C493F">
        <w:t>V</w:t>
      </w:r>
      <w:r w:rsidR="006B60CC">
        <w:t>i havd</w:t>
      </w:r>
      <w:r w:rsidR="001570BB">
        <w:t>e til form</w:t>
      </w:r>
      <w:r w:rsidR="005C322B">
        <w:t>ål at</w:t>
      </w:r>
      <w:r w:rsidR="00044A33">
        <w:t xml:space="preserve"> opsti</w:t>
      </w:r>
      <w:r w:rsidR="003A4427">
        <w:t xml:space="preserve">lle </w:t>
      </w:r>
      <w:r w:rsidR="00B13A1D">
        <w:t xml:space="preserve">et </w:t>
      </w:r>
      <w:r w:rsidR="00CF06C4">
        <w:t>forsøg</w:t>
      </w:r>
      <w:r w:rsidR="00E34E1B">
        <w:t>, hvor v</w:t>
      </w:r>
      <w:r w:rsidR="00514519">
        <w:t>i</w:t>
      </w:r>
      <w:r w:rsidR="00E34E1B">
        <w:t xml:space="preserve"> skulle finde fjederkonstanten, ved bruge af </w:t>
      </w:r>
      <w:r w:rsidR="000B22A8">
        <w:t>lo</w:t>
      </w:r>
      <w:r w:rsidR="00CB63FA">
        <w:t>ddet</w:t>
      </w:r>
      <w:r w:rsidR="00303AEA">
        <w:t>s mas</w:t>
      </w:r>
      <w:r w:rsidR="009E762B">
        <w:t>se</w:t>
      </w:r>
      <w:r w:rsidR="003457F3">
        <w:t xml:space="preserve"> (</w:t>
      </w:r>
      <m:oMath>
        <m:sSub>
          <m:sSubPr>
            <m:ctrlPr>
              <w:rPr>
                <w:rFonts w:ascii="Cambria Math" w:hAnsi="Cambria Math"/>
                <w:i/>
              </w:rPr>
            </m:ctrlPr>
          </m:sSubPr>
          <m:e>
            <m:r>
              <w:rPr>
                <w:rFonts w:ascii="Cambria Math" w:hAnsi="Cambria Math"/>
              </w:rPr>
              <m:t>m</m:t>
            </m:r>
          </m:e>
          <m:sub>
            <m:r>
              <w:rPr>
                <w:rFonts w:ascii="Cambria Math" w:hAnsi="Cambria Math"/>
              </w:rPr>
              <m:t>lod</m:t>
            </m:r>
          </m:sub>
        </m:sSub>
        <m:r>
          <w:rPr>
            <w:rFonts w:ascii="Cambria Math" w:hAnsi="Cambria Math"/>
          </w:rPr>
          <m:t>)</m:t>
        </m:r>
      </m:oMath>
      <w:r w:rsidR="0092172A">
        <w:rPr>
          <w:rFonts w:eastAsiaTheme="minorEastAsia"/>
        </w:rPr>
        <w:t xml:space="preserve"> og </w:t>
      </w:r>
      <w:r w:rsidR="00620486">
        <w:rPr>
          <w:rFonts w:eastAsiaTheme="minorEastAsia"/>
        </w:rPr>
        <w:t xml:space="preserve">konstanten for tyngdeacceleration </w:t>
      </w:r>
      <w:r w:rsidR="008F4E3B">
        <w:rPr>
          <w:rFonts w:eastAsiaTheme="minorEastAsia"/>
        </w:rPr>
        <w:t>(</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lod</m:t>
            </m:r>
          </m:sub>
        </m:sSub>
        <m:r>
          <w:rPr>
            <w:rFonts w:ascii="Cambria Math" w:eastAsiaTheme="minorEastAsia" w:hAnsi="Cambria Math"/>
          </w:rPr>
          <m:t>)</m:t>
        </m:r>
      </m:oMath>
      <w:r w:rsidR="00946678">
        <w:rPr>
          <w:rFonts w:eastAsiaTheme="minorEastAsia"/>
        </w:rPr>
        <w:t xml:space="preserve"> </w:t>
      </w:r>
      <w:r w:rsidR="00620486">
        <w:rPr>
          <w:rFonts w:eastAsiaTheme="minorEastAsia"/>
        </w:rPr>
        <w:t xml:space="preserve">der påvirker loddet </w:t>
      </w:r>
      <w:r w:rsidR="008F4E3B">
        <w:rPr>
          <w:rFonts w:eastAsiaTheme="minorEastAsia"/>
        </w:rPr>
        <w:t>i negativ retning</w:t>
      </w:r>
      <w:r w:rsidR="000D22DE">
        <w:t>. Derudover skal vi opmåle</w:t>
      </w:r>
      <w:r w:rsidR="00715D71">
        <w:t xml:space="preserve"> </w:t>
      </w:r>
      <w:r w:rsidR="003457F3">
        <w:t>fjederens forskydning</w:t>
      </w:r>
      <w:r w:rsidR="00906B27">
        <w:t xml:space="preserve"> </w:t>
      </w:r>
      <w:r w:rsidR="00906B27">
        <w:t>(</w:t>
      </w:r>
      <m:oMath>
        <m:sSub>
          <m:sSubPr>
            <m:ctrlPr>
              <w:rPr>
                <w:rFonts w:ascii="Cambria Math" w:hAnsi="Cambria Math"/>
                <w:i/>
              </w:rPr>
            </m:ctrlPr>
          </m:sSubPr>
          <m:e>
            <m:r>
              <w:rPr>
                <w:rFonts w:ascii="Cambria Math" w:hAnsi="Cambria Math"/>
              </w:rPr>
              <m:t>x</m:t>
            </m:r>
          </m:e>
          <m:sub>
            <m:r>
              <w:rPr>
                <w:rFonts w:ascii="Cambria Math" w:hAnsi="Cambria Math"/>
              </w:rPr>
              <m:t>fjeder</m:t>
            </m:r>
          </m:sub>
        </m:sSub>
        <m:r>
          <w:rPr>
            <w:rFonts w:ascii="Cambria Math" w:hAnsi="Cambria Math"/>
          </w:rPr>
          <m:t>)</m:t>
        </m:r>
      </m:oMath>
      <w:r w:rsidR="002C74F7">
        <w:rPr>
          <w:rFonts w:eastAsiaTheme="minorEastAsia"/>
        </w:rPr>
        <w:t xml:space="preserve">, der i sammenhæng med </w:t>
      </w:r>
      <w:r w:rsidR="00F76C9C">
        <w:rPr>
          <w:rFonts w:eastAsiaTheme="minorEastAsia"/>
        </w:rPr>
        <w:t xml:space="preserve">loddets masse og påvirkning </w:t>
      </w:r>
      <w:r w:rsidR="009C3BDD">
        <w:rPr>
          <w:rFonts w:eastAsiaTheme="minorEastAsia"/>
        </w:rPr>
        <w:t xml:space="preserve">af </w:t>
      </w:r>
      <w:r w:rsidR="003D058C">
        <w:rPr>
          <w:rFonts w:eastAsiaTheme="minorEastAsia"/>
        </w:rPr>
        <w:t>tyngdeac</w:t>
      </w:r>
      <w:r w:rsidR="001A6CA9">
        <w:rPr>
          <w:rFonts w:eastAsiaTheme="minorEastAsia"/>
        </w:rPr>
        <w:t xml:space="preserve">celeration, giver </w:t>
      </w:r>
      <w:r w:rsidR="006F61E2">
        <w:rPr>
          <w:rFonts w:eastAsiaTheme="minorEastAsia"/>
        </w:rPr>
        <w:t>fjederkonstanten</w:t>
      </w:r>
      <w:r w:rsidR="00FB7392">
        <w:rPr>
          <w:rFonts w:eastAsiaTheme="minorEastAsia"/>
        </w:rPr>
        <w:t xml:space="preserve">. </w:t>
      </w:r>
    </w:p>
    <w:p w14:paraId="2E267BBF" w14:textId="77777777" w:rsidR="00EF2765" w:rsidRDefault="00EF2765">
      <w:pPr>
        <w:rPr>
          <w:rFonts w:eastAsiaTheme="minorEastAsia"/>
        </w:rPr>
      </w:pPr>
    </w:p>
    <w:p w14:paraId="61F4C314" w14:textId="0F8BAF18" w:rsidR="007F21E9" w:rsidRDefault="0064748E">
      <w:r w:rsidRPr="0044450F">
        <w:rPr>
          <w:b/>
        </w:rPr>
        <w:t>Hypotese:</w:t>
      </w:r>
      <w:r w:rsidRPr="0064748E">
        <w:t xml:space="preserve"> </w:t>
      </w:r>
      <w:r w:rsidR="0077393D">
        <w:t>Fjederkonstanten er en konstant som kan findes</w:t>
      </w:r>
      <w:r w:rsidR="00653AB6">
        <w:t xml:space="preserve"> ved måling af sammenhængende værdier for </w:t>
      </w:r>
      <w:r w:rsidR="00B13D6A">
        <w:t xml:space="preserve">masse </w:t>
      </w:r>
      <w:r w:rsidR="00070F03">
        <w:t>af lod</w:t>
      </w:r>
      <w:r w:rsidR="00D64D11">
        <w:t>d</w:t>
      </w:r>
      <w:r w:rsidR="00070F03">
        <w:t>et/lod</w:t>
      </w:r>
      <w:r w:rsidR="00D64D11">
        <w:t>d</w:t>
      </w:r>
      <w:r w:rsidR="00070F03">
        <w:t xml:space="preserve">ene der trækker i </w:t>
      </w:r>
      <w:r w:rsidR="00650AC1">
        <w:t xml:space="preserve">fjederen, </w:t>
      </w:r>
      <w:r w:rsidR="008D0824">
        <w:t xml:space="preserve">målings af fjederens forskydning og </w:t>
      </w:r>
      <w:r w:rsidR="002619ED">
        <w:t>viden om tyngdeaccelerationen.</w:t>
      </w:r>
    </w:p>
    <w:p w14:paraId="7C769715" w14:textId="7CC8F55F" w:rsidR="002619ED" w:rsidRDefault="00F10200">
      <w:r>
        <w:t>Vi forventer at fjederkonstanten er stort set ens</w:t>
      </w:r>
      <w:r w:rsidR="00DB4FF0">
        <w:t xml:space="preserve"> ved alle</w:t>
      </w:r>
      <w:r w:rsidR="00264E4B">
        <w:t xml:space="preserve"> målinger da det jo er en konstant</w:t>
      </w:r>
      <w:r w:rsidR="00027384">
        <w:t>,</w:t>
      </w:r>
      <w:r w:rsidR="00AA6F8C">
        <w:t xml:space="preserve"> men kan ikke </w:t>
      </w:r>
      <w:r w:rsidR="00FF57BE">
        <w:t>udholde at der vil være små usikkerheder som gør at fjederkonstanten ikke er helt ens.</w:t>
      </w:r>
      <w:r w:rsidR="00811290">
        <w:t xml:space="preserve"> </w:t>
      </w:r>
    </w:p>
    <w:p w14:paraId="096254EE" w14:textId="447A2C8E" w:rsidR="00C67B08" w:rsidRDefault="00C67B08">
      <w:r>
        <w:t>Vi forventer også at fjederens forskydning</w:t>
      </w:r>
      <w:r w:rsidR="001650ED">
        <w:t xml:space="preserve"> vil have en lineær sammenhæng med vægten af lod</w:t>
      </w:r>
      <w:r w:rsidR="00D64D11">
        <w:t>d</w:t>
      </w:r>
      <w:r w:rsidR="001650ED">
        <w:t>et der trækker.</w:t>
      </w:r>
    </w:p>
    <w:p w14:paraId="37463909" w14:textId="77777777" w:rsidR="004855D0" w:rsidRDefault="004855D0"/>
    <w:p w14:paraId="0F8B19D3" w14:textId="0A45368C" w:rsidR="00926B92" w:rsidRPr="003808FC" w:rsidRDefault="00B743DB">
      <w:pPr>
        <w:rPr>
          <w:b/>
        </w:rPr>
      </w:pPr>
      <w:r w:rsidRPr="003808FC">
        <w:rPr>
          <w:b/>
        </w:rPr>
        <mc:AlternateContent>
          <mc:Choice Requires="wps">
            <w:drawing>
              <wp:anchor distT="0" distB="0" distL="114300" distR="114300" simplePos="0" relativeHeight="251658241" behindDoc="1" locked="0" layoutInCell="1" allowOverlap="1" wp14:anchorId="6EC05448" wp14:editId="3503FA04">
                <wp:simplePos x="0" y="0"/>
                <wp:positionH relativeFrom="column">
                  <wp:posOffset>4944110</wp:posOffset>
                </wp:positionH>
                <wp:positionV relativeFrom="paragraph">
                  <wp:posOffset>2479675</wp:posOffset>
                </wp:positionV>
                <wp:extent cx="1752600" cy="635"/>
                <wp:effectExtent l="0" t="0" r="0" b="0"/>
                <wp:wrapTight wrapText="bothSides">
                  <wp:wrapPolygon edited="0">
                    <wp:start x="0" y="0"/>
                    <wp:lineTo x="0" y="21600"/>
                    <wp:lineTo x="21600" y="21600"/>
                    <wp:lineTo x="21600" y="0"/>
                  </wp:wrapPolygon>
                </wp:wrapTight>
                <wp:docPr id="836197232" name="Tekstfelt 1"/>
                <wp:cNvGraphicFramePr/>
                <a:graphic xmlns:a="http://schemas.openxmlformats.org/drawingml/2006/main">
                  <a:graphicData uri="http://schemas.microsoft.com/office/word/2010/wordprocessingShape">
                    <wps:wsp>
                      <wps:cNvSpPr txBox="1"/>
                      <wps:spPr>
                        <a:xfrm>
                          <a:off x="0" y="0"/>
                          <a:ext cx="1752600" cy="635"/>
                        </a:xfrm>
                        <a:prstGeom prst="rect">
                          <a:avLst/>
                        </a:prstGeom>
                        <a:solidFill>
                          <a:prstClr val="white"/>
                        </a:solidFill>
                        <a:ln>
                          <a:noFill/>
                        </a:ln>
                      </wps:spPr>
                      <wps:txbx>
                        <w:txbxContent>
                          <w:p w14:paraId="39C18C1F" w14:textId="6C5EA0D3" w:rsidR="00B743DB" w:rsidRPr="009C795A" w:rsidRDefault="00B743DB" w:rsidP="00B743DB">
                            <w:pPr>
                              <w:pStyle w:val="Billedtekst"/>
                              <w:rPr>
                                <w:noProof/>
                              </w:rPr>
                            </w:pPr>
                            <w:r>
                              <w:t xml:space="preserve">Figur </w:t>
                            </w:r>
                            <w:fldSimple w:instr=" SEQ Figur \* ARABIC ">
                              <w:r w:rsidR="00D9016A">
                                <w:rPr>
                                  <w:noProof/>
                                </w:rPr>
                                <w:t>1</w:t>
                              </w:r>
                            </w:fldSimple>
                            <w:r>
                              <w:t>. Billedet viser alle ting der skal bruges for at lave forsøget</w:t>
                            </w:r>
                            <w:r w:rsidR="007D2B4E">
                              <w:t xml:space="preserve"> minus vægt</w:t>
                            </w:r>
                            <w:r w:rsidR="00FB7BE9">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EC05448" id="_x0000_t202" coordsize="21600,21600" o:spt="202" path="m,l,21600r21600,l21600,xe">
                <v:stroke joinstyle="miter"/>
                <v:path gradientshapeok="t" o:connecttype="rect"/>
              </v:shapetype>
              <v:shape id="Tekstfelt 1" o:spid="_x0000_s1026" type="#_x0000_t202" style="position:absolute;margin-left:389.3pt;margin-top:195.25pt;width:138pt;height:.05pt;z-index:-25165823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" stroked="f">
                <v:textbox style="mso-fit-shape-to-text:t" inset="0,0,0,0">
                  <w:txbxContent>
                    <w:p w14:paraId="39C18C1F" w14:textId="6C5EA0D3" w:rsidR="00B743DB" w:rsidRPr="009C795A" w:rsidRDefault="00B743DB" w:rsidP="00B743DB">
                      <w:pPr>
                        <w:pStyle w:val="Billedtekst"/>
                        <w:rPr>
                          <w:noProof/>
                        </w:rPr>
                      </w:pPr>
                      <w:r>
                        <w:t xml:space="preserve">Figur </w:t>
                      </w:r>
                      <w:fldSimple w:instr=" SEQ Figur \* ARABIC ">
                        <w:r w:rsidR="00D9016A">
                          <w:rPr>
                            <w:noProof/>
                          </w:rPr>
                          <w:t>1</w:t>
                        </w:r>
                      </w:fldSimple>
                      <w:r>
                        <w:t>. Billedet viser alle ting der skal bruges for at lave forsøget</w:t>
                      </w:r>
                      <w:r w:rsidR="007D2B4E">
                        <w:t xml:space="preserve"> minus vægt</w:t>
                      </w:r>
                      <w:r w:rsidR="00FB7BE9">
                        <w:t>.</w:t>
                      </w:r>
                    </w:p>
                  </w:txbxContent>
                </v:textbox>
                <w10:wrap type="tight"/>
              </v:shape>
            </w:pict>
          </mc:Fallback>
        </mc:AlternateContent>
      </w:r>
      <w:r w:rsidRPr="003808FC">
        <w:rPr>
          <w:b/>
        </w:rPr>
        <w:drawing>
          <wp:anchor distT="0" distB="0" distL="114300" distR="114300" simplePos="0" relativeHeight="251658240" behindDoc="1" locked="0" layoutInCell="1" allowOverlap="1" wp14:anchorId="161818B1" wp14:editId="7DBC3F0D">
            <wp:simplePos x="0" y="0"/>
            <wp:positionH relativeFrom="column">
              <wp:posOffset>4944110</wp:posOffset>
            </wp:positionH>
            <wp:positionV relativeFrom="paragraph">
              <wp:posOffset>86995</wp:posOffset>
            </wp:positionV>
            <wp:extent cx="1752600" cy="2335530"/>
            <wp:effectExtent l="0" t="0" r="0" b="7620"/>
            <wp:wrapTight wrapText="bothSides">
              <wp:wrapPolygon edited="0">
                <wp:start x="0" y="0"/>
                <wp:lineTo x="0" y="21494"/>
                <wp:lineTo x="21365" y="21494"/>
                <wp:lineTo x="21365" y="0"/>
                <wp:lineTo x="0" y="0"/>
              </wp:wrapPolygon>
            </wp:wrapTight>
            <wp:docPr id="1227817909"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52600" cy="2335530"/>
                    </a:xfrm>
                    <a:prstGeom prst="rect">
                      <a:avLst/>
                    </a:prstGeom>
                    <a:noFill/>
                    <a:ln>
                      <a:noFill/>
                    </a:ln>
                  </pic:spPr>
                </pic:pic>
              </a:graphicData>
            </a:graphic>
          </wp:anchor>
        </w:drawing>
      </w:r>
      <w:r w:rsidR="0064748E" w:rsidRPr="003808FC">
        <w:rPr>
          <w:b/>
        </w:rPr>
        <w:t xml:space="preserve">Apparaturliste: </w:t>
      </w:r>
    </w:p>
    <w:p w14:paraId="5B86FEE9" w14:textId="694CADB8" w:rsidR="00394252" w:rsidRDefault="0084796F" w:rsidP="00195A59">
      <w:pPr>
        <w:numPr>
          <w:ilvl w:val="0"/>
          <w:numId w:val="1"/>
        </w:numPr>
      </w:pPr>
      <w:r>
        <w:t xml:space="preserve">En </w:t>
      </w:r>
      <w:r w:rsidR="006A00FE">
        <w:t>fjeder</w:t>
      </w:r>
      <w:r w:rsidR="00AC6BB2">
        <w:t>.</w:t>
      </w:r>
    </w:p>
    <w:p w14:paraId="63BCB875" w14:textId="5AD2EFF7" w:rsidR="006F37E0" w:rsidRDefault="006F37E0" w:rsidP="00195A59">
      <w:pPr>
        <w:numPr>
          <w:ilvl w:val="0"/>
          <w:numId w:val="1"/>
        </w:numPr>
      </w:pPr>
      <w:r>
        <w:t>Noget til at måle (lineal/målebånd)</w:t>
      </w:r>
      <w:r w:rsidR="00AC6BB2">
        <w:t>.</w:t>
      </w:r>
    </w:p>
    <w:p w14:paraId="59F76A1A" w14:textId="7944ADF8" w:rsidR="006F37E0" w:rsidRDefault="00405790" w:rsidP="00195A59">
      <w:pPr>
        <w:numPr>
          <w:ilvl w:val="0"/>
          <w:numId w:val="1"/>
        </w:numPr>
      </w:pPr>
      <w:r>
        <w:t>Stativ til at hænge fjederen i</w:t>
      </w:r>
      <w:r w:rsidR="00AC6BB2">
        <w:t>.</w:t>
      </w:r>
    </w:p>
    <w:p w14:paraId="23513674" w14:textId="7C06C842" w:rsidR="00D86701" w:rsidRDefault="00FC2929" w:rsidP="00195A59">
      <w:pPr>
        <w:numPr>
          <w:ilvl w:val="0"/>
          <w:numId w:val="1"/>
        </w:numPr>
      </w:pPr>
      <w:r>
        <w:t>Program til at lave lineære regr</w:t>
      </w:r>
      <w:r w:rsidR="001829F9">
        <w:t>ess</w:t>
      </w:r>
      <w:r>
        <w:t xml:space="preserve">ion </w:t>
      </w:r>
      <w:r w:rsidR="009D392C">
        <w:t>samt</w:t>
      </w:r>
      <w:r>
        <w:t xml:space="preserve"> </w:t>
      </w:r>
      <w:r w:rsidR="00DE6889">
        <w:t xml:space="preserve">notering </w:t>
      </w:r>
      <w:r w:rsidR="00AC6BB2">
        <w:t>af data.</w:t>
      </w:r>
      <w:r w:rsidR="00390829" w:rsidRPr="00390829">
        <w:t xml:space="preserve"> </w:t>
      </w:r>
    </w:p>
    <w:p w14:paraId="23E7DADA" w14:textId="440F69C1" w:rsidR="00FB7BE9" w:rsidRDefault="00FB7BE9" w:rsidP="00532AA7">
      <w:pPr>
        <w:numPr>
          <w:ilvl w:val="0"/>
          <w:numId w:val="1"/>
        </w:numPr>
      </w:pPr>
      <w:r>
        <w:t>Vægt</w:t>
      </w:r>
    </w:p>
    <w:p w14:paraId="07D6119A" w14:textId="77777777" w:rsidR="004855D0" w:rsidRDefault="004855D0">
      <w:pPr>
        <w:rPr>
          <w:b/>
        </w:rPr>
      </w:pPr>
      <w:r>
        <w:rPr>
          <w:b/>
        </w:rPr>
        <w:br w:type="page"/>
      </w:r>
    </w:p>
    <w:p w14:paraId="09059628" w14:textId="77777777" w:rsidR="0041347E" w:rsidRPr="003808FC" w:rsidRDefault="0064748E">
      <w:pPr>
        <w:rPr>
          <w:b/>
        </w:rPr>
      </w:pPr>
      <w:r w:rsidRPr="003808FC">
        <w:rPr>
          <w:b/>
        </w:rPr>
        <w:lastRenderedPageBreak/>
        <w:t xml:space="preserve">Fremgangsmåde: </w:t>
      </w:r>
    </w:p>
    <w:p w14:paraId="16F68DE6" w14:textId="79F9FC06" w:rsidR="00A0282E" w:rsidRDefault="00A0282E" w:rsidP="00A0282E">
      <w:pPr>
        <w:numPr>
          <w:ilvl w:val="0"/>
          <w:numId w:val="2"/>
        </w:numPr>
      </w:pPr>
      <w:r>
        <w:t>Start med at sætte stativet op, og</w:t>
      </w:r>
      <w:r>
        <w:t xml:space="preserve"> </w:t>
      </w:r>
      <w:r>
        <w:t xml:space="preserve">hæng </w:t>
      </w:r>
      <w:r w:rsidR="00CA4D57">
        <w:t>så</w:t>
      </w:r>
      <w:r>
        <w:t xml:space="preserve"> fjederen i stativet.</w:t>
      </w:r>
    </w:p>
    <w:p w14:paraId="04DE7C78" w14:textId="37E39C41" w:rsidR="00C6645C" w:rsidRDefault="00C6645C" w:rsidP="00A0282E">
      <w:pPr>
        <w:numPr>
          <w:ilvl w:val="0"/>
          <w:numId w:val="2"/>
        </w:numPr>
      </w:pPr>
      <w:r>
        <w:t xml:space="preserve">Mål fra </w:t>
      </w:r>
      <w:r w:rsidR="00D34E9D">
        <w:t>et punkt</w:t>
      </w:r>
      <w:r w:rsidR="006931DB">
        <w:t>, og</w:t>
      </w:r>
      <w:r w:rsidR="006931DB">
        <w:t xml:space="preserve"> </w:t>
      </w:r>
      <w:r w:rsidR="006931DB">
        <w:t xml:space="preserve">ned til den røde klods når den er i </w:t>
      </w:r>
      <w:r w:rsidR="00D63970">
        <w:t>ligevægt</w:t>
      </w:r>
      <w:r w:rsidR="006931DB">
        <w:t>.</w:t>
      </w:r>
    </w:p>
    <w:p w14:paraId="5BC26A2F" w14:textId="612AFF5E" w:rsidR="006931DB" w:rsidRDefault="00797378" w:rsidP="00A0282E">
      <w:pPr>
        <w:numPr>
          <w:ilvl w:val="0"/>
          <w:numId w:val="2"/>
        </w:numPr>
      </w:pPr>
      <w:r>
        <w:t>Mål nu med vægt</w:t>
      </w:r>
      <w:r w:rsidR="00367CD1">
        <w:t xml:space="preserve"> fra samme punkt</w:t>
      </w:r>
      <w:r w:rsidR="00F51FB9">
        <w:t>, hvor meget den har ændret sig fra hvile, altså den længde man nu har fået minus start længden.</w:t>
      </w:r>
    </w:p>
    <w:p w14:paraId="1B4F251C" w14:textId="1B40DF88" w:rsidR="00F0508B" w:rsidRPr="00F0508B" w:rsidRDefault="00BE6FDA" w:rsidP="00F0508B">
      <w:pPr>
        <w:numPr>
          <w:ilvl w:val="0"/>
          <w:numId w:val="2"/>
        </w:numPr>
        <w:contextualSpacing/>
      </w:pPr>
      <w:r>
        <w:t>Placere nu mere vægt og mål igen</w:t>
      </w:r>
      <w:r w:rsidR="001838D0">
        <w:t xml:space="preserve"> fra samme punkt. Husk igen at minus med hvile længden. Gør dette til du har nok data til at lave </w:t>
      </w:r>
      <w:r w:rsidR="00E74C6B">
        <w:t>lineære</w:t>
      </w:r>
      <w:r w:rsidR="001838D0">
        <w:t xml:space="preserve"> reg</w:t>
      </w:r>
      <w:r w:rsidR="00E74C6B">
        <w:t xml:space="preserve">ression </w:t>
      </w:r>
      <w:proofErr w:type="spellStart"/>
      <w:r w:rsidR="00E74C6B">
        <w:t>ca</w:t>
      </w:r>
      <w:proofErr w:type="spellEnd"/>
      <w:r w:rsidR="00E74C6B">
        <w:t xml:space="preserve"> 10 gang</w:t>
      </w:r>
      <w:r w:rsidR="007D3FC4">
        <w:t>e.</w:t>
      </w:r>
      <w:r w:rsidR="007D3FC4">
        <w:tab/>
        <w:t xml:space="preserve"> </w:t>
      </w:r>
      <w:r w:rsidR="007D3FC4">
        <w:tab/>
      </w:r>
    </w:p>
    <w:p w14:paraId="30AAD1E4" w14:textId="3F1F8C10" w:rsidR="00E74C6B" w:rsidRDefault="00E74C6B" w:rsidP="00E74C6B">
      <w:pPr>
        <w:numPr>
          <w:ilvl w:val="0"/>
          <w:numId w:val="2"/>
        </w:numPr>
      </w:pPr>
      <w:r>
        <w:t xml:space="preserve">Plot en lineær graf ud fra dine resultater, hvor y-aksen er </w:t>
      </w:r>
      <w:proofErr w:type="spellStart"/>
      <w:r w:rsidR="009E2D36">
        <w:t>F</w:t>
      </w:r>
      <w:r w:rsidR="009E2D36">
        <w:rPr>
          <w:vertAlign w:val="subscript"/>
        </w:rPr>
        <w:t>fj</w:t>
      </w:r>
      <w:proofErr w:type="spellEnd"/>
      <w:r w:rsidR="009E2D36">
        <w:t xml:space="preserve"> </w:t>
      </w:r>
      <w:r w:rsidR="00E41833">
        <w:t>(</w:t>
      </w:r>
      <w:r w:rsidR="00A53CD2">
        <w:t xml:space="preserve">masse gange tyngdeaccelerationen) </w:t>
      </w:r>
      <w:r w:rsidR="009E2D36">
        <w:t>og x-aksen</w:t>
      </w:r>
      <w:r w:rsidR="00AF5A2B">
        <w:t xml:space="preserve"> er x (længden der er blevet trukket)</w:t>
      </w:r>
    </w:p>
    <w:p w14:paraId="4691925D" w14:textId="2A81A04B" w:rsidR="004855D0" w:rsidRDefault="00783CF5" w:rsidP="004855D0">
      <w:pPr>
        <w:numPr>
          <w:ilvl w:val="0"/>
          <w:numId w:val="2"/>
        </w:numPr>
      </w:pPr>
      <w:r>
        <w:t xml:space="preserve">Kontrollere om </w:t>
      </w:r>
      <w:r w:rsidR="00C71E5D">
        <w:t xml:space="preserve">regressionen </w:t>
      </w:r>
      <w:r w:rsidR="00BF189C">
        <w:t>pasnings grad (R^2) og tjek om regressionen</w:t>
      </w:r>
      <w:r w:rsidR="00C71E5D">
        <w:t xml:space="preserve"> stemmere overens</w:t>
      </w:r>
      <w:r w:rsidR="004855D0">
        <w:t xml:space="preserve"> med hypotesen og hvis ikke se efter mulige fejlkilder.</w:t>
      </w:r>
    </w:p>
    <w:p w14:paraId="213F15C1" w14:textId="108B53B9" w:rsidR="004855D0" w:rsidRDefault="005563DE" w:rsidP="004855D0">
      <w:pPr>
        <w:numPr>
          <w:ilvl w:val="0"/>
          <w:numId w:val="2"/>
        </w:numPr>
      </w:pPr>
      <w:r>
        <w:t xml:space="preserve">Aflæs hældningen </w:t>
      </w:r>
      <w:r w:rsidR="00BF189C">
        <w:t>af den lin</w:t>
      </w:r>
      <w:r w:rsidR="00231046">
        <w:t>e</w:t>
      </w:r>
      <w:r w:rsidR="00BF189C">
        <w:t>ære</w:t>
      </w:r>
      <w:r w:rsidR="00231046">
        <w:t xml:space="preserve"> regression for at finde </w:t>
      </w:r>
      <w:r w:rsidR="001D74BE">
        <w:t>fjederkonstanten.</w:t>
      </w:r>
    </w:p>
    <w:p w14:paraId="53B8E812" w14:textId="49540DC5" w:rsidR="001D74BE" w:rsidRDefault="001D74BE">
      <w:pPr>
        <w:rPr>
          <w:b/>
          <w:bCs/>
        </w:rPr>
      </w:pPr>
    </w:p>
    <w:p w14:paraId="7AC262B2" w14:textId="010BCA1B" w:rsidR="00540EAD" w:rsidRDefault="00540EAD" w:rsidP="00540EAD">
      <w:pPr>
        <w:keepNext/>
      </w:pPr>
      <w:r>
        <w:rPr>
          <w:b/>
          <w:bCs/>
          <w:noProof/>
        </w:rPr>
        <w:drawing>
          <wp:anchor distT="0" distB="0" distL="114300" distR="114300" simplePos="0" relativeHeight="251658246" behindDoc="1" locked="0" layoutInCell="1" allowOverlap="1" wp14:anchorId="7AB1E79F" wp14:editId="26CFE6EA">
            <wp:simplePos x="0" y="0"/>
            <wp:positionH relativeFrom="column">
              <wp:posOffset>2829560</wp:posOffset>
            </wp:positionH>
            <wp:positionV relativeFrom="paragraph">
              <wp:posOffset>349250</wp:posOffset>
            </wp:positionV>
            <wp:extent cx="2748915" cy="2061845"/>
            <wp:effectExtent l="635" t="0" r="0" b="0"/>
            <wp:wrapTight wrapText="bothSides">
              <wp:wrapPolygon edited="0">
                <wp:start x="5" y="21607"/>
                <wp:lineTo x="21410" y="21607"/>
                <wp:lineTo x="21410" y="253"/>
                <wp:lineTo x="5" y="253"/>
                <wp:lineTo x="5" y="21607"/>
              </wp:wrapPolygon>
            </wp:wrapTight>
            <wp:docPr id="349524231"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2748915" cy="2061845"/>
                    </a:xfrm>
                    <a:prstGeom prst="rect">
                      <a:avLst/>
                    </a:prstGeom>
                    <a:noFill/>
                    <a:ln>
                      <a:noFill/>
                    </a:ln>
                  </pic:spPr>
                </pic:pic>
              </a:graphicData>
            </a:graphic>
          </wp:anchor>
        </w:drawing>
      </w:r>
      <w:r w:rsidR="00D93687">
        <w:rPr>
          <w:b/>
          <w:bCs/>
          <w:noProof/>
        </w:rPr>
        <w:drawing>
          <wp:inline distT="0" distB="0" distL="0" distR="0" wp14:anchorId="21EFC1D4" wp14:editId="2FC72941">
            <wp:extent cx="2807864" cy="2105899"/>
            <wp:effectExtent l="7938" t="0" r="952" b="953"/>
            <wp:docPr id="1452441455" name="Billede 5" descr="Et billede, der indeholder indendørs, værktøj, vask, mur&#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41455" name="Billede 5" descr="Et billede, der indeholder indendørs, værktøj, vask, mur&#10;&#10;AI-genereret indhold kan være ukorrek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2847076" cy="2135308"/>
                    </a:xfrm>
                    <a:prstGeom prst="rect">
                      <a:avLst/>
                    </a:prstGeom>
                    <a:noFill/>
                    <a:ln>
                      <a:noFill/>
                    </a:ln>
                  </pic:spPr>
                </pic:pic>
              </a:graphicData>
            </a:graphic>
          </wp:inline>
        </w:drawing>
      </w:r>
    </w:p>
    <w:p w14:paraId="79A56A4C" w14:textId="4FEF692A" w:rsidR="00D93687" w:rsidRPr="00540EAD" w:rsidRDefault="00540EAD" w:rsidP="00540EAD">
      <w:pPr>
        <w:pStyle w:val="Billedtekst"/>
      </w:pPr>
      <w:r>
        <w:t xml:space="preserve">Figur </w:t>
      </w:r>
      <w:fldSimple w:instr=" SEQ Figur \* ARABIC ">
        <w:r>
          <w:rPr>
            <w:noProof/>
          </w:rPr>
          <w:t>2</w:t>
        </w:r>
      </w:fldSimple>
      <w:r>
        <w:t>: Fjederen der står i hvile</w:t>
      </w:r>
      <w:r>
        <w:tab/>
      </w:r>
      <w:r>
        <w:tab/>
        <w:t xml:space="preserve">       Figur </w:t>
      </w:r>
      <w:fldSimple w:instr=" SEQ Figur \* ARABIC ">
        <w:r>
          <w:rPr>
            <w:noProof/>
          </w:rPr>
          <w:t>3</w:t>
        </w:r>
      </w:fldSimple>
      <w:r>
        <w:t>: Måling af længden når fjederen er under påvirkning.</w:t>
      </w:r>
    </w:p>
    <w:p w14:paraId="6838FC2A" w14:textId="77777777" w:rsidR="00D93687" w:rsidRDefault="00D93687">
      <w:pPr>
        <w:rPr>
          <w:b/>
          <w:bCs/>
        </w:rPr>
      </w:pPr>
      <w:r>
        <w:rPr>
          <w:b/>
          <w:bCs/>
        </w:rPr>
        <w:br w:type="page"/>
      </w:r>
    </w:p>
    <w:p w14:paraId="5C18254B" w14:textId="4F3CBD5A" w:rsidR="00702502" w:rsidRPr="001D74BE" w:rsidRDefault="00702502">
      <w:pPr>
        <w:rPr>
          <w:b/>
        </w:rPr>
      </w:pPr>
      <w:r w:rsidRPr="001D74BE">
        <w:rPr>
          <w:b/>
        </w:rPr>
        <w:lastRenderedPageBreak/>
        <w:t>Resultater og databehandling:</w:t>
      </w:r>
    </w:p>
    <w:p w14:paraId="008269D7" w14:textId="4D425E9D" w:rsidR="00117CAA" w:rsidRDefault="00B96FD8">
      <w:r>
        <w:t xml:space="preserve">Ved brugen af formlen for </w:t>
      </w:r>
      <w:r w:rsidR="006301BE">
        <w:t xml:space="preserve">fjederkraften kan vi derefter lave et udtryk for </w:t>
      </w:r>
      <w:r w:rsidR="006C0CA8">
        <w:t>fjederkonstanten, ved at kende til en sammenhæng der er mellem fjede</w:t>
      </w:r>
      <w:r w:rsidR="004B5285">
        <w:t>rkraften</w:t>
      </w:r>
      <w:r w:rsidR="006C0CA8">
        <w:t xml:space="preserve"> </w:t>
      </w:r>
      <w:r w:rsidR="008A61A1">
        <w:t xml:space="preserve">og </w:t>
      </w:r>
      <w:r w:rsidR="004B5285">
        <w:t>tyngdekraften</w:t>
      </w:r>
      <w:r w:rsidR="00117CAA">
        <w:t xml:space="preserve">. </w:t>
      </w:r>
      <w:r w:rsidR="00610199">
        <w:t>De følgende formler og sammenhænge ser du følgende.</w:t>
      </w:r>
    </w:p>
    <w:p w14:paraId="27D3B4CD" w14:textId="01AB6480" w:rsidR="00610199" w:rsidRDefault="00374DE6">
      <w:pPr>
        <w:rPr>
          <w:rFonts w:eastAsiaTheme="minorEastAsia"/>
        </w:rPr>
      </w:pPr>
      <w:r>
        <w:t xml:space="preserve">Formlen for fjederkonstanten: </w:t>
      </w:r>
      <m:oMath>
        <m:sSub>
          <m:sSubPr>
            <m:ctrlPr>
              <w:rPr>
                <w:rFonts w:ascii="Cambria Math" w:hAnsi="Cambria Math"/>
                <w:i/>
              </w:rPr>
            </m:ctrlPr>
          </m:sSubPr>
          <m:e>
            <m:r>
              <w:rPr>
                <w:rFonts w:ascii="Cambria Math" w:hAnsi="Cambria Math"/>
              </w:rPr>
              <m:t>F</m:t>
            </m:r>
          </m:e>
          <m:sub>
            <m:r>
              <w:rPr>
                <w:rFonts w:ascii="Cambria Math" w:hAnsi="Cambria Math"/>
              </w:rPr>
              <m:t>fj</m:t>
            </m:r>
          </m:sub>
        </m:sSub>
        <m:r>
          <w:rPr>
            <w:rFonts w:ascii="Cambria Math" w:hAnsi="Cambria Math"/>
          </w:rPr>
          <m:t>= -k∙x</m:t>
        </m:r>
      </m:oMath>
    </w:p>
    <w:p w14:paraId="23C97E0F" w14:textId="004C8D33" w:rsidR="00396B26" w:rsidRDefault="00396B26">
      <w:pPr>
        <w:rPr>
          <w:rFonts w:eastAsiaTheme="minorEastAsia"/>
        </w:rPr>
      </w:pPr>
      <w:r>
        <w:rPr>
          <w:rFonts w:eastAsiaTheme="minorEastAsia"/>
        </w:rPr>
        <w:tab/>
      </w:r>
      <w:r w:rsidR="00D9705B">
        <w:rPr>
          <w:rFonts w:eastAsiaTheme="minorEastAsia"/>
        </w:rPr>
        <w:t xml:space="preserve">Udtryk for fjederkonstant: </w:t>
      </w:r>
      <m:oMath>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fj</m:t>
                </m:r>
              </m:sub>
            </m:sSub>
          </m:num>
          <m:den>
            <m:r>
              <w:rPr>
                <w:rFonts w:ascii="Cambria Math" w:hAnsi="Cambria Math"/>
              </w:rPr>
              <m:t>x</m:t>
            </m:r>
          </m:den>
        </m:f>
        <m:r>
          <w:rPr>
            <w:rFonts w:ascii="Cambria Math" w:hAnsi="Cambria Math"/>
          </w:rPr>
          <m:t>= -k</m:t>
        </m:r>
      </m:oMath>
    </w:p>
    <w:p w14:paraId="61F8B093" w14:textId="5A4E873D" w:rsidR="00EB1A5D" w:rsidRDefault="0009100B">
      <w:pPr>
        <w:rPr>
          <w:rFonts w:eastAsiaTheme="minorEastAsia"/>
        </w:rPr>
      </w:pPr>
      <w:r>
        <w:rPr>
          <w:rFonts w:eastAsiaTheme="minorEastAsia"/>
        </w:rPr>
        <w:t xml:space="preserve">Sammenhængen mellem fjederkraft og tyngdekraft: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fj</m:t>
                </m:r>
              </m:sub>
            </m:sSub>
          </m:e>
        </m:d>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sub>
        </m:sSub>
        <m:r>
          <w:rPr>
            <w:rFonts w:ascii="Cambria Math" w:eastAsiaTheme="minorEastAsia" w:hAnsi="Cambria Math"/>
          </w:rPr>
          <m:t xml:space="preserve"> </m:t>
        </m:r>
      </m:oMath>
    </w:p>
    <w:p w14:paraId="529219D5" w14:textId="1A75C6AA" w:rsidR="008F3088" w:rsidRDefault="008F3088">
      <w:pPr>
        <w:rPr>
          <w:rFonts w:eastAsiaTheme="minorEastAsia"/>
        </w:rPr>
      </w:pPr>
      <w:r>
        <w:rPr>
          <w:rFonts w:eastAsiaTheme="minorEastAsia"/>
        </w:rPr>
        <w:t xml:space="preserve">Derved ved vi at </w:t>
      </w:r>
      <w:r w:rsidR="00E77C97">
        <w:rPr>
          <w:rFonts w:eastAsiaTheme="minorEastAsia"/>
        </w:rPr>
        <w:t xml:space="preserve">fjederkraften, når </w:t>
      </w:r>
      <w:r w:rsidR="007F53E5">
        <w:rPr>
          <w:rFonts w:eastAsiaTheme="minorEastAsia"/>
        </w:rPr>
        <w:t xml:space="preserve">fjederen er helt stille, er lig med </w:t>
      </w:r>
      <w:r w:rsidR="00315062">
        <w:rPr>
          <w:rFonts w:eastAsiaTheme="minorEastAsia"/>
        </w:rPr>
        <w:t xml:space="preserve">tyngdekraften, der er massen af loddet ganget med konstanten </w:t>
      </w:r>
      <w:r w:rsidR="00392FC4">
        <w:rPr>
          <w:rFonts w:eastAsiaTheme="minorEastAsia"/>
        </w:rPr>
        <w:t>for tyngdeacceleration</w:t>
      </w:r>
      <w:r w:rsidR="00705052">
        <w:rPr>
          <w:rFonts w:eastAsiaTheme="minorEastAsia"/>
        </w:rPr>
        <w:t>.</w:t>
      </w:r>
    </w:p>
    <w:p w14:paraId="2CCF9CDE" w14:textId="57858462" w:rsidR="00AD685F" w:rsidRDefault="0006363A">
      <w:pPr>
        <w:rPr>
          <w:rFonts w:eastAsiaTheme="minorEastAsia"/>
        </w:rPr>
      </w:pPr>
      <w:r>
        <w:rPr>
          <w:rFonts w:eastAsiaTheme="minorEastAsia"/>
        </w:rPr>
        <w:t xml:space="preserve">Derved kan vi opskrive en formel der lyder: </w:t>
      </w:r>
      <m:oMath>
        <m:f>
          <m:fPr>
            <m:ctrlPr>
              <w:rPr>
                <w:rFonts w:ascii="Cambria Math" w:hAnsi="Cambria Math"/>
                <w:i/>
              </w:rPr>
            </m:ctrlPr>
          </m:fPr>
          <m:num>
            <m:r>
              <w:rPr>
                <w:rFonts w:ascii="Cambria Math" w:hAnsi="Cambria Math"/>
              </w:rPr>
              <m:t>m∙g</m:t>
            </m:r>
          </m:num>
          <m:den>
            <m:r>
              <w:rPr>
                <w:rFonts w:ascii="Cambria Math" w:hAnsi="Cambria Math"/>
              </w:rPr>
              <m:t>x</m:t>
            </m:r>
          </m:den>
        </m:f>
        <m:r>
          <w:rPr>
            <w:rFonts w:ascii="Cambria Math" w:hAnsi="Cambria Math"/>
          </w:rPr>
          <m:t>= k</m:t>
        </m:r>
      </m:oMath>
    </w:p>
    <w:p w14:paraId="434CBC68" w14:textId="2C7138FF" w:rsidR="00AC2E28" w:rsidRDefault="00107F8A">
      <w:r>
        <w:rPr>
          <w:rFonts w:eastAsiaTheme="minorEastAsia"/>
        </w:rPr>
        <w:t>Sammenhængen mellem tyngdekraften og x, er ble</w:t>
      </w:r>
      <w:r w:rsidR="00DD6F5E">
        <w:rPr>
          <w:rFonts w:eastAsiaTheme="minorEastAsia"/>
        </w:rPr>
        <w:t>v</w:t>
      </w:r>
      <w:r>
        <w:rPr>
          <w:rFonts w:eastAsiaTheme="minorEastAsia"/>
        </w:rPr>
        <w:t xml:space="preserve"> brugt i regressionen</w:t>
      </w:r>
      <w:r w:rsidR="00DD6F5E">
        <w:rPr>
          <w:rFonts w:eastAsiaTheme="minorEastAsia"/>
        </w:rPr>
        <w:t xml:space="preserve"> til at beskrive </w:t>
      </w:r>
      <w:r w:rsidR="00C044AB">
        <w:rPr>
          <w:rFonts w:eastAsiaTheme="minorEastAsia"/>
        </w:rPr>
        <w:t>fjederkonstanten</w:t>
      </w:r>
      <w:r w:rsidR="00721D1C">
        <w:rPr>
          <w:rFonts w:eastAsiaTheme="minorEastAsia"/>
        </w:rPr>
        <w:t>.</w:t>
      </w:r>
      <w:r w:rsidR="00AA1C49">
        <w:rPr>
          <w:rFonts w:eastAsiaTheme="minorEastAsia"/>
        </w:rPr>
        <w:t xml:space="preserve"> Sammenhængen kan ses </w:t>
      </w:r>
      <w:r w:rsidR="00A81390">
        <w:rPr>
          <w:rFonts w:eastAsiaTheme="minorEastAsia"/>
        </w:rPr>
        <w:t>på figur 6 og 7</w:t>
      </w:r>
      <w:r w:rsidR="00AA1C49">
        <w:rPr>
          <w:rFonts w:eastAsiaTheme="minorEastAsia"/>
        </w:rPr>
        <w:t xml:space="preserve">, </w:t>
      </w:r>
      <w:r w:rsidR="00A81390">
        <w:rPr>
          <w:rFonts w:eastAsiaTheme="minorEastAsia"/>
        </w:rPr>
        <w:t>som viser</w:t>
      </w:r>
      <w:r w:rsidR="00AA1C49">
        <w:rPr>
          <w:rFonts w:eastAsiaTheme="minorEastAsia"/>
        </w:rPr>
        <w:t xml:space="preserve"> alle vores målinger</w:t>
      </w:r>
      <w:r w:rsidR="00A81390">
        <w:rPr>
          <w:rFonts w:eastAsiaTheme="minorEastAsia"/>
        </w:rPr>
        <w:t xml:space="preserve"> i de 2 forskellige forsøg</w:t>
      </w:r>
      <w:r w:rsidR="00AA1C49">
        <w:rPr>
          <w:rFonts w:eastAsiaTheme="minorEastAsia"/>
        </w:rPr>
        <w:t>.</w:t>
      </w:r>
    </w:p>
    <w:p w14:paraId="5A655BA3" w14:textId="263A65BF" w:rsidR="00366ACF" w:rsidRDefault="00F77ADD">
      <w:r>
        <w:t xml:space="preserve">Figur 2 viser sammenhængen mellem </w:t>
      </w:r>
      <w:r w:rsidR="00C47633">
        <w:t xml:space="preserve">fjederkraften </w:t>
      </w:r>
      <m:oMath>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fj</m:t>
                </m:r>
              </m:sub>
            </m:sSub>
          </m:e>
        </m:d>
        <m:r>
          <w:rPr>
            <w:rFonts w:ascii="Cambria Math" w:hAnsi="Cambria Math"/>
          </w:rPr>
          <m:t xml:space="preserve"> </m:t>
        </m:r>
      </m:oMath>
      <w:r w:rsidR="00C47633">
        <w:rPr>
          <w:rFonts w:eastAsiaTheme="minorEastAsia"/>
        </w:rPr>
        <w:t xml:space="preserve">og </w:t>
      </w:r>
      <w:r w:rsidR="00791D19">
        <w:rPr>
          <w:rFonts w:eastAsiaTheme="minorEastAsia"/>
        </w:rPr>
        <w:t xml:space="preserve">fjederens forskydning nedad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fj</m:t>
                </m:r>
              </m:sub>
            </m:sSub>
          </m:e>
        </m:d>
      </m:oMath>
      <w:r w:rsidR="00791D19">
        <w:rPr>
          <w:rFonts w:eastAsiaTheme="minorEastAsia"/>
        </w:rPr>
        <w:t xml:space="preserve">. </w:t>
      </w:r>
    </w:p>
    <w:p w14:paraId="295E110D" w14:textId="72AF1FC0" w:rsidR="00942F46" w:rsidRDefault="00A85B4C" w:rsidP="00942F46">
      <w:r>
        <w:rPr>
          <w:noProof/>
        </w:rPr>
        <w:drawing>
          <wp:anchor distT="0" distB="0" distL="114300" distR="114300" simplePos="0" relativeHeight="251658243" behindDoc="1" locked="0" layoutInCell="1" allowOverlap="1" wp14:anchorId="092B341C" wp14:editId="53AFFFBE">
            <wp:simplePos x="0" y="0"/>
            <wp:positionH relativeFrom="column">
              <wp:posOffset>-8072</wp:posOffset>
            </wp:positionH>
            <wp:positionV relativeFrom="paragraph">
              <wp:posOffset>1140397</wp:posOffset>
            </wp:positionV>
            <wp:extent cx="2432050" cy="2205879"/>
            <wp:effectExtent l="0" t="0" r="6350" b="4445"/>
            <wp:wrapTight wrapText="bothSides">
              <wp:wrapPolygon edited="0">
                <wp:start x="0" y="0"/>
                <wp:lineTo x="0" y="21457"/>
                <wp:lineTo x="21487" y="21457"/>
                <wp:lineTo x="21487" y="0"/>
                <wp:lineTo x="0" y="0"/>
              </wp:wrapPolygon>
            </wp:wrapTight>
            <wp:docPr id="3" name="Billede 2" descr="Et billede, der indeholder tekst, skærmbillede, diagram, linje/række&#10;&#10;AI-genereret indhold kan være ukorrekt.">
              <a:extLst xmlns:a="http://schemas.openxmlformats.org/drawingml/2006/main">
                <a:ext uri="{FF2B5EF4-FFF2-40B4-BE49-F238E27FC236}">
                  <a16:creationId xmlns:a16="http://schemas.microsoft.com/office/drawing/2014/main" id="{4415978C-79F4-8AFB-8133-556135E54E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lede 2" descr="Et billede, der indeholder tekst, skærmbillede, diagram, linje/række&#10;&#10;AI-genereret indhold kan være ukorrekt.">
                      <a:extLst>
                        <a:ext uri="{FF2B5EF4-FFF2-40B4-BE49-F238E27FC236}">
                          <a16:creationId xmlns:a16="http://schemas.microsoft.com/office/drawing/2014/main" id="{4415978C-79F4-8AFB-8133-556135E54E42}"/>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32050" cy="2205879"/>
                    </a:xfrm>
                    <a:prstGeom prst="rect">
                      <a:avLst/>
                    </a:prstGeom>
                  </pic:spPr>
                </pic:pic>
              </a:graphicData>
            </a:graphic>
          </wp:anchor>
        </w:drawing>
      </w:r>
      <w:r w:rsidR="00A40DB9">
        <w:t>Bemærk</w:t>
      </w:r>
      <w:r w:rsidR="00C846A5">
        <w:t xml:space="preserve"> forskellen på</w:t>
      </w:r>
      <w:r w:rsidR="00A40DB9">
        <w:t xml:space="preserve"> </w:t>
      </w:r>
      <w:r w:rsidR="00FA39DC">
        <w:t xml:space="preserve">figur </w:t>
      </w:r>
      <w:r w:rsidR="000F5B3D">
        <w:t>4</w:t>
      </w:r>
      <w:r w:rsidR="00E40107">
        <w:t xml:space="preserve"> </w:t>
      </w:r>
      <w:r w:rsidR="00C846A5">
        <w:t xml:space="preserve">og 5 i dens fjederkonstant, som er hældningen </w:t>
      </w:r>
      <w:r w:rsidR="00860E11">
        <w:t xml:space="preserve">i </w:t>
      </w:r>
      <w:r w:rsidR="002F3BF2">
        <w:t xml:space="preserve">funktionen der </w:t>
      </w:r>
      <w:r w:rsidR="008D52A0">
        <w:t xml:space="preserve">betegner regressionen. </w:t>
      </w:r>
      <w:r w:rsidR="003757F0">
        <w:t xml:space="preserve"> </w:t>
      </w:r>
      <w:r w:rsidR="00942F46">
        <w:rPr>
          <w:rFonts w:eastAsiaTheme="minorEastAsia"/>
        </w:rPr>
        <w:t xml:space="preserve">De lineære regressioner er baseret på hver deres forsøg med hver deres fjeder. </w:t>
      </w:r>
      <w:r w:rsidR="000C2F82">
        <w:rPr>
          <w:rFonts w:eastAsiaTheme="minorEastAsia"/>
        </w:rPr>
        <w:t>Regressionerne er brugt for at finde fjederkonstanten, der bestemmer hvor</w:t>
      </w:r>
      <w:r w:rsidR="00DA4A0B">
        <w:rPr>
          <w:rFonts w:eastAsiaTheme="minorEastAsia"/>
        </w:rPr>
        <w:t xml:space="preserve"> mange meter</w:t>
      </w:r>
      <w:r w:rsidR="000C2F82">
        <w:rPr>
          <w:rFonts w:eastAsiaTheme="minorEastAsia"/>
        </w:rPr>
        <w:t xml:space="preserve"> fjederen bevæger sig</w:t>
      </w:r>
      <w:r w:rsidR="00DA4A0B">
        <w:rPr>
          <w:rFonts w:eastAsiaTheme="minorEastAsia"/>
        </w:rPr>
        <w:t xml:space="preserve"> i en retning</w:t>
      </w:r>
      <w:r w:rsidR="000C2F82">
        <w:rPr>
          <w:rFonts w:eastAsiaTheme="minorEastAsia"/>
        </w:rPr>
        <w:t xml:space="preserve">, ved en bestemt mængde </w:t>
      </w:r>
      <w:r w:rsidR="00DA4A0B">
        <w:rPr>
          <w:rFonts w:eastAsiaTheme="minorEastAsia"/>
        </w:rPr>
        <w:t xml:space="preserve">newtons. </w:t>
      </w:r>
      <w:r w:rsidR="00942F46">
        <w:rPr>
          <w:rFonts w:eastAsiaTheme="minorEastAsia"/>
        </w:rPr>
        <w:t>De viser tilsammen forskel</w:t>
      </w:r>
      <w:r w:rsidR="00DA4A0B">
        <w:rPr>
          <w:rFonts w:eastAsiaTheme="minorEastAsia"/>
        </w:rPr>
        <w:t>len</w:t>
      </w:r>
      <w:r w:rsidR="00942F46">
        <w:rPr>
          <w:rFonts w:eastAsiaTheme="minorEastAsia"/>
        </w:rPr>
        <w:t xml:space="preserve"> mellem fjedre</w:t>
      </w:r>
      <w:r>
        <w:rPr>
          <w:rFonts w:eastAsiaTheme="minorEastAsia"/>
        </w:rPr>
        <w:t>ne</w:t>
      </w:r>
      <w:r w:rsidR="00942F46">
        <w:rPr>
          <w:rFonts w:eastAsiaTheme="minorEastAsia"/>
        </w:rPr>
        <w:t xml:space="preserve">s fjederkonstanter. </w:t>
      </w:r>
    </w:p>
    <w:p w14:paraId="6A033E64" w14:textId="2AE9896E" w:rsidR="00366ACF" w:rsidRDefault="00A85B4C">
      <w:r>
        <w:rPr>
          <w:noProof/>
        </w:rPr>
        <w:drawing>
          <wp:anchor distT="0" distB="0" distL="114300" distR="114300" simplePos="0" relativeHeight="251658242" behindDoc="1" locked="0" layoutInCell="1" allowOverlap="1" wp14:anchorId="423D4496" wp14:editId="66999073">
            <wp:simplePos x="0" y="0"/>
            <wp:positionH relativeFrom="column">
              <wp:posOffset>3455035</wp:posOffset>
            </wp:positionH>
            <wp:positionV relativeFrom="paragraph">
              <wp:posOffset>-1270</wp:posOffset>
            </wp:positionV>
            <wp:extent cx="2250440" cy="2266950"/>
            <wp:effectExtent l="0" t="0" r="0" b="0"/>
            <wp:wrapTight wrapText="bothSides">
              <wp:wrapPolygon edited="0">
                <wp:start x="0" y="0"/>
                <wp:lineTo x="0" y="21418"/>
                <wp:lineTo x="21393" y="21418"/>
                <wp:lineTo x="21393" y="0"/>
                <wp:lineTo x="0" y="0"/>
              </wp:wrapPolygon>
            </wp:wrapTight>
            <wp:docPr id="2" name="Billede 1">
              <a:extLst xmlns:a="http://schemas.openxmlformats.org/drawingml/2006/main">
                <a:ext uri="{FF2B5EF4-FFF2-40B4-BE49-F238E27FC236}">
                  <a16:creationId xmlns:a16="http://schemas.microsoft.com/office/drawing/2014/main" id="{59176399-0ABE-70C9-A265-91B396D012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lede 1">
                      <a:extLst>
                        <a:ext uri="{FF2B5EF4-FFF2-40B4-BE49-F238E27FC236}">
                          <a16:creationId xmlns:a16="http://schemas.microsoft.com/office/drawing/2014/main" id="{59176399-0ABE-70C9-A265-91B396D01249}"/>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50440" cy="2266950"/>
                    </a:xfrm>
                    <a:prstGeom prst="rect">
                      <a:avLst/>
                    </a:prstGeom>
                  </pic:spPr>
                </pic:pic>
              </a:graphicData>
            </a:graphic>
          </wp:anchor>
        </w:drawing>
      </w:r>
    </w:p>
    <w:p w14:paraId="7B5C573C" w14:textId="185808ED" w:rsidR="00366ACF" w:rsidRDefault="00366ACF"/>
    <w:p w14:paraId="76F43BA2" w14:textId="219D0919" w:rsidR="00D9016A" w:rsidRDefault="00D9016A" w:rsidP="00D9016A">
      <w:pPr>
        <w:keepNext/>
      </w:pPr>
    </w:p>
    <w:p w14:paraId="44563326" w14:textId="35E260A0" w:rsidR="00C53D4D" w:rsidRDefault="00C53D4D" w:rsidP="00D9016A">
      <w:pPr>
        <w:pStyle w:val="Billedtekst"/>
      </w:pPr>
    </w:p>
    <w:p w14:paraId="085DA6B0" w14:textId="77777777" w:rsidR="00C53D4D" w:rsidRDefault="00C53D4D" w:rsidP="00D9016A">
      <w:pPr>
        <w:pStyle w:val="Billedtekst"/>
      </w:pPr>
    </w:p>
    <w:p w14:paraId="552D260F" w14:textId="6E7722AF" w:rsidR="00C53D4D" w:rsidRDefault="00C53D4D" w:rsidP="00D9016A">
      <w:pPr>
        <w:pStyle w:val="Billedtekst"/>
      </w:pPr>
    </w:p>
    <w:p w14:paraId="3B5AE41C" w14:textId="2B56F542" w:rsidR="00C53D4D" w:rsidRDefault="00C53D4D" w:rsidP="00D9016A">
      <w:pPr>
        <w:pStyle w:val="Billedtekst"/>
      </w:pPr>
    </w:p>
    <w:p w14:paraId="47367617" w14:textId="045B37C7" w:rsidR="00C53D4D" w:rsidRDefault="00A85B4C" w:rsidP="00D9016A">
      <w:pPr>
        <w:pStyle w:val="Billedtekst"/>
      </w:pPr>
      <w:r>
        <w:rPr>
          <w:noProof/>
        </w:rPr>
        <mc:AlternateContent>
          <mc:Choice Requires="wps">
            <w:drawing>
              <wp:anchor distT="0" distB="0" distL="114300" distR="114300" simplePos="0" relativeHeight="251658244" behindDoc="1" locked="0" layoutInCell="1" allowOverlap="1" wp14:anchorId="475A149A" wp14:editId="115AC08D">
                <wp:simplePos x="0" y="0"/>
                <wp:positionH relativeFrom="margin">
                  <wp:align>left</wp:align>
                </wp:positionH>
                <wp:positionV relativeFrom="paragraph">
                  <wp:posOffset>180831</wp:posOffset>
                </wp:positionV>
                <wp:extent cx="2432050" cy="635"/>
                <wp:effectExtent l="0" t="0" r="6350" b="6985"/>
                <wp:wrapTight wrapText="bothSides">
                  <wp:wrapPolygon edited="0">
                    <wp:start x="0" y="0"/>
                    <wp:lineTo x="0" y="21122"/>
                    <wp:lineTo x="21487" y="21122"/>
                    <wp:lineTo x="21487" y="0"/>
                    <wp:lineTo x="0" y="0"/>
                  </wp:wrapPolygon>
                </wp:wrapTight>
                <wp:docPr id="1381915872" name="Tekstfelt 1"/>
                <wp:cNvGraphicFramePr/>
                <a:graphic xmlns:a="http://schemas.openxmlformats.org/drawingml/2006/main">
                  <a:graphicData uri="http://schemas.microsoft.com/office/word/2010/wordprocessingShape">
                    <wps:wsp>
                      <wps:cNvSpPr txBox="1"/>
                      <wps:spPr>
                        <a:xfrm>
                          <a:off x="0" y="0"/>
                          <a:ext cx="2432050" cy="635"/>
                        </a:xfrm>
                        <a:prstGeom prst="rect">
                          <a:avLst/>
                        </a:prstGeom>
                        <a:solidFill>
                          <a:prstClr val="white"/>
                        </a:solidFill>
                        <a:ln>
                          <a:noFill/>
                        </a:ln>
                      </wps:spPr>
                      <wps:txbx>
                        <w:txbxContent>
                          <w:p w14:paraId="07DFF0A5" w14:textId="7F25A551" w:rsidR="00D92E75" w:rsidRPr="009664AF" w:rsidRDefault="00D92E75" w:rsidP="00D92E75">
                            <w:pPr>
                              <w:pStyle w:val="Billedtekst"/>
                              <w:rPr>
                                <w:noProof/>
                              </w:rPr>
                            </w:pPr>
                            <w:r>
                              <w:t xml:space="preserve">Figur </w:t>
                            </w:r>
                            <w:fldSimple w:instr=" SEQ Figur \* ARABIC ">
                              <w:r w:rsidR="00540EAD">
                                <w:rPr>
                                  <w:noProof/>
                                </w:rPr>
                                <w:t>4</w:t>
                              </w:r>
                            </w:fldSimple>
                            <w:r>
                              <w:t>: Sammenhængen mellem den første fjeder</w:t>
                            </w:r>
                            <w:r>
                              <w:t xml:space="preserve">s </w:t>
                            </w:r>
                            <w:r>
                              <w:t>forskydning nedad og mængden af newtons tilført via fjederkraft den modsatte vej.</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5A149A" id="_x0000_s1027" type="#_x0000_t202" style="position:absolute;margin-left:0;margin-top:14.25pt;width:191.5pt;height:.05pt;z-index:-25165823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" stroked="f">
                <v:textbox style="mso-fit-shape-to-text:t" inset="0,0,0,0">
                  <w:txbxContent>
                    <w:p w14:paraId="07DFF0A5" w14:textId="7F25A551" w:rsidR="00D92E75" w:rsidRPr="009664AF" w:rsidRDefault="00D92E75" w:rsidP="00D92E75">
                      <w:pPr>
                        <w:pStyle w:val="Billedtekst"/>
                        <w:rPr>
                          <w:noProof/>
                        </w:rPr>
                      </w:pPr>
                      <w:r>
                        <w:t xml:space="preserve">Figur </w:t>
                      </w:r>
                      <w:fldSimple w:instr=" SEQ Figur \* ARABIC ">
                        <w:r w:rsidR="00540EAD">
                          <w:rPr>
                            <w:noProof/>
                          </w:rPr>
                          <w:t>4</w:t>
                        </w:r>
                      </w:fldSimple>
                      <w:r>
                        <w:t>: Sammenhængen mellem den første fjeder</w:t>
                      </w:r>
                      <w:r>
                        <w:t xml:space="preserve">s </w:t>
                      </w:r>
                      <w:r>
                        <w:t>forskydning nedad og mængden af newtons tilført via fjederkraft den modsatte vej.</w:t>
                      </w:r>
                    </w:p>
                  </w:txbxContent>
                </v:textbox>
                <w10:wrap type="tight" anchorx="margin"/>
              </v:shape>
            </w:pict>
          </mc:Fallback>
        </mc:AlternateContent>
      </w:r>
    </w:p>
    <w:p w14:paraId="065BF87E" w14:textId="0ECDF427" w:rsidR="00C53D4D" w:rsidRDefault="00A85B4C" w:rsidP="00D9016A">
      <w:pPr>
        <w:pStyle w:val="Billedtekst"/>
      </w:pPr>
      <w:r>
        <w:rPr>
          <w:noProof/>
        </w:rPr>
        <mc:AlternateContent>
          <mc:Choice Requires="wps">
            <w:drawing>
              <wp:anchor distT="0" distB="0" distL="114300" distR="114300" simplePos="0" relativeHeight="251658245" behindDoc="1" locked="0" layoutInCell="1" allowOverlap="1" wp14:anchorId="72CA81F0" wp14:editId="055AF26A">
                <wp:simplePos x="0" y="0"/>
                <wp:positionH relativeFrom="column">
                  <wp:posOffset>3388800</wp:posOffset>
                </wp:positionH>
                <wp:positionV relativeFrom="paragraph">
                  <wp:posOffset>5885</wp:posOffset>
                </wp:positionV>
                <wp:extent cx="2472690" cy="635"/>
                <wp:effectExtent l="0" t="0" r="3810" b="6985"/>
                <wp:wrapTight wrapText="bothSides">
                  <wp:wrapPolygon edited="0">
                    <wp:start x="0" y="0"/>
                    <wp:lineTo x="0" y="21122"/>
                    <wp:lineTo x="21467" y="21122"/>
                    <wp:lineTo x="21467" y="0"/>
                    <wp:lineTo x="0" y="0"/>
                  </wp:wrapPolygon>
                </wp:wrapTight>
                <wp:docPr id="2110933427" name="Tekstfelt 1"/>
                <wp:cNvGraphicFramePr/>
                <a:graphic xmlns:a="http://schemas.openxmlformats.org/drawingml/2006/main">
                  <a:graphicData uri="http://schemas.microsoft.com/office/word/2010/wordprocessingShape">
                    <wps:wsp>
                      <wps:cNvSpPr txBox="1"/>
                      <wps:spPr>
                        <a:xfrm>
                          <a:off x="0" y="0"/>
                          <a:ext cx="2472690" cy="635"/>
                        </a:xfrm>
                        <a:prstGeom prst="rect">
                          <a:avLst/>
                        </a:prstGeom>
                        <a:solidFill>
                          <a:prstClr val="white"/>
                        </a:solidFill>
                        <a:ln>
                          <a:noFill/>
                        </a:ln>
                      </wps:spPr>
                      <wps:txbx>
                        <w:txbxContent>
                          <w:p w14:paraId="729E8B0E" w14:textId="215DD7E2" w:rsidR="00D92E75" w:rsidRPr="00D60CE5" w:rsidRDefault="00D92E75" w:rsidP="00D92E75">
                            <w:pPr>
                              <w:pStyle w:val="Billedtekst"/>
                              <w:rPr>
                                <w:noProof/>
                              </w:rPr>
                            </w:pPr>
                            <w:r>
                              <w:t xml:space="preserve">Figur </w:t>
                            </w:r>
                            <w:fldSimple w:instr=" SEQ Figur \* ARABIC ">
                              <w:r w:rsidR="00540EAD">
                                <w:rPr>
                                  <w:noProof/>
                                </w:rPr>
                                <w:t>5</w:t>
                              </w:r>
                            </w:fldSimple>
                            <w:r w:rsidR="00785F02" w:rsidRPr="00785F02">
                              <w:t xml:space="preserve"> </w:t>
                            </w:r>
                            <w:r w:rsidR="00785F02">
                              <w:t xml:space="preserve">Sammenhængen mellem den </w:t>
                            </w:r>
                            <w:r w:rsidR="00384B96">
                              <w:t>anden</w:t>
                            </w:r>
                            <w:r w:rsidR="00785F02">
                              <w:t xml:space="preserve"> fjeders forskydning nedad og mængden af newtons tilført via fjederkraft den modsatte vej</w:t>
                            </w:r>
                            <w:r w:rsidR="0014729F">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2CA81F0" id="_x0000_s1028" type="#_x0000_t202" style="position:absolute;margin-left:266.85pt;margin-top:.45pt;width:194.7pt;height:.05pt;z-index:-25165823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" stroked="f">
                <v:textbox style="mso-fit-shape-to-text:t" inset="0,0,0,0">
                  <w:txbxContent>
                    <w:p w14:paraId="729E8B0E" w14:textId="215DD7E2" w:rsidR="00D92E75" w:rsidRPr="00D60CE5" w:rsidRDefault="00D92E75" w:rsidP="00D92E75">
                      <w:pPr>
                        <w:pStyle w:val="Billedtekst"/>
                        <w:rPr>
                          <w:noProof/>
                        </w:rPr>
                      </w:pPr>
                      <w:r>
                        <w:t xml:space="preserve">Figur </w:t>
                      </w:r>
                      <w:fldSimple w:instr=" SEQ Figur \* ARABIC ">
                        <w:r w:rsidR="00540EAD">
                          <w:rPr>
                            <w:noProof/>
                          </w:rPr>
                          <w:t>5</w:t>
                        </w:r>
                      </w:fldSimple>
                      <w:r w:rsidR="00785F02" w:rsidRPr="00785F02">
                        <w:t xml:space="preserve"> </w:t>
                      </w:r>
                      <w:r w:rsidR="00785F02">
                        <w:t xml:space="preserve">Sammenhængen mellem den </w:t>
                      </w:r>
                      <w:r w:rsidR="00384B96">
                        <w:t>anden</w:t>
                      </w:r>
                      <w:r w:rsidR="00785F02">
                        <w:t xml:space="preserve"> fjeders forskydning nedad og mængden af newtons tilført via fjederkraft den modsatte vej</w:t>
                      </w:r>
                      <w:r w:rsidR="0014729F">
                        <w:t>.</w:t>
                      </w:r>
                    </w:p>
                  </w:txbxContent>
                </v:textbox>
                <w10:wrap type="tight"/>
              </v:shape>
            </w:pict>
          </mc:Fallback>
        </mc:AlternateContent>
      </w:r>
    </w:p>
    <w:p w14:paraId="11998652" w14:textId="1686FD70" w:rsidR="00C53D4D" w:rsidRDefault="00C53D4D" w:rsidP="00D9016A">
      <w:pPr>
        <w:pStyle w:val="Billedtekst"/>
      </w:pPr>
    </w:p>
    <w:p w14:paraId="4FDFF6F5" w14:textId="00A0980C" w:rsidR="00C53D4D" w:rsidRPr="001B7E3F" w:rsidRDefault="000A6721" w:rsidP="00D9016A">
      <w:pPr>
        <w:pStyle w:val="Billedtekst"/>
        <w:rPr>
          <w:i w:val="0"/>
          <w:iCs w:val="0"/>
          <w:color w:val="000000" w:themeColor="text1"/>
          <w:sz w:val="24"/>
          <w:szCs w:val="24"/>
        </w:rPr>
      </w:pPr>
      <w:r w:rsidRPr="009C281A">
        <w:rPr>
          <w:i w:val="0"/>
          <w:iCs w:val="0"/>
          <w:color w:val="000000" w:themeColor="text1"/>
          <w:sz w:val="24"/>
          <w:szCs w:val="24"/>
        </w:rPr>
        <w:lastRenderedPageBreak/>
        <w:t xml:space="preserve">Vi </w:t>
      </w:r>
      <w:r w:rsidR="00E15AA2" w:rsidRPr="009C281A">
        <w:rPr>
          <w:i w:val="0"/>
          <w:iCs w:val="0"/>
          <w:color w:val="000000" w:themeColor="text1"/>
          <w:sz w:val="24"/>
          <w:szCs w:val="24"/>
        </w:rPr>
        <w:t>endte med</w:t>
      </w:r>
      <w:r w:rsidRPr="009C281A">
        <w:rPr>
          <w:i w:val="0"/>
          <w:iCs w:val="0"/>
          <w:color w:val="000000" w:themeColor="text1"/>
          <w:sz w:val="24"/>
          <w:szCs w:val="24"/>
        </w:rPr>
        <w:t xml:space="preserve"> at</w:t>
      </w:r>
      <w:r w:rsidR="00AB0946" w:rsidRPr="009C281A">
        <w:rPr>
          <w:i w:val="0"/>
          <w:iCs w:val="0"/>
          <w:color w:val="000000" w:themeColor="text1"/>
          <w:sz w:val="24"/>
          <w:szCs w:val="24"/>
        </w:rPr>
        <w:t xml:space="preserve"> den fjeder der repræsenteres </w:t>
      </w:r>
      <w:r w:rsidR="00E15AA2" w:rsidRPr="009C281A">
        <w:rPr>
          <w:i w:val="0"/>
          <w:iCs w:val="0"/>
          <w:color w:val="000000" w:themeColor="text1"/>
          <w:sz w:val="24"/>
          <w:szCs w:val="24"/>
        </w:rPr>
        <w:t xml:space="preserve">af figur 4, som er nr. 2 forsøg med fjeder, bevægede sig </w:t>
      </w:r>
      <w:r w:rsidR="00832F74">
        <w:rPr>
          <w:i w:val="0"/>
          <w:iCs w:val="0"/>
          <w:color w:val="000000" w:themeColor="text1"/>
          <w:sz w:val="24"/>
          <w:szCs w:val="24"/>
        </w:rPr>
        <w:t>1 centimeter</w:t>
      </w:r>
      <w:r w:rsidR="00334B46">
        <w:rPr>
          <w:i w:val="0"/>
          <w:iCs w:val="0"/>
          <w:color w:val="000000" w:themeColor="text1"/>
          <w:sz w:val="24"/>
          <w:szCs w:val="24"/>
        </w:rPr>
        <w:t xml:space="preserve">, </w:t>
      </w:r>
      <w:r w:rsidR="009C281A" w:rsidRPr="009C281A">
        <w:rPr>
          <w:i w:val="0"/>
          <w:iCs w:val="0"/>
          <w:color w:val="000000" w:themeColor="text1"/>
          <w:sz w:val="24"/>
          <w:szCs w:val="24"/>
        </w:rPr>
        <w:t xml:space="preserve">hvert 20 newton der påvirkede </w:t>
      </w:r>
      <w:r w:rsidR="00EC34DB">
        <w:rPr>
          <w:i w:val="0"/>
          <w:iCs w:val="0"/>
          <w:color w:val="000000" w:themeColor="text1"/>
          <w:sz w:val="24"/>
          <w:szCs w:val="24"/>
        </w:rPr>
        <w:t>fjederen</w:t>
      </w:r>
      <w:r w:rsidR="009C281A">
        <w:rPr>
          <w:i w:val="0"/>
          <w:iCs w:val="0"/>
          <w:color w:val="000000" w:themeColor="text1"/>
          <w:sz w:val="24"/>
          <w:szCs w:val="24"/>
        </w:rPr>
        <w:t xml:space="preserve">.  Figur 5 viser at </w:t>
      </w:r>
      <w:r w:rsidR="00B33876">
        <w:rPr>
          <w:i w:val="0"/>
          <w:iCs w:val="0"/>
          <w:color w:val="000000" w:themeColor="text1"/>
          <w:sz w:val="24"/>
          <w:szCs w:val="24"/>
        </w:rPr>
        <w:t xml:space="preserve">den bevægede sig 1 </w:t>
      </w:r>
      <w:r w:rsidR="00334B46">
        <w:rPr>
          <w:i w:val="0"/>
          <w:iCs w:val="0"/>
          <w:color w:val="000000" w:themeColor="text1"/>
          <w:sz w:val="24"/>
          <w:szCs w:val="24"/>
        </w:rPr>
        <w:t>centimeter</w:t>
      </w:r>
      <w:r w:rsidR="00EC34DB">
        <w:rPr>
          <w:i w:val="0"/>
          <w:iCs w:val="0"/>
          <w:color w:val="000000" w:themeColor="text1"/>
          <w:sz w:val="24"/>
          <w:szCs w:val="24"/>
        </w:rPr>
        <w:t>,</w:t>
      </w:r>
      <w:r w:rsidR="00B33876">
        <w:rPr>
          <w:i w:val="0"/>
          <w:iCs w:val="0"/>
          <w:color w:val="000000" w:themeColor="text1"/>
          <w:sz w:val="24"/>
          <w:szCs w:val="24"/>
        </w:rPr>
        <w:t xml:space="preserve"> hver</w:t>
      </w:r>
      <w:r w:rsidR="00EC34DB">
        <w:rPr>
          <w:i w:val="0"/>
          <w:iCs w:val="0"/>
          <w:color w:val="000000" w:themeColor="text1"/>
          <w:sz w:val="24"/>
          <w:szCs w:val="24"/>
        </w:rPr>
        <w:t>t 6,5 newton der påvirkede fjederen. Begge regression gav delvist 0.99 og 1.00</w:t>
      </w:r>
      <w:r w:rsidR="001B7E3F">
        <w:rPr>
          <w:i w:val="0"/>
          <w:iCs w:val="0"/>
          <w:color w:val="000000" w:themeColor="text1"/>
          <w:sz w:val="24"/>
          <w:szCs w:val="24"/>
        </w:rPr>
        <w:t xml:space="preserve"> som R</w:t>
      </w:r>
      <w:r w:rsidR="001B7E3F">
        <w:rPr>
          <w:i w:val="0"/>
          <w:iCs w:val="0"/>
          <w:color w:val="000000" w:themeColor="text1"/>
          <w:sz w:val="24"/>
          <w:szCs w:val="24"/>
          <w:vertAlign w:val="superscript"/>
        </w:rPr>
        <w:t>2</w:t>
      </w:r>
      <w:r w:rsidR="001B7E3F">
        <w:rPr>
          <w:i w:val="0"/>
          <w:iCs w:val="0"/>
          <w:color w:val="000000" w:themeColor="text1"/>
          <w:sz w:val="24"/>
          <w:szCs w:val="24"/>
        </w:rPr>
        <w:t>, hvilket fortæller at p</w:t>
      </w:r>
      <w:r w:rsidR="0066601A">
        <w:rPr>
          <w:i w:val="0"/>
          <w:iCs w:val="0"/>
          <w:color w:val="000000" w:themeColor="text1"/>
          <w:sz w:val="24"/>
          <w:szCs w:val="24"/>
        </w:rPr>
        <w:t xml:space="preserve">unkterne er ret præcise. </w:t>
      </w:r>
    </w:p>
    <w:p w14:paraId="3582589B" w14:textId="02A54CDD" w:rsidR="00702502" w:rsidRDefault="00C53D4D" w:rsidP="00D93687">
      <w:pPr>
        <w:pStyle w:val="Billedtekst"/>
      </w:pPr>
      <w:r>
        <w:t xml:space="preserve">                                                                                                                                                          </w:t>
      </w:r>
    </w:p>
    <w:p w14:paraId="2FC16A8E" w14:textId="77777777" w:rsidR="009A7457" w:rsidRDefault="009A7457" w:rsidP="009A7457">
      <w:pPr>
        <w:keepNext/>
      </w:pPr>
      <w:r w:rsidRPr="009A7457">
        <w:drawing>
          <wp:inline distT="0" distB="0" distL="0" distR="0" wp14:anchorId="6C87BB8F" wp14:editId="613FDE13">
            <wp:extent cx="3790950" cy="1323961"/>
            <wp:effectExtent l="0" t="0" r="0" b="0"/>
            <wp:docPr id="1023233845" name="Billede 1" descr="Et billede, der indeholder tekst, skærmbillede, nummer/tal,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33845" name="Billede 1" descr="Et billede, der indeholder tekst, skærmbillede, nummer/tal, Font/skrifttype&#10;&#10;AI-genereret indhold kan være ukorrekt."/>
                    <pic:cNvPicPr/>
                  </pic:nvPicPr>
                  <pic:blipFill>
                    <a:blip r:embed="rId13"/>
                    <a:stretch>
                      <a:fillRect/>
                    </a:stretch>
                  </pic:blipFill>
                  <pic:spPr>
                    <a:xfrm>
                      <a:off x="0" y="0"/>
                      <a:ext cx="3896044" cy="1360664"/>
                    </a:xfrm>
                    <a:prstGeom prst="rect">
                      <a:avLst/>
                    </a:prstGeom>
                  </pic:spPr>
                </pic:pic>
              </a:graphicData>
            </a:graphic>
          </wp:inline>
        </w:drawing>
      </w:r>
    </w:p>
    <w:p w14:paraId="2A2188E7" w14:textId="31731C8A" w:rsidR="009A7457" w:rsidRDefault="009A7457" w:rsidP="009A7457">
      <w:pPr>
        <w:pStyle w:val="Billedtekst"/>
      </w:pPr>
      <w:r>
        <w:t xml:space="preserve">Figur </w:t>
      </w:r>
      <w:fldSimple w:instr=" SEQ Figur \* ARABIC ">
        <w:r w:rsidR="00540EAD">
          <w:rPr>
            <w:noProof/>
          </w:rPr>
          <w:t>6</w:t>
        </w:r>
      </w:fldSimple>
      <w:r>
        <w:t>: Data fra fjeder 1</w:t>
      </w:r>
    </w:p>
    <w:p w14:paraId="318359EE" w14:textId="6E8154B7" w:rsidR="009A7457" w:rsidRDefault="0002530E" w:rsidP="009A7457">
      <w:pPr>
        <w:keepNext/>
      </w:pPr>
      <w:r w:rsidRPr="0002530E">
        <w:drawing>
          <wp:inline distT="0" distB="0" distL="0" distR="0" wp14:anchorId="10E0E2A3" wp14:editId="2743B672">
            <wp:extent cx="3767220" cy="1307465"/>
            <wp:effectExtent l="0" t="0" r="5080" b="6985"/>
            <wp:docPr id="596341714" name="Billede 1" descr="Et billede, der indeholder tekst, skærmbillede, nummer/tal,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41714" name="Billede 1" descr="Et billede, der indeholder tekst, skærmbillede, nummer/tal, Font/skrifttype&#10;&#10;AI-genereret indhold kan være ukorrekt."/>
                    <pic:cNvPicPr/>
                  </pic:nvPicPr>
                  <pic:blipFill>
                    <a:blip r:embed="rId14"/>
                    <a:stretch>
                      <a:fillRect/>
                    </a:stretch>
                  </pic:blipFill>
                  <pic:spPr>
                    <a:xfrm>
                      <a:off x="0" y="0"/>
                      <a:ext cx="4020574" cy="1395395"/>
                    </a:xfrm>
                    <a:prstGeom prst="rect">
                      <a:avLst/>
                    </a:prstGeom>
                  </pic:spPr>
                </pic:pic>
              </a:graphicData>
            </a:graphic>
          </wp:inline>
        </w:drawing>
      </w:r>
    </w:p>
    <w:p w14:paraId="558AA2A1" w14:textId="728E1FB3" w:rsidR="00813EDD" w:rsidRPr="00813EDD" w:rsidRDefault="009A7457" w:rsidP="009A7457">
      <w:pPr>
        <w:pStyle w:val="Billedtekst"/>
      </w:pPr>
      <w:r>
        <w:t xml:space="preserve">Figur </w:t>
      </w:r>
      <w:fldSimple w:instr=" SEQ Figur \* ARABIC ">
        <w:r w:rsidR="00540EAD">
          <w:rPr>
            <w:noProof/>
          </w:rPr>
          <w:t>7</w:t>
        </w:r>
      </w:fldSimple>
      <w:r>
        <w:t>: Data fra fjeder 2</w:t>
      </w:r>
    </w:p>
    <w:p w14:paraId="729BEB23" w14:textId="77777777" w:rsidR="006775A8" w:rsidRPr="009A7457" w:rsidRDefault="006775A8" w:rsidP="006775A8">
      <w:r>
        <w:t>I skemaerne ses de målte længder af fjederen (x), Loddets masse (m), som sammen med tyngdeaccelerationen, udgør fjederkraften (</w:t>
      </w:r>
      <m:oMath>
        <m:sSub>
          <m:sSubPr>
            <m:ctrlPr>
              <w:rPr>
                <w:rFonts w:ascii="Cambria Math" w:hAnsi="Cambria Math"/>
                <w:i/>
              </w:rPr>
            </m:ctrlPr>
          </m:sSubPr>
          <m:e>
            <m:r>
              <w:rPr>
                <w:rFonts w:ascii="Cambria Math" w:hAnsi="Cambria Math"/>
              </w:rPr>
              <m:t>F</m:t>
            </m:r>
          </m:e>
          <m:sub>
            <m:r>
              <w:rPr>
                <w:rFonts w:ascii="Cambria Math" w:hAnsi="Cambria Math"/>
              </w:rPr>
              <m:t>fj</m:t>
            </m:r>
          </m:sub>
        </m:sSub>
        <m:r>
          <w:rPr>
            <w:rFonts w:ascii="Cambria Math" w:hAnsi="Cambria Math"/>
          </w:rPr>
          <m:t>)</m:t>
        </m:r>
      </m:oMath>
      <w:r>
        <w:t xml:space="preserve"> der står længst til venstre, ved udtrykket </w:t>
      </w:r>
      <m:oMath>
        <m:sSub>
          <m:sSubPr>
            <m:ctrlPr>
              <w:rPr>
                <w:rFonts w:ascii="Cambria Math" w:hAnsi="Cambria Math"/>
                <w:i/>
              </w:rPr>
            </m:ctrlPr>
          </m:sSubPr>
          <m:e>
            <m:r>
              <w:rPr>
                <w:rFonts w:ascii="Cambria Math" w:hAnsi="Cambria Math"/>
              </w:rPr>
              <m:t>F</m:t>
            </m:r>
          </m:e>
          <m:sub>
            <m:r>
              <w:rPr>
                <w:rFonts w:ascii="Cambria Math" w:hAnsi="Cambria Math"/>
              </w:rPr>
              <m:t>fj</m:t>
            </m:r>
          </m:sub>
        </m:sSub>
        <m:r>
          <w:rPr>
            <w:rFonts w:ascii="Cambria Math" w:hAnsi="Cambria Math"/>
          </w:rPr>
          <m:t>= -</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=-(m∙g)</m:t>
        </m:r>
      </m:oMath>
      <w:r>
        <w:rPr>
          <w:rFonts w:eastAsiaTheme="minorEastAsia"/>
        </w:rPr>
        <w:t xml:space="preserve">. Denne sammenhæng fungerer så længe at den nedadgående kraft og fjederkraften er balanceret. Det betyder at kræfterne der påvirker fjederen og loddet gennemgår en neutralisation, hvilket får fjeder og lod til at stå stille i et hvis punkt. </w:t>
      </w:r>
    </w:p>
    <w:p w14:paraId="54E77AE6" w14:textId="1C33DCB4" w:rsidR="0014729F" w:rsidRDefault="0014729F" w:rsidP="00BC5601">
      <w:pPr>
        <w:rPr>
          <w:b/>
          <w:bCs/>
        </w:rPr>
      </w:pPr>
    </w:p>
    <w:p w14:paraId="353FCE3A" w14:textId="7B6D479F" w:rsidR="009A66B1" w:rsidRDefault="0064748E">
      <w:pPr>
        <w:rPr>
          <w:b/>
        </w:rPr>
      </w:pPr>
      <w:r w:rsidRPr="00277274">
        <w:rPr>
          <w:b/>
        </w:rPr>
        <w:t xml:space="preserve">Konklusion: </w:t>
      </w:r>
    </w:p>
    <w:p w14:paraId="1F7CB327" w14:textId="659805FE" w:rsidR="0088105D" w:rsidRDefault="000543F8" w:rsidP="00BC5601">
      <w:r w:rsidRPr="000543F8">
        <w:t>Forsøget viste en lineær sammenhæng mellem fjederkraft og forlængelse, hvilket stemmer overens med Hookes lov. Fjederkonstanten kunne derfor bestemmes ud fra hældningen af den lineære regression, og resultaterne bekræfter hypotesen inden for måleusikkerheder.</w:t>
      </w:r>
    </w:p>
    <w:p w14:paraId="098E5C3E" w14:textId="77777777" w:rsidR="00F914B4" w:rsidRDefault="00F914B4" w:rsidP="00BC5601"/>
    <w:p w14:paraId="114AF83B" w14:textId="2100C9A4" w:rsidR="00F75585" w:rsidRDefault="0064748E">
      <w:r w:rsidRPr="0064748E">
        <w:t xml:space="preserve">Fejlkilder: </w:t>
      </w:r>
    </w:p>
    <w:p w14:paraId="64F8125E" w14:textId="77777777" w:rsidR="002F1280" w:rsidRDefault="002F1280" w:rsidP="00781EBF">
      <w:pPr>
        <w:numPr>
          <w:ilvl w:val="0"/>
          <w:numId w:val="1"/>
        </w:numPr>
        <w:spacing w:line="276" w:lineRule="auto"/>
      </w:pPr>
      <w:r>
        <w:t>Lidt skæve læsninger ift. målingerne.</w:t>
      </w:r>
    </w:p>
    <w:p w14:paraId="01D7C8E5" w14:textId="70ED919C" w:rsidR="001F1EB3" w:rsidRDefault="001F1EB3" w:rsidP="001F1EB3">
      <w:pPr>
        <w:numPr>
          <w:ilvl w:val="0"/>
          <w:numId w:val="1"/>
        </w:numPr>
        <w:spacing w:line="276" w:lineRule="auto"/>
      </w:pPr>
      <w:r>
        <w:t>Fjederen der ikke står helt stille</w:t>
      </w:r>
    </w:p>
    <w:p w14:paraId="3498D5B9" w14:textId="02FE6A49" w:rsidR="00F75585" w:rsidRDefault="00AE2D28" w:rsidP="001F1EB3">
      <w:pPr>
        <w:numPr>
          <w:ilvl w:val="0"/>
          <w:numId w:val="1"/>
        </w:numPr>
        <w:spacing w:line="276" w:lineRule="auto"/>
        <w:contextualSpacing/>
      </w:pPr>
      <w:r>
        <w:lastRenderedPageBreak/>
        <w:t>Lod der ikke helt præcist vejer hvad de siger</w:t>
      </w:r>
      <w:r w:rsidR="00E41DB7">
        <w:t>.</w:t>
      </w:r>
    </w:p>
    <w:p w14:paraId="5179830F" w14:textId="58A665F5" w:rsidR="00BB7978" w:rsidRDefault="00BB7978" w:rsidP="001F1EB3">
      <w:pPr>
        <w:spacing w:line="276" w:lineRule="auto"/>
        <w:contextualSpacing/>
      </w:pPr>
    </w:p>
    <w:sectPr w:rsidR="00BB7978">
      <w:headerReference w:type="default" r:id="rId15"/>
      <w:footerReference w:type="even" r:id="rId16"/>
      <w:footerReference w:type="default" r:id="rId17"/>
      <w:headerReference w:type="first" r:id="rId18"/>
      <w:footerReference w:type="first" r:id="rId19"/>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C0BC5" w14:textId="77777777" w:rsidR="009B37CF" w:rsidRDefault="009B37CF" w:rsidP="001A3ADF">
      <w:pPr>
        <w:spacing w:after="0" w:line="240" w:lineRule="auto"/>
      </w:pPr>
      <w:r>
        <w:separator/>
      </w:r>
    </w:p>
  </w:endnote>
  <w:endnote w:type="continuationSeparator" w:id="0">
    <w:p w14:paraId="24EDB18E" w14:textId="77777777" w:rsidR="009B37CF" w:rsidRDefault="009B37CF" w:rsidP="001A3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85694" w14:textId="5F97390C" w:rsidR="00767A50" w:rsidRDefault="00767A50">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B52D6" w14:textId="0FE3FB7D" w:rsidR="00767A50" w:rsidRDefault="00767A50">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80E50" w14:textId="5D66AF78" w:rsidR="00767A50" w:rsidRDefault="00767A50">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9918B" w14:textId="77777777" w:rsidR="009B37CF" w:rsidRDefault="009B37CF" w:rsidP="001A3ADF">
      <w:pPr>
        <w:spacing w:after="0" w:line="240" w:lineRule="auto"/>
      </w:pPr>
      <w:r>
        <w:separator/>
      </w:r>
    </w:p>
  </w:footnote>
  <w:footnote w:type="continuationSeparator" w:id="0">
    <w:p w14:paraId="27310959" w14:textId="77777777" w:rsidR="009B37CF" w:rsidRDefault="009B37CF" w:rsidP="001A3A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8A1C7" w14:textId="785D4839" w:rsidR="00C60036" w:rsidRDefault="00A57172">
    <w:pPr>
      <w:pStyle w:val="Sidehoved"/>
    </w:pPr>
    <w:r w:rsidRPr="00A57172">
      <w:t>Bjørn, Jakob og J</w:t>
    </w:r>
    <w:r w:rsidRPr="00A57172">
      <w:t>amie</w:t>
    </w:r>
    <w:r>
      <w:tab/>
    </w:r>
    <w:r w:rsidR="001779EE">
      <w:t>Fysik 2.B</w:t>
    </w:r>
    <w:r>
      <w:tab/>
      <w:t>Dato:</w:t>
    </w:r>
    <w:r w:rsidR="007C232A">
      <w:t xml:space="preserve"> </w:t>
    </w:r>
    <w:r w:rsidR="00670BCA">
      <w:t>0</w:t>
    </w:r>
    <w:r w:rsidR="00670BCA">
      <w:t>5/02/</w:t>
    </w:r>
    <w:r w:rsidR="007C232A">
      <w:t xml:space="preserve">2026 </w:t>
    </w:r>
  </w:p>
  <w:p w14:paraId="111D901F" w14:textId="694DA753" w:rsidR="001A3ADF" w:rsidRPr="00A57172" w:rsidRDefault="001A3ADF">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5BD5C" w14:textId="573D154A" w:rsidR="00767A50" w:rsidRDefault="00767A50">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A58F8"/>
    <w:multiLevelType w:val="hybridMultilevel"/>
    <w:tmpl w:val="23EA5356"/>
    <w:lvl w:ilvl="0" w:tplc="4D2ACEFC">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469334AF"/>
    <w:multiLevelType w:val="hybridMultilevel"/>
    <w:tmpl w:val="323A4FC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499929891">
    <w:abstractNumId w:val="0"/>
  </w:num>
  <w:num w:numId="2" w16cid:durableId="10503000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585"/>
    <w:rsid w:val="00003FEA"/>
    <w:rsid w:val="00010E6F"/>
    <w:rsid w:val="00016E84"/>
    <w:rsid w:val="0002530E"/>
    <w:rsid w:val="00026E8F"/>
    <w:rsid w:val="00027384"/>
    <w:rsid w:val="000319D6"/>
    <w:rsid w:val="00031F18"/>
    <w:rsid w:val="00037C56"/>
    <w:rsid w:val="00044A33"/>
    <w:rsid w:val="000460A5"/>
    <w:rsid w:val="00046A63"/>
    <w:rsid w:val="00051BD5"/>
    <w:rsid w:val="00052669"/>
    <w:rsid w:val="000543CB"/>
    <w:rsid w:val="000543F8"/>
    <w:rsid w:val="00054BAA"/>
    <w:rsid w:val="0006363A"/>
    <w:rsid w:val="00070F03"/>
    <w:rsid w:val="00076C2E"/>
    <w:rsid w:val="0008284D"/>
    <w:rsid w:val="0009100B"/>
    <w:rsid w:val="000A02CF"/>
    <w:rsid w:val="000A1FD6"/>
    <w:rsid w:val="000A3AFD"/>
    <w:rsid w:val="000A6721"/>
    <w:rsid w:val="000B1AA2"/>
    <w:rsid w:val="000B22A8"/>
    <w:rsid w:val="000B2F58"/>
    <w:rsid w:val="000B327E"/>
    <w:rsid w:val="000B431E"/>
    <w:rsid w:val="000B6239"/>
    <w:rsid w:val="000B6F8B"/>
    <w:rsid w:val="000C1484"/>
    <w:rsid w:val="000C161A"/>
    <w:rsid w:val="000C2F82"/>
    <w:rsid w:val="000C4A9C"/>
    <w:rsid w:val="000D22DE"/>
    <w:rsid w:val="000D32FE"/>
    <w:rsid w:val="000E5AA1"/>
    <w:rsid w:val="000F13EA"/>
    <w:rsid w:val="000F3B07"/>
    <w:rsid w:val="000F4A0F"/>
    <w:rsid w:val="000F5B3D"/>
    <w:rsid w:val="000F7F36"/>
    <w:rsid w:val="00106D1C"/>
    <w:rsid w:val="00107F8A"/>
    <w:rsid w:val="0011160D"/>
    <w:rsid w:val="001156C4"/>
    <w:rsid w:val="00117CAA"/>
    <w:rsid w:val="00121A10"/>
    <w:rsid w:val="00125030"/>
    <w:rsid w:val="00125FE6"/>
    <w:rsid w:val="00132D37"/>
    <w:rsid w:val="00133961"/>
    <w:rsid w:val="001369D2"/>
    <w:rsid w:val="001435C9"/>
    <w:rsid w:val="001441CD"/>
    <w:rsid w:val="0014729F"/>
    <w:rsid w:val="001507E6"/>
    <w:rsid w:val="001546FB"/>
    <w:rsid w:val="001570BB"/>
    <w:rsid w:val="001620AD"/>
    <w:rsid w:val="00163059"/>
    <w:rsid w:val="001650ED"/>
    <w:rsid w:val="001704BC"/>
    <w:rsid w:val="001763DF"/>
    <w:rsid w:val="001774BD"/>
    <w:rsid w:val="001779EE"/>
    <w:rsid w:val="00177B36"/>
    <w:rsid w:val="001825AB"/>
    <w:rsid w:val="001829F9"/>
    <w:rsid w:val="001838D0"/>
    <w:rsid w:val="00183B8D"/>
    <w:rsid w:val="00190468"/>
    <w:rsid w:val="0019071B"/>
    <w:rsid w:val="001947DC"/>
    <w:rsid w:val="00195A59"/>
    <w:rsid w:val="00197370"/>
    <w:rsid w:val="00197F99"/>
    <w:rsid w:val="001A28D6"/>
    <w:rsid w:val="001A3ADF"/>
    <w:rsid w:val="001A6301"/>
    <w:rsid w:val="001A6CA9"/>
    <w:rsid w:val="001B0CD3"/>
    <w:rsid w:val="001B2053"/>
    <w:rsid w:val="001B4781"/>
    <w:rsid w:val="001B7E3F"/>
    <w:rsid w:val="001C0CC7"/>
    <w:rsid w:val="001D0E4D"/>
    <w:rsid w:val="001D2EC4"/>
    <w:rsid w:val="001D32E2"/>
    <w:rsid w:val="001D74BE"/>
    <w:rsid w:val="001E15AB"/>
    <w:rsid w:val="001E268F"/>
    <w:rsid w:val="001E2699"/>
    <w:rsid w:val="001F1EB3"/>
    <w:rsid w:val="001F26CE"/>
    <w:rsid w:val="001F2B4F"/>
    <w:rsid w:val="001F5316"/>
    <w:rsid w:val="001F7016"/>
    <w:rsid w:val="00207372"/>
    <w:rsid w:val="002073AB"/>
    <w:rsid w:val="002076E9"/>
    <w:rsid w:val="00207E10"/>
    <w:rsid w:val="00207E31"/>
    <w:rsid w:val="00210EE7"/>
    <w:rsid w:val="002118AB"/>
    <w:rsid w:val="00216AD1"/>
    <w:rsid w:val="00220530"/>
    <w:rsid w:val="002236D5"/>
    <w:rsid w:val="0022729A"/>
    <w:rsid w:val="00231046"/>
    <w:rsid w:val="00235D0D"/>
    <w:rsid w:val="002403D9"/>
    <w:rsid w:val="0024124F"/>
    <w:rsid w:val="00242A56"/>
    <w:rsid w:val="00252516"/>
    <w:rsid w:val="002576C9"/>
    <w:rsid w:val="00257B04"/>
    <w:rsid w:val="0026113A"/>
    <w:rsid w:val="002619ED"/>
    <w:rsid w:val="0026239F"/>
    <w:rsid w:val="0026249E"/>
    <w:rsid w:val="00264E4B"/>
    <w:rsid w:val="00265213"/>
    <w:rsid w:val="00265FB4"/>
    <w:rsid w:val="00267138"/>
    <w:rsid w:val="0026726B"/>
    <w:rsid w:val="00270BE3"/>
    <w:rsid w:val="00277274"/>
    <w:rsid w:val="0028005C"/>
    <w:rsid w:val="00285791"/>
    <w:rsid w:val="00293AAD"/>
    <w:rsid w:val="002A59BD"/>
    <w:rsid w:val="002B212C"/>
    <w:rsid w:val="002B3523"/>
    <w:rsid w:val="002B6313"/>
    <w:rsid w:val="002C077A"/>
    <w:rsid w:val="002C147C"/>
    <w:rsid w:val="002C25C2"/>
    <w:rsid w:val="002C366D"/>
    <w:rsid w:val="002C74F7"/>
    <w:rsid w:val="002D03EB"/>
    <w:rsid w:val="002D4EA0"/>
    <w:rsid w:val="002E09C3"/>
    <w:rsid w:val="002E6EA0"/>
    <w:rsid w:val="002F1280"/>
    <w:rsid w:val="002F2E6A"/>
    <w:rsid w:val="002F3BF2"/>
    <w:rsid w:val="002F3D12"/>
    <w:rsid w:val="00301677"/>
    <w:rsid w:val="0030292D"/>
    <w:rsid w:val="00303AEA"/>
    <w:rsid w:val="00310700"/>
    <w:rsid w:val="00312C82"/>
    <w:rsid w:val="00315062"/>
    <w:rsid w:val="003167EA"/>
    <w:rsid w:val="003251D1"/>
    <w:rsid w:val="00325E64"/>
    <w:rsid w:val="0032615F"/>
    <w:rsid w:val="0033373D"/>
    <w:rsid w:val="00334B46"/>
    <w:rsid w:val="00336F95"/>
    <w:rsid w:val="00343145"/>
    <w:rsid w:val="00343962"/>
    <w:rsid w:val="003457F3"/>
    <w:rsid w:val="00345B82"/>
    <w:rsid w:val="00360273"/>
    <w:rsid w:val="0036043C"/>
    <w:rsid w:val="00362F63"/>
    <w:rsid w:val="00366ACF"/>
    <w:rsid w:val="00367CD1"/>
    <w:rsid w:val="00371216"/>
    <w:rsid w:val="003742E6"/>
    <w:rsid w:val="00374DE6"/>
    <w:rsid w:val="003757F0"/>
    <w:rsid w:val="003808FC"/>
    <w:rsid w:val="00380B1D"/>
    <w:rsid w:val="003826FD"/>
    <w:rsid w:val="00384B96"/>
    <w:rsid w:val="00390829"/>
    <w:rsid w:val="00392FC4"/>
    <w:rsid w:val="00394252"/>
    <w:rsid w:val="003942D5"/>
    <w:rsid w:val="00396B26"/>
    <w:rsid w:val="003A4427"/>
    <w:rsid w:val="003A682C"/>
    <w:rsid w:val="003B0527"/>
    <w:rsid w:val="003B11B8"/>
    <w:rsid w:val="003B6FF5"/>
    <w:rsid w:val="003C0E66"/>
    <w:rsid w:val="003D00CC"/>
    <w:rsid w:val="003D058C"/>
    <w:rsid w:val="003D0A31"/>
    <w:rsid w:val="003D3C27"/>
    <w:rsid w:val="003D698F"/>
    <w:rsid w:val="003D78D1"/>
    <w:rsid w:val="003E03EA"/>
    <w:rsid w:val="003F59EB"/>
    <w:rsid w:val="00400212"/>
    <w:rsid w:val="00400AF9"/>
    <w:rsid w:val="00400BFC"/>
    <w:rsid w:val="00404AF0"/>
    <w:rsid w:val="00405790"/>
    <w:rsid w:val="00410F21"/>
    <w:rsid w:val="004124D5"/>
    <w:rsid w:val="0041347E"/>
    <w:rsid w:val="004324CE"/>
    <w:rsid w:val="004350E8"/>
    <w:rsid w:val="00435F81"/>
    <w:rsid w:val="0043779B"/>
    <w:rsid w:val="0044023F"/>
    <w:rsid w:val="00441834"/>
    <w:rsid w:val="00442E82"/>
    <w:rsid w:val="004432BC"/>
    <w:rsid w:val="0044450F"/>
    <w:rsid w:val="004505A2"/>
    <w:rsid w:val="0045114B"/>
    <w:rsid w:val="00451525"/>
    <w:rsid w:val="00451A71"/>
    <w:rsid w:val="004541FC"/>
    <w:rsid w:val="00455965"/>
    <w:rsid w:val="0046092A"/>
    <w:rsid w:val="0046436F"/>
    <w:rsid w:val="00466080"/>
    <w:rsid w:val="00477A8B"/>
    <w:rsid w:val="00482E86"/>
    <w:rsid w:val="004855D0"/>
    <w:rsid w:val="00485DD7"/>
    <w:rsid w:val="00486ABF"/>
    <w:rsid w:val="00491414"/>
    <w:rsid w:val="00491F7C"/>
    <w:rsid w:val="004A19AB"/>
    <w:rsid w:val="004B37FA"/>
    <w:rsid w:val="004B3AA8"/>
    <w:rsid w:val="004B5285"/>
    <w:rsid w:val="004C0BEF"/>
    <w:rsid w:val="004C65A3"/>
    <w:rsid w:val="004D26DA"/>
    <w:rsid w:val="004D71B2"/>
    <w:rsid w:val="004D78BD"/>
    <w:rsid w:val="004E1BF4"/>
    <w:rsid w:val="004E1DDB"/>
    <w:rsid w:val="004E2296"/>
    <w:rsid w:val="004E31C3"/>
    <w:rsid w:val="004E5B98"/>
    <w:rsid w:val="004E60CA"/>
    <w:rsid w:val="004E640D"/>
    <w:rsid w:val="004F1FAF"/>
    <w:rsid w:val="004F4959"/>
    <w:rsid w:val="00506553"/>
    <w:rsid w:val="00514519"/>
    <w:rsid w:val="00515138"/>
    <w:rsid w:val="0051641F"/>
    <w:rsid w:val="00523E4E"/>
    <w:rsid w:val="005259DB"/>
    <w:rsid w:val="00526C0A"/>
    <w:rsid w:val="00531BE2"/>
    <w:rsid w:val="00532AA7"/>
    <w:rsid w:val="00532B27"/>
    <w:rsid w:val="00536CF4"/>
    <w:rsid w:val="0053738B"/>
    <w:rsid w:val="005408C9"/>
    <w:rsid w:val="00540EAD"/>
    <w:rsid w:val="00543067"/>
    <w:rsid w:val="00553BF6"/>
    <w:rsid w:val="005563DE"/>
    <w:rsid w:val="00560391"/>
    <w:rsid w:val="005623E0"/>
    <w:rsid w:val="0057082E"/>
    <w:rsid w:val="005713DF"/>
    <w:rsid w:val="00571739"/>
    <w:rsid w:val="00590C6F"/>
    <w:rsid w:val="00592FEF"/>
    <w:rsid w:val="00595FAE"/>
    <w:rsid w:val="005A6F52"/>
    <w:rsid w:val="005B117F"/>
    <w:rsid w:val="005B7668"/>
    <w:rsid w:val="005C290D"/>
    <w:rsid w:val="005C322B"/>
    <w:rsid w:val="005D04BF"/>
    <w:rsid w:val="005D14FB"/>
    <w:rsid w:val="005D55EB"/>
    <w:rsid w:val="005D6175"/>
    <w:rsid w:val="005D6E52"/>
    <w:rsid w:val="005E4447"/>
    <w:rsid w:val="005E70F3"/>
    <w:rsid w:val="005F4E10"/>
    <w:rsid w:val="005F4E7B"/>
    <w:rsid w:val="005F63E3"/>
    <w:rsid w:val="00602CBC"/>
    <w:rsid w:val="006064EE"/>
    <w:rsid w:val="0060729C"/>
    <w:rsid w:val="00610199"/>
    <w:rsid w:val="00620486"/>
    <w:rsid w:val="006214A9"/>
    <w:rsid w:val="00622F71"/>
    <w:rsid w:val="0062439A"/>
    <w:rsid w:val="006262BD"/>
    <w:rsid w:val="00626B83"/>
    <w:rsid w:val="006301BE"/>
    <w:rsid w:val="00645D58"/>
    <w:rsid w:val="0064748E"/>
    <w:rsid w:val="0065014F"/>
    <w:rsid w:val="0065091F"/>
    <w:rsid w:val="00650AC1"/>
    <w:rsid w:val="0065230A"/>
    <w:rsid w:val="00653AB6"/>
    <w:rsid w:val="00662064"/>
    <w:rsid w:val="00662EB8"/>
    <w:rsid w:val="0066568B"/>
    <w:rsid w:val="0066601A"/>
    <w:rsid w:val="00670BCA"/>
    <w:rsid w:val="006750DA"/>
    <w:rsid w:val="006775A8"/>
    <w:rsid w:val="00690A73"/>
    <w:rsid w:val="00691B2E"/>
    <w:rsid w:val="006931DB"/>
    <w:rsid w:val="00696F44"/>
    <w:rsid w:val="006A00FE"/>
    <w:rsid w:val="006A0B25"/>
    <w:rsid w:val="006A1A36"/>
    <w:rsid w:val="006B134B"/>
    <w:rsid w:val="006B16FF"/>
    <w:rsid w:val="006B2A71"/>
    <w:rsid w:val="006B2E65"/>
    <w:rsid w:val="006B4B4F"/>
    <w:rsid w:val="006B60CC"/>
    <w:rsid w:val="006C0CA8"/>
    <w:rsid w:val="006C4DC6"/>
    <w:rsid w:val="006C5852"/>
    <w:rsid w:val="006D143C"/>
    <w:rsid w:val="006E18C5"/>
    <w:rsid w:val="006F37E0"/>
    <w:rsid w:val="006F3BFA"/>
    <w:rsid w:val="006F61E2"/>
    <w:rsid w:val="006F6F78"/>
    <w:rsid w:val="00702502"/>
    <w:rsid w:val="00705052"/>
    <w:rsid w:val="00705A13"/>
    <w:rsid w:val="007065F2"/>
    <w:rsid w:val="00706BEC"/>
    <w:rsid w:val="0071098B"/>
    <w:rsid w:val="00713E38"/>
    <w:rsid w:val="00715D71"/>
    <w:rsid w:val="00721D1C"/>
    <w:rsid w:val="00723D2A"/>
    <w:rsid w:val="00730A8D"/>
    <w:rsid w:val="007421D3"/>
    <w:rsid w:val="007428D8"/>
    <w:rsid w:val="00744706"/>
    <w:rsid w:val="007468E3"/>
    <w:rsid w:val="007477EC"/>
    <w:rsid w:val="00755A71"/>
    <w:rsid w:val="0075627F"/>
    <w:rsid w:val="007607D8"/>
    <w:rsid w:val="00767A50"/>
    <w:rsid w:val="00772DED"/>
    <w:rsid w:val="0077393D"/>
    <w:rsid w:val="00781EBF"/>
    <w:rsid w:val="00783CF5"/>
    <w:rsid w:val="00785F02"/>
    <w:rsid w:val="00791864"/>
    <w:rsid w:val="00791D19"/>
    <w:rsid w:val="00797378"/>
    <w:rsid w:val="007A30C6"/>
    <w:rsid w:val="007A3106"/>
    <w:rsid w:val="007A7BCE"/>
    <w:rsid w:val="007C232A"/>
    <w:rsid w:val="007C3E1B"/>
    <w:rsid w:val="007C5726"/>
    <w:rsid w:val="007D2B4E"/>
    <w:rsid w:val="007D3FC4"/>
    <w:rsid w:val="007D56B4"/>
    <w:rsid w:val="007D614C"/>
    <w:rsid w:val="007E0A78"/>
    <w:rsid w:val="007E0D38"/>
    <w:rsid w:val="007E53D3"/>
    <w:rsid w:val="007E631A"/>
    <w:rsid w:val="007F21A6"/>
    <w:rsid w:val="007F21E9"/>
    <w:rsid w:val="007F53E5"/>
    <w:rsid w:val="007F750F"/>
    <w:rsid w:val="00805147"/>
    <w:rsid w:val="00806ECF"/>
    <w:rsid w:val="00807D46"/>
    <w:rsid w:val="00811290"/>
    <w:rsid w:val="00813C33"/>
    <w:rsid w:val="00813EDD"/>
    <w:rsid w:val="0081596B"/>
    <w:rsid w:val="00815A75"/>
    <w:rsid w:val="00820B8F"/>
    <w:rsid w:val="00823464"/>
    <w:rsid w:val="00823791"/>
    <w:rsid w:val="008254B2"/>
    <w:rsid w:val="00825BBF"/>
    <w:rsid w:val="00830DB6"/>
    <w:rsid w:val="00831F45"/>
    <w:rsid w:val="00832F74"/>
    <w:rsid w:val="00836DF6"/>
    <w:rsid w:val="008431B9"/>
    <w:rsid w:val="0084578A"/>
    <w:rsid w:val="0084796F"/>
    <w:rsid w:val="00850064"/>
    <w:rsid w:val="00851BE1"/>
    <w:rsid w:val="008553B0"/>
    <w:rsid w:val="00856EE8"/>
    <w:rsid w:val="00860E11"/>
    <w:rsid w:val="00861D5C"/>
    <w:rsid w:val="00862BF2"/>
    <w:rsid w:val="00867688"/>
    <w:rsid w:val="00872703"/>
    <w:rsid w:val="00874414"/>
    <w:rsid w:val="0087590B"/>
    <w:rsid w:val="0088029D"/>
    <w:rsid w:val="00880666"/>
    <w:rsid w:val="0088105D"/>
    <w:rsid w:val="00885282"/>
    <w:rsid w:val="008872CD"/>
    <w:rsid w:val="008A0461"/>
    <w:rsid w:val="008A61A1"/>
    <w:rsid w:val="008B1E21"/>
    <w:rsid w:val="008B2E30"/>
    <w:rsid w:val="008C16F1"/>
    <w:rsid w:val="008C36C7"/>
    <w:rsid w:val="008C393F"/>
    <w:rsid w:val="008C3D69"/>
    <w:rsid w:val="008C3DF3"/>
    <w:rsid w:val="008D01EB"/>
    <w:rsid w:val="008D0824"/>
    <w:rsid w:val="008D0A20"/>
    <w:rsid w:val="008D52A0"/>
    <w:rsid w:val="008E2168"/>
    <w:rsid w:val="008E3158"/>
    <w:rsid w:val="008E6F69"/>
    <w:rsid w:val="008F3088"/>
    <w:rsid w:val="008F33C9"/>
    <w:rsid w:val="008F36B7"/>
    <w:rsid w:val="008F4111"/>
    <w:rsid w:val="008F4E3B"/>
    <w:rsid w:val="00905F19"/>
    <w:rsid w:val="00906B27"/>
    <w:rsid w:val="0090760B"/>
    <w:rsid w:val="00911C33"/>
    <w:rsid w:val="00912735"/>
    <w:rsid w:val="0091781D"/>
    <w:rsid w:val="0092172A"/>
    <w:rsid w:val="00926B92"/>
    <w:rsid w:val="00930C47"/>
    <w:rsid w:val="00931A16"/>
    <w:rsid w:val="00932DE5"/>
    <w:rsid w:val="00942F46"/>
    <w:rsid w:val="00946678"/>
    <w:rsid w:val="00951053"/>
    <w:rsid w:val="00960758"/>
    <w:rsid w:val="00961D97"/>
    <w:rsid w:val="00965EC3"/>
    <w:rsid w:val="00966194"/>
    <w:rsid w:val="00967549"/>
    <w:rsid w:val="00972ED6"/>
    <w:rsid w:val="0097300B"/>
    <w:rsid w:val="009741B6"/>
    <w:rsid w:val="0098373D"/>
    <w:rsid w:val="00997437"/>
    <w:rsid w:val="009A09A5"/>
    <w:rsid w:val="009A2A6D"/>
    <w:rsid w:val="009A4552"/>
    <w:rsid w:val="009A66B1"/>
    <w:rsid w:val="009A7457"/>
    <w:rsid w:val="009B13EA"/>
    <w:rsid w:val="009B37CF"/>
    <w:rsid w:val="009B59B7"/>
    <w:rsid w:val="009C281A"/>
    <w:rsid w:val="009C3BDD"/>
    <w:rsid w:val="009C45B1"/>
    <w:rsid w:val="009C493F"/>
    <w:rsid w:val="009C6663"/>
    <w:rsid w:val="009D32B9"/>
    <w:rsid w:val="009D392C"/>
    <w:rsid w:val="009D4A7B"/>
    <w:rsid w:val="009D6328"/>
    <w:rsid w:val="009E1043"/>
    <w:rsid w:val="009E2D36"/>
    <w:rsid w:val="009E762B"/>
    <w:rsid w:val="009F0D9F"/>
    <w:rsid w:val="009F3383"/>
    <w:rsid w:val="009F3DAD"/>
    <w:rsid w:val="009F5906"/>
    <w:rsid w:val="009F65C4"/>
    <w:rsid w:val="00A0282E"/>
    <w:rsid w:val="00A06CB8"/>
    <w:rsid w:val="00A06EDF"/>
    <w:rsid w:val="00A13315"/>
    <w:rsid w:val="00A16015"/>
    <w:rsid w:val="00A165E9"/>
    <w:rsid w:val="00A25F35"/>
    <w:rsid w:val="00A3244E"/>
    <w:rsid w:val="00A35FC1"/>
    <w:rsid w:val="00A373D9"/>
    <w:rsid w:val="00A40DB9"/>
    <w:rsid w:val="00A414E5"/>
    <w:rsid w:val="00A42776"/>
    <w:rsid w:val="00A449CD"/>
    <w:rsid w:val="00A50C6D"/>
    <w:rsid w:val="00A53CD2"/>
    <w:rsid w:val="00A54D86"/>
    <w:rsid w:val="00A57172"/>
    <w:rsid w:val="00A57802"/>
    <w:rsid w:val="00A57C49"/>
    <w:rsid w:val="00A6067F"/>
    <w:rsid w:val="00A61F23"/>
    <w:rsid w:val="00A63B99"/>
    <w:rsid w:val="00A67B68"/>
    <w:rsid w:val="00A711A7"/>
    <w:rsid w:val="00A73C9C"/>
    <w:rsid w:val="00A81390"/>
    <w:rsid w:val="00A82F6B"/>
    <w:rsid w:val="00A83974"/>
    <w:rsid w:val="00A843A9"/>
    <w:rsid w:val="00A85B4C"/>
    <w:rsid w:val="00A868A8"/>
    <w:rsid w:val="00A8757F"/>
    <w:rsid w:val="00A8774C"/>
    <w:rsid w:val="00A914ED"/>
    <w:rsid w:val="00A962E7"/>
    <w:rsid w:val="00AA1C49"/>
    <w:rsid w:val="00AA4FD2"/>
    <w:rsid w:val="00AA5613"/>
    <w:rsid w:val="00AA6F8C"/>
    <w:rsid w:val="00AA7FF7"/>
    <w:rsid w:val="00AB0946"/>
    <w:rsid w:val="00AB1472"/>
    <w:rsid w:val="00AB320C"/>
    <w:rsid w:val="00AB5F68"/>
    <w:rsid w:val="00AC1338"/>
    <w:rsid w:val="00AC2E28"/>
    <w:rsid w:val="00AC622F"/>
    <w:rsid w:val="00AC6AF5"/>
    <w:rsid w:val="00AC6BB2"/>
    <w:rsid w:val="00AC7C73"/>
    <w:rsid w:val="00AC7C9B"/>
    <w:rsid w:val="00AD14B1"/>
    <w:rsid w:val="00AD5206"/>
    <w:rsid w:val="00AD685F"/>
    <w:rsid w:val="00AE2D28"/>
    <w:rsid w:val="00AE53C7"/>
    <w:rsid w:val="00AE74F1"/>
    <w:rsid w:val="00AF2546"/>
    <w:rsid w:val="00AF5A2B"/>
    <w:rsid w:val="00B00201"/>
    <w:rsid w:val="00B12AE4"/>
    <w:rsid w:val="00B13299"/>
    <w:rsid w:val="00B13A1D"/>
    <w:rsid w:val="00B13D6A"/>
    <w:rsid w:val="00B21664"/>
    <w:rsid w:val="00B33876"/>
    <w:rsid w:val="00B34AF7"/>
    <w:rsid w:val="00B35553"/>
    <w:rsid w:val="00B42CD3"/>
    <w:rsid w:val="00B446AD"/>
    <w:rsid w:val="00B44987"/>
    <w:rsid w:val="00B52683"/>
    <w:rsid w:val="00B54FA1"/>
    <w:rsid w:val="00B55565"/>
    <w:rsid w:val="00B56DF9"/>
    <w:rsid w:val="00B57553"/>
    <w:rsid w:val="00B6461D"/>
    <w:rsid w:val="00B73768"/>
    <w:rsid w:val="00B743DB"/>
    <w:rsid w:val="00B77B5E"/>
    <w:rsid w:val="00B800AB"/>
    <w:rsid w:val="00B8190D"/>
    <w:rsid w:val="00B84E4D"/>
    <w:rsid w:val="00B85C42"/>
    <w:rsid w:val="00B91A02"/>
    <w:rsid w:val="00B96FD8"/>
    <w:rsid w:val="00BA64D4"/>
    <w:rsid w:val="00BA6E4C"/>
    <w:rsid w:val="00BA7D4C"/>
    <w:rsid w:val="00BB2089"/>
    <w:rsid w:val="00BB63E0"/>
    <w:rsid w:val="00BB73DD"/>
    <w:rsid w:val="00BB7978"/>
    <w:rsid w:val="00BC495B"/>
    <w:rsid w:val="00BC5601"/>
    <w:rsid w:val="00BD1CED"/>
    <w:rsid w:val="00BD4289"/>
    <w:rsid w:val="00BE4D6E"/>
    <w:rsid w:val="00BE6FDA"/>
    <w:rsid w:val="00BF189C"/>
    <w:rsid w:val="00BF20D2"/>
    <w:rsid w:val="00BF3833"/>
    <w:rsid w:val="00BF6FA8"/>
    <w:rsid w:val="00C03C8B"/>
    <w:rsid w:val="00C044AB"/>
    <w:rsid w:val="00C07A18"/>
    <w:rsid w:val="00C17C16"/>
    <w:rsid w:val="00C21A83"/>
    <w:rsid w:val="00C23EF6"/>
    <w:rsid w:val="00C258E2"/>
    <w:rsid w:val="00C27E1A"/>
    <w:rsid w:val="00C32302"/>
    <w:rsid w:val="00C33411"/>
    <w:rsid w:val="00C36E66"/>
    <w:rsid w:val="00C3787B"/>
    <w:rsid w:val="00C46B18"/>
    <w:rsid w:val="00C47633"/>
    <w:rsid w:val="00C532F9"/>
    <w:rsid w:val="00C53D4D"/>
    <w:rsid w:val="00C56F6B"/>
    <w:rsid w:val="00C57066"/>
    <w:rsid w:val="00C579E8"/>
    <w:rsid w:val="00C60036"/>
    <w:rsid w:val="00C606B7"/>
    <w:rsid w:val="00C61D29"/>
    <w:rsid w:val="00C6357C"/>
    <w:rsid w:val="00C6645C"/>
    <w:rsid w:val="00C67B08"/>
    <w:rsid w:val="00C71E5D"/>
    <w:rsid w:val="00C73BC3"/>
    <w:rsid w:val="00C80C50"/>
    <w:rsid w:val="00C8353B"/>
    <w:rsid w:val="00C846A5"/>
    <w:rsid w:val="00CA3941"/>
    <w:rsid w:val="00CA4D57"/>
    <w:rsid w:val="00CB63FA"/>
    <w:rsid w:val="00CC2296"/>
    <w:rsid w:val="00CC27F1"/>
    <w:rsid w:val="00CD2A50"/>
    <w:rsid w:val="00CD30EC"/>
    <w:rsid w:val="00CD7DC5"/>
    <w:rsid w:val="00CE3A7F"/>
    <w:rsid w:val="00CF06C4"/>
    <w:rsid w:val="00CF101B"/>
    <w:rsid w:val="00CF7691"/>
    <w:rsid w:val="00D022D6"/>
    <w:rsid w:val="00D04BA1"/>
    <w:rsid w:val="00D122B3"/>
    <w:rsid w:val="00D20DDD"/>
    <w:rsid w:val="00D24D47"/>
    <w:rsid w:val="00D26C89"/>
    <w:rsid w:val="00D27487"/>
    <w:rsid w:val="00D27AD2"/>
    <w:rsid w:val="00D34E9D"/>
    <w:rsid w:val="00D37599"/>
    <w:rsid w:val="00D57153"/>
    <w:rsid w:val="00D63970"/>
    <w:rsid w:val="00D63C7F"/>
    <w:rsid w:val="00D63D6C"/>
    <w:rsid w:val="00D64D11"/>
    <w:rsid w:val="00D65C72"/>
    <w:rsid w:val="00D70392"/>
    <w:rsid w:val="00D70464"/>
    <w:rsid w:val="00D71351"/>
    <w:rsid w:val="00D72681"/>
    <w:rsid w:val="00D74104"/>
    <w:rsid w:val="00D7623E"/>
    <w:rsid w:val="00D778B0"/>
    <w:rsid w:val="00D80CC5"/>
    <w:rsid w:val="00D845A4"/>
    <w:rsid w:val="00D851FC"/>
    <w:rsid w:val="00D85520"/>
    <w:rsid w:val="00D86701"/>
    <w:rsid w:val="00D9016A"/>
    <w:rsid w:val="00D92E75"/>
    <w:rsid w:val="00D93687"/>
    <w:rsid w:val="00D94736"/>
    <w:rsid w:val="00D9483C"/>
    <w:rsid w:val="00D95CF7"/>
    <w:rsid w:val="00D9705B"/>
    <w:rsid w:val="00DA032A"/>
    <w:rsid w:val="00DA490F"/>
    <w:rsid w:val="00DA4A0B"/>
    <w:rsid w:val="00DA7762"/>
    <w:rsid w:val="00DB2E35"/>
    <w:rsid w:val="00DB4B9E"/>
    <w:rsid w:val="00DB4D8A"/>
    <w:rsid w:val="00DB4FF0"/>
    <w:rsid w:val="00DC3233"/>
    <w:rsid w:val="00DC6E50"/>
    <w:rsid w:val="00DD26B1"/>
    <w:rsid w:val="00DD65C3"/>
    <w:rsid w:val="00DD6F5E"/>
    <w:rsid w:val="00DE26C9"/>
    <w:rsid w:val="00DE6889"/>
    <w:rsid w:val="00DF268D"/>
    <w:rsid w:val="00E0009E"/>
    <w:rsid w:val="00E009CE"/>
    <w:rsid w:val="00E01144"/>
    <w:rsid w:val="00E0518B"/>
    <w:rsid w:val="00E15AA2"/>
    <w:rsid w:val="00E24EB9"/>
    <w:rsid w:val="00E25834"/>
    <w:rsid w:val="00E34A53"/>
    <w:rsid w:val="00E34C4C"/>
    <w:rsid w:val="00E34E1B"/>
    <w:rsid w:val="00E40107"/>
    <w:rsid w:val="00E41833"/>
    <w:rsid w:val="00E41DB7"/>
    <w:rsid w:val="00E42D55"/>
    <w:rsid w:val="00E450CD"/>
    <w:rsid w:val="00E4642C"/>
    <w:rsid w:val="00E556BE"/>
    <w:rsid w:val="00E56C17"/>
    <w:rsid w:val="00E65824"/>
    <w:rsid w:val="00E66A3E"/>
    <w:rsid w:val="00E71C53"/>
    <w:rsid w:val="00E74C6B"/>
    <w:rsid w:val="00E77C97"/>
    <w:rsid w:val="00E818F1"/>
    <w:rsid w:val="00E85A29"/>
    <w:rsid w:val="00E85C00"/>
    <w:rsid w:val="00E943F9"/>
    <w:rsid w:val="00E9559F"/>
    <w:rsid w:val="00EA5371"/>
    <w:rsid w:val="00EB05AF"/>
    <w:rsid w:val="00EB1A5D"/>
    <w:rsid w:val="00EB5FB1"/>
    <w:rsid w:val="00EB64F3"/>
    <w:rsid w:val="00EC34DB"/>
    <w:rsid w:val="00EC57F5"/>
    <w:rsid w:val="00EC6424"/>
    <w:rsid w:val="00EC68A6"/>
    <w:rsid w:val="00EC7D70"/>
    <w:rsid w:val="00ED244B"/>
    <w:rsid w:val="00EE1013"/>
    <w:rsid w:val="00EE3B8E"/>
    <w:rsid w:val="00EE7D1C"/>
    <w:rsid w:val="00EF0FC7"/>
    <w:rsid w:val="00EF2765"/>
    <w:rsid w:val="00F0124A"/>
    <w:rsid w:val="00F0508B"/>
    <w:rsid w:val="00F057C7"/>
    <w:rsid w:val="00F07AAF"/>
    <w:rsid w:val="00F10200"/>
    <w:rsid w:val="00F1054B"/>
    <w:rsid w:val="00F1138E"/>
    <w:rsid w:val="00F1160A"/>
    <w:rsid w:val="00F11FF8"/>
    <w:rsid w:val="00F12377"/>
    <w:rsid w:val="00F12892"/>
    <w:rsid w:val="00F22573"/>
    <w:rsid w:val="00F22D28"/>
    <w:rsid w:val="00F23575"/>
    <w:rsid w:val="00F23FD9"/>
    <w:rsid w:val="00F31411"/>
    <w:rsid w:val="00F36A35"/>
    <w:rsid w:val="00F40908"/>
    <w:rsid w:val="00F46849"/>
    <w:rsid w:val="00F51FB9"/>
    <w:rsid w:val="00F569CD"/>
    <w:rsid w:val="00F75585"/>
    <w:rsid w:val="00F75F22"/>
    <w:rsid w:val="00F76458"/>
    <w:rsid w:val="00F76C9C"/>
    <w:rsid w:val="00F77ADD"/>
    <w:rsid w:val="00F8276A"/>
    <w:rsid w:val="00F83CCC"/>
    <w:rsid w:val="00F87552"/>
    <w:rsid w:val="00F90AF8"/>
    <w:rsid w:val="00F914B4"/>
    <w:rsid w:val="00F92A05"/>
    <w:rsid w:val="00F93862"/>
    <w:rsid w:val="00F94B74"/>
    <w:rsid w:val="00FA39DC"/>
    <w:rsid w:val="00FA3FC4"/>
    <w:rsid w:val="00FA6B6C"/>
    <w:rsid w:val="00FB7392"/>
    <w:rsid w:val="00FB7BE9"/>
    <w:rsid w:val="00FC2929"/>
    <w:rsid w:val="00FC41DD"/>
    <w:rsid w:val="00FC6B15"/>
    <w:rsid w:val="00FC6E04"/>
    <w:rsid w:val="00FC7B82"/>
    <w:rsid w:val="00FD084B"/>
    <w:rsid w:val="00FD08DC"/>
    <w:rsid w:val="00FD38F4"/>
    <w:rsid w:val="00FD3B83"/>
    <w:rsid w:val="00FD4040"/>
    <w:rsid w:val="00FE0625"/>
    <w:rsid w:val="00FE1ABE"/>
    <w:rsid w:val="00FE1FF2"/>
    <w:rsid w:val="00FE54E7"/>
    <w:rsid w:val="00FE5F97"/>
    <w:rsid w:val="00FE7D32"/>
    <w:rsid w:val="00FF3B23"/>
    <w:rsid w:val="00FF57BE"/>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B1837"/>
  <w15:chartTrackingRefBased/>
  <w15:docId w15:val="{9A9B6324-FDE8-4862-BB42-C3DA6D5CC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30E"/>
  </w:style>
  <w:style w:type="paragraph" w:styleId="Heading1">
    <w:name w:val="Heading 1"/>
    <w:basedOn w:val="Normal"/>
    <w:next w:val="Normal"/>
    <w:uiPriority w:val="9"/>
    <w:qFormat/>
    <w:rsid w:val="00F755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0F755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semiHidden/>
    <w:unhideWhenUsed/>
    <w:qFormat/>
    <w:rsid w:val="00F755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F755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F755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F755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F755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F755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F75585"/>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el">
    <w:name w:val="Title"/>
    <w:basedOn w:val="Normal"/>
    <w:next w:val="Normal"/>
    <w:link w:val="TitelTegn"/>
    <w:uiPriority w:val="10"/>
    <w:qFormat/>
    <w:rsid w:val="00C80C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C80C50"/>
    <w:rPr>
      <w:rFonts w:asciiTheme="majorHAnsi" w:eastAsiaTheme="majorEastAsia" w:hAnsiTheme="majorHAnsi" w:cstheme="majorBidi"/>
      <w:spacing w:val="-10"/>
      <w:kern w:val="28"/>
      <w:sz w:val="56"/>
      <w:szCs w:val="56"/>
    </w:rPr>
  </w:style>
  <w:style w:type="paragraph" w:styleId="Billedtekst">
    <w:name w:val="caption"/>
    <w:basedOn w:val="Normal"/>
    <w:next w:val="Normal"/>
    <w:uiPriority w:val="35"/>
    <w:unhideWhenUsed/>
    <w:qFormat/>
    <w:rsid w:val="00AC7C9B"/>
    <w:pPr>
      <w:spacing w:after="200" w:line="240" w:lineRule="auto"/>
    </w:pPr>
    <w:rPr>
      <w:i/>
      <w:iCs/>
      <w:color w:val="0E2841" w:themeColor="text2"/>
      <w:sz w:val="18"/>
      <w:szCs w:val="18"/>
    </w:rPr>
  </w:style>
  <w:style w:type="paragraph" w:styleId="ListParagraph">
    <w:name w:val="List Paragraph"/>
    <w:basedOn w:val="Normal"/>
    <w:uiPriority w:val="34"/>
    <w:qFormat/>
    <w:rsid w:val="00F75585"/>
    <w:pPr>
      <w:ind w:left="720"/>
      <w:contextualSpacing/>
    </w:pPr>
  </w:style>
  <w:style w:type="character" w:styleId="IntenseEmphasis">
    <w:name w:val="Intense Emphasis"/>
    <w:basedOn w:val="Standardskrifttypeiafsnit"/>
    <w:uiPriority w:val="21"/>
    <w:qFormat/>
    <w:rsid w:val="00F75585"/>
    <w:rPr>
      <w:i/>
      <w:iCs/>
      <w:color w:val="0F4761" w:themeColor="accent1" w:themeShade="BF"/>
    </w:rPr>
  </w:style>
  <w:style w:type="character" w:styleId="IntenseReference">
    <w:name w:val="Intense Reference"/>
    <w:basedOn w:val="Standardskrifttypeiafsnit"/>
    <w:uiPriority w:val="32"/>
    <w:qFormat/>
    <w:rsid w:val="00F75585"/>
    <w:rPr>
      <w:b/>
      <w:bCs/>
      <w:smallCaps/>
      <w:color w:val="0F4761" w:themeColor="accent1" w:themeShade="BF"/>
      <w:spacing w:val="5"/>
    </w:rPr>
  </w:style>
  <w:style w:type="paragraph" w:styleId="Sidehoved">
    <w:name w:val="header"/>
    <w:basedOn w:val="Normal"/>
    <w:link w:val="SidehovedTegn"/>
    <w:uiPriority w:val="99"/>
    <w:unhideWhenUsed/>
    <w:rsid w:val="001A3ADF"/>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1A3ADF"/>
  </w:style>
  <w:style w:type="paragraph" w:styleId="Sidefod">
    <w:name w:val="footer"/>
    <w:basedOn w:val="Normal"/>
    <w:link w:val="SidefodTegn"/>
    <w:uiPriority w:val="99"/>
    <w:unhideWhenUsed/>
    <w:rsid w:val="001A3ADF"/>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1A3ADF"/>
  </w:style>
  <w:style w:type="character" w:styleId="Pladsholdertekst">
    <w:name w:val="Placeholder Text"/>
    <w:basedOn w:val="Standardskrifttypeiafsnit"/>
    <w:uiPriority w:val="99"/>
    <w:semiHidden/>
    <w:rsid w:val="003457F3"/>
    <w:rPr>
      <w:color w:val="666666"/>
    </w:rPr>
  </w:style>
  <w:style w:type="character" w:customStyle="1" w:styleId="Overskrift1Tegn">
    <w:name w:val="Overskrift 1 Tegn"/>
    <w:basedOn w:val="Standardskrifttypeiafsnit"/>
    <w:uiPriority w:val="9"/>
    <w:rsid w:val="003457F3"/>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uiPriority w:val="9"/>
    <w:semiHidden/>
    <w:rsid w:val="003457F3"/>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uiPriority w:val="9"/>
    <w:semiHidden/>
    <w:rsid w:val="003457F3"/>
    <w:rPr>
      <w:rFonts w:eastAsiaTheme="majorEastAsia" w:cstheme="majorBidi"/>
      <w:color w:val="0F4761" w:themeColor="accent1" w:themeShade="BF"/>
      <w:sz w:val="28"/>
      <w:szCs w:val="28"/>
    </w:rPr>
  </w:style>
  <w:style w:type="character" w:customStyle="1" w:styleId="Overskrift4Tegn">
    <w:name w:val="Overskrift 4 Tegn"/>
    <w:basedOn w:val="Standardskrifttypeiafsnit"/>
    <w:uiPriority w:val="9"/>
    <w:semiHidden/>
    <w:rsid w:val="003457F3"/>
    <w:rPr>
      <w:rFonts w:eastAsiaTheme="majorEastAsia" w:cstheme="majorBidi"/>
      <w:i/>
      <w:iCs/>
      <w:color w:val="0F4761" w:themeColor="accent1" w:themeShade="BF"/>
    </w:rPr>
  </w:style>
  <w:style w:type="character" w:customStyle="1" w:styleId="Overskrift5Tegn">
    <w:name w:val="Overskrift 5 Tegn"/>
    <w:basedOn w:val="Standardskrifttypeiafsnit"/>
    <w:uiPriority w:val="9"/>
    <w:semiHidden/>
    <w:rsid w:val="003457F3"/>
    <w:rPr>
      <w:rFonts w:eastAsiaTheme="majorEastAsia" w:cstheme="majorBidi"/>
      <w:color w:val="0F4761" w:themeColor="accent1" w:themeShade="BF"/>
    </w:rPr>
  </w:style>
  <w:style w:type="character" w:customStyle="1" w:styleId="Overskrift6Tegn">
    <w:name w:val="Overskrift 6 Tegn"/>
    <w:basedOn w:val="Standardskrifttypeiafsnit"/>
    <w:uiPriority w:val="9"/>
    <w:semiHidden/>
    <w:rsid w:val="003457F3"/>
    <w:rPr>
      <w:rFonts w:eastAsiaTheme="majorEastAsia" w:cstheme="majorBidi"/>
      <w:i/>
      <w:iCs/>
      <w:color w:val="595959" w:themeColor="text1" w:themeTint="A6"/>
    </w:rPr>
  </w:style>
  <w:style w:type="character" w:customStyle="1" w:styleId="Overskrift7Tegn">
    <w:name w:val="Overskrift 7 Tegn"/>
    <w:basedOn w:val="Standardskrifttypeiafsnit"/>
    <w:uiPriority w:val="9"/>
    <w:semiHidden/>
    <w:rsid w:val="003457F3"/>
    <w:rPr>
      <w:rFonts w:eastAsiaTheme="majorEastAsia" w:cstheme="majorBidi"/>
      <w:color w:val="595959" w:themeColor="text1" w:themeTint="A6"/>
    </w:rPr>
  </w:style>
  <w:style w:type="character" w:customStyle="1" w:styleId="Overskrift8Tegn">
    <w:name w:val="Overskrift 8 Tegn"/>
    <w:basedOn w:val="Standardskrifttypeiafsnit"/>
    <w:uiPriority w:val="9"/>
    <w:semiHidden/>
    <w:rsid w:val="003457F3"/>
    <w:rPr>
      <w:rFonts w:eastAsiaTheme="majorEastAsia" w:cstheme="majorBidi"/>
      <w:i/>
      <w:iCs/>
      <w:color w:val="272727" w:themeColor="text1" w:themeTint="D8"/>
    </w:rPr>
  </w:style>
  <w:style w:type="character" w:customStyle="1" w:styleId="Overskrift9Tegn">
    <w:name w:val="Overskrift 9 Tegn"/>
    <w:basedOn w:val="Standardskrifttypeiafsnit"/>
    <w:uiPriority w:val="9"/>
    <w:semiHidden/>
    <w:rsid w:val="003457F3"/>
    <w:rPr>
      <w:rFonts w:eastAsiaTheme="majorEastAsia" w:cstheme="majorBidi"/>
      <w:color w:val="272727" w:themeColor="text1" w:themeTint="D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363</TotalTime>
  <Pages>6</Pages>
  <Words>645</Words>
  <Characters>4275</Characters>
  <Application>Microsoft Office Word</Application>
  <DocSecurity>0</DocSecurity>
  <Lines>80</Lines>
  <Paragraphs>91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Michael Ankerstjerne Ormstrup</dc:creator>
  <cp:keywords/>
  <dc:description/>
  <cp:lastModifiedBy>Jakob Prior Landkildehus</cp:lastModifiedBy>
  <cp:revision>267</cp:revision>
  <dcterms:created xsi:type="dcterms:W3CDTF">2026-01-25T23:07:00Z</dcterms:created>
  <dcterms:modified xsi:type="dcterms:W3CDTF">2026-01-29T17:58:00Z</dcterms:modified>
</cp:coreProperties>
</file>