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C7ACA5" w14:textId="77777777" w:rsidR="00BB03C5" w:rsidRDefault="00BB03C5" w:rsidP="00BB03C5">
      <w:pPr>
        <w:rPr>
          <w:rFonts w:asciiTheme="minorHAnsi" w:hAnsiTheme="minorHAnsi" w:cs="Arial"/>
          <w:b/>
          <w:sz w:val="32"/>
          <w:szCs w:val="32"/>
        </w:rPr>
      </w:pPr>
      <w:r>
        <w:rPr>
          <w:rFonts w:asciiTheme="minorHAnsi" w:hAnsiTheme="minorHAnsi" w:cs="Arial"/>
          <w:b/>
          <w:sz w:val="32"/>
          <w:szCs w:val="32"/>
        </w:rPr>
        <w:t>Acetylsalicylsyreprojekt - analyser</w:t>
      </w:r>
    </w:p>
    <w:p w14:paraId="7836F7F3" w14:textId="77777777" w:rsidR="00BB03C5" w:rsidRDefault="00BB03C5" w:rsidP="00BB03C5">
      <w:pPr>
        <w:rPr>
          <w:rFonts w:asciiTheme="minorHAnsi" w:hAnsiTheme="minorHAnsi" w:cs="Arial"/>
        </w:rPr>
      </w:pPr>
    </w:p>
    <w:p w14:paraId="6FD32673" w14:textId="77777777" w:rsidR="00BB03C5" w:rsidRDefault="00BB03C5" w:rsidP="00BB03C5">
      <w:pPr>
        <w:rPr>
          <w:rFonts w:asciiTheme="minorHAnsi" w:hAnsiTheme="minorHAnsi" w:cs="Arial"/>
          <w:color w:val="FF0000"/>
        </w:rPr>
      </w:pPr>
    </w:p>
    <w:p w14:paraId="12770FAD" w14:textId="77777777" w:rsidR="00BB03C5" w:rsidRDefault="00BB03C5" w:rsidP="00BB03C5">
      <w:pPr>
        <w:rPr>
          <w:rFonts w:asciiTheme="minorHAnsi" w:hAnsiTheme="minorHAnsi" w:cs="Arial"/>
        </w:rPr>
      </w:pPr>
      <w:r>
        <w:rPr>
          <w:rFonts w:asciiTheme="minorHAnsi" w:hAnsiTheme="minorHAnsi" w:cs="Arial"/>
        </w:rPr>
        <w:t>I industrien laves der analyser af lægemidler efter fremstillingen. Dette gøres for at sikre</w:t>
      </w:r>
    </w:p>
    <w:p w14:paraId="7CA12A19" w14:textId="77777777" w:rsidR="00BB03C5" w:rsidRDefault="00BB03C5" w:rsidP="00BB03C5">
      <w:pPr>
        <w:rPr>
          <w:rFonts w:asciiTheme="minorHAnsi" w:hAnsiTheme="minorHAnsi" w:cs="Arial"/>
        </w:rPr>
      </w:pPr>
      <w:r>
        <w:rPr>
          <w:rFonts w:asciiTheme="minorHAnsi" w:hAnsiTheme="minorHAnsi" w:cs="Arial"/>
        </w:rPr>
        <w:t xml:space="preserve"> </w:t>
      </w:r>
    </w:p>
    <w:p w14:paraId="4DD90182" w14:textId="77777777" w:rsidR="00BB03C5" w:rsidRDefault="00BB03C5" w:rsidP="00BB03C5">
      <w:pPr>
        <w:pStyle w:val="Listeafsnit"/>
        <w:numPr>
          <w:ilvl w:val="0"/>
          <w:numId w:val="1"/>
        </w:numPr>
        <w:rPr>
          <w:rFonts w:asciiTheme="minorHAnsi" w:hAnsiTheme="minorHAnsi" w:cs="Arial"/>
        </w:rPr>
      </w:pPr>
      <w:r>
        <w:rPr>
          <w:rFonts w:asciiTheme="minorHAnsi" w:hAnsiTheme="minorHAnsi" w:cs="Arial"/>
        </w:rPr>
        <w:t xml:space="preserve">identitet - er der fremstillet det ønskede stof? </w:t>
      </w:r>
    </w:p>
    <w:p w14:paraId="191BBEF5" w14:textId="77777777" w:rsidR="00BB03C5" w:rsidRDefault="00BB03C5" w:rsidP="00BB03C5">
      <w:pPr>
        <w:pStyle w:val="Listeafsnit"/>
        <w:numPr>
          <w:ilvl w:val="0"/>
          <w:numId w:val="1"/>
        </w:numPr>
        <w:rPr>
          <w:rFonts w:asciiTheme="minorHAnsi" w:hAnsiTheme="minorHAnsi" w:cs="Arial"/>
        </w:rPr>
      </w:pPr>
      <w:r>
        <w:rPr>
          <w:rFonts w:asciiTheme="minorHAnsi" w:hAnsiTheme="minorHAnsi" w:cs="Arial"/>
        </w:rPr>
        <w:t>renhed - er indholdet af urenheder så lille, at man kan anvende stoffet uden problemer?</w:t>
      </w:r>
    </w:p>
    <w:p w14:paraId="5879719A" w14:textId="77777777" w:rsidR="00BB03C5" w:rsidRDefault="00BB03C5" w:rsidP="00BB03C5">
      <w:pPr>
        <w:rPr>
          <w:rFonts w:asciiTheme="minorHAnsi" w:hAnsiTheme="minorHAnsi" w:cs="Arial"/>
        </w:rPr>
      </w:pPr>
    </w:p>
    <w:p w14:paraId="46080E6A" w14:textId="77777777" w:rsidR="00BB03C5" w:rsidRDefault="00BB03C5" w:rsidP="00BB03C5">
      <w:pPr>
        <w:rPr>
          <w:rFonts w:asciiTheme="minorHAnsi" w:hAnsiTheme="minorHAnsi" w:cs="Arial"/>
        </w:rPr>
      </w:pPr>
      <w:r>
        <w:rPr>
          <w:rFonts w:asciiTheme="minorHAnsi" w:hAnsiTheme="minorHAnsi" w:cs="Arial"/>
        </w:rPr>
        <w:t>Der er fastsat en række krav og analysemetoder i Den europæiske Farmakopé (</w:t>
      </w:r>
      <w:proofErr w:type="spellStart"/>
      <w:r>
        <w:rPr>
          <w:rFonts w:asciiTheme="minorHAnsi" w:hAnsiTheme="minorHAnsi" w:cs="Arial"/>
        </w:rPr>
        <w:t>Ph</w:t>
      </w:r>
      <w:proofErr w:type="spellEnd"/>
      <w:r>
        <w:rPr>
          <w:rFonts w:asciiTheme="minorHAnsi" w:hAnsiTheme="minorHAnsi" w:cs="Arial"/>
        </w:rPr>
        <w:t xml:space="preserve">. </w:t>
      </w:r>
      <w:proofErr w:type="spellStart"/>
      <w:r>
        <w:rPr>
          <w:rFonts w:asciiTheme="minorHAnsi" w:hAnsiTheme="minorHAnsi" w:cs="Arial"/>
        </w:rPr>
        <w:t>Eur</w:t>
      </w:r>
      <w:proofErr w:type="spellEnd"/>
      <w:r>
        <w:rPr>
          <w:rFonts w:asciiTheme="minorHAnsi" w:hAnsiTheme="minorHAnsi" w:cs="Arial"/>
        </w:rPr>
        <w:t xml:space="preserve">.), som producenterne skal opfylde. Det er nogle af disse analysemetoder, som I skal anvende på jeres fremstillede acetylsalicylsyre.  </w:t>
      </w:r>
    </w:p>
    <w:p w14:paraId="3E1DE0CF" w14:textId="77777777" w:rsidR="00BB03C5" w:rsidRDefault="00BB03C5" w:rsidP="00BB03C5">
      <w:pPr>
        <w:rPr>
          <w:rFonts w:asciiTheme="minorHAnsi" w:hAnsiTheme="minorHAnsi" w:cs="Arial"/>
        </w:rPr>
      </w:pPr>
    </w:p>
    <w:p w14:paraId="56DD4469" w14:textId="4B4088D0" w:rsidR="00913CC2" w:rsidRDefault="00BB03C5" w:rsidP="00BB03C5">
      <w:pPr>
        <w:rPr>
          <w:rFonts w:asciiTheme="minorHAnsi" w:hAnsiTheme="minorHAnsi" w:cs="Arial"/>
        </w:rPr>
      </w:pPr>
      <w:r>
        <w:rPr>
          <w:rFonts w:asciiTheme="minorHAnsi" w:hAnsiTheme="minorHAnsi" w:cs="Arial"/>
        </w:rPr>
        <w:t>Der er i alt syv analyser af forskellig sværhedsgrad. De syv analyser er</w:t>
      </w:r>
      <w:r w:rsidR="00913CC2">
        <w:rPr>
          <w:rFonts w:asciiTheme="minorHAnsi" w:hAnsiTheme="minorHAnsi" w:cs="Arial"/>
        </w:rPr>
        <w:t>:</w:t>
      </w:r>
    </w:p>
    <w:p w14:paraId="70073EA6" w14:textId="77777777" w:rsidR="00BB03C5" w:rsidRPr="00913CC2" w:rsidRDefault="00BB03C5" w:rsidP="00BB03C5">
      <w:pPr>
        <w:rPr>
          <w:rFonts w:asciiTheme="minorHAnsi" w:hAnsiTheme="minorHAnsi" w:cs="Arial"/>
        </w:rPr>
      </w:pPr>
    </w:p>
    <w:p w14:paraId="60FB5678" w14:textId="5B068854" w:rsidR="00BB03C5" w:rsidRPr="00913CC2" w:rsidRDefault="00BB03C5" w:rsidP="00BB03C5">
      <w:pPr>
        <w:pStyle w:val="Listeafsnit"/>
        <w:numPr>
          <w:ilvl w:val="0"/>
          <w:numId w:val="2"/>
        </w:numPr>
        <w:rPr>
          <w:rFonts w:asciiTheme="minorHAnsi" w:hAnsiTheme="minorHAnsi" w:cs="Arial"/>
        </w:rPr>
      </w:pPr>
      <w:r w:rsidRPr="00913CC2">
        <w:rPr>
          <w:rFonts w:asciiTheme="minorHAnsi" w:hAnsiTheme="minorHAnsi" w:cs="Arial"/>
        </w:rPr>
        <w:t>Smeltepunktsbestemmelse</w:t>
      </w:r>
      <w:r w:rsidR="00913CC2">
        <w:rPr>
          <w:rFonts w:asciiTheme="minorHAnsi" w:hAnsiTheme="minorHAnsi" w:cs="Arial"/>
        </w:rPr>
        <w:t>*</w:t>
      </w:r>
      <w:r w:rsidRPr="00913CC2">
        <w:rPr>
          <w:rFonts w:asciiTheme="minorHAnsi" w:hAnsiTheme="minorHAnsi" w:cs="Arial"/>
        </w:rPr>
        <w:t xml:space="preserve"> </w:t>
      </w:r>
      <w:r w:rsidR="00913CC2">
        <w:rPr>
          <w:rFonts w:asciiTheme="minorHAnsi" w:hAnsiTheme="minorHAnsi" w:cs="Arial"/>
        </w:rPr>
        <w:t>(renhedsanalyse)</w:t>
      </w:r>
    </w:p>
    <w:p w14:paraId="253136A7" w14:textId="362F98D2" w:rsidR="00BB03C5" w:rsidRPr="00913CC2" w:rsidRDefault="00BB03C5" w:rsidP="00913CC2">
      <w:pPr>
        <w:pStyle w:val="Listeafsnit"/>
        <w:numPr>
          <w:ilvl w:val="0"/>
          <w:numId w:val="2"/>
        </w:numPr>
        <w:rPr>
          <w:rFonts w:asciiTheme="minorHAnsi" w:hAnsiTheme="minorHAnsi" w:cs="Arial"/>
        </w:rPr>
      </w:pPr>
      <w:r w:rsidRPr="00913CC2">
        <w:rPr>
          <w:rFonts w:asciiTheme="minorHAnsi" w:hAnsiTheme="minorHAnsi" w:cs="Arial"/>
        </w:rPr>
        <w:t>Indhold af acetylsalicylsyre ved en kolorimetrisk titrering</w:t>
      </w:r>
      <w:r w:rsidR="00913CC2">
        <w:rPr>
          <w:rFonts w:asciiTheme="minorHAnsi" w:hAnsiTheme="minorHAnsi" w:cs="Arial"/>
        </w:rPr>
        <w:t xml:space="preserve"> *</w:t>
      </w:r>
      <w:r w:rsidR="00913CC2">
        <w:rPr>
          <w:rFonts w:asciiTheme="minorHAnsi" w:hAnsiTheme="minorHAnsi" w:cs="Arial"/>
        </w:rPr>
        <w:t>(renhedsanalyse)</w:t>
      </w:r>
    </w:p>
    <w:p w14:paraId="6C0A5E36" w14:textId="290896E2" w:rsidR="00BB03C5" w:rsidRPr="00913CC2" w:rsidRDefault="00BB03C5" w:rsidP="00913CC2">
      <w:pPr>
        <w:pStyle w:val="Listeafsnit"/>
        <w:numPr>
          <w:ilvl w:val="0"/>
          <w:numId w:val="2"/>
        </w:numPr>
        <w:rPr>
          <w:rFonts w:asciiTheme="minorHAnsi" w:hAnsiTheme="minorHAnsi" w:cs="Arial"/>
        </w:rPr>
      </w:pPr>
      <w:r w:rsidRPr="00913CC2">
        <w:rPr>
          <w:rFonts w:asciiTheme="minorHAnsi" w:hAnsiTheme="minorHAnsi" w:cs="Arial"/>
        </w:rPr>
        <w:t xml:space="preserve">Produktets indhold af salicylsyre </w:t>
      </w:r>
      <w:r w:rsidR="00913CC2">
        <w:rPr>
          <w:rFonts w:asciiTheme="minorHAnsi" w:hAnsiTheme="minorHAnsi" w:cs="Arial"/>
        </w:rPr>
        <w:t>*</w:t>
      </w:r>
      <w:r w:rsidR="00913CC2">
        <w:rPr>
          <w:rFonts w:asciiTheme="minorHAnsi" w:hAnsiTheme="minorHAnsi" w:cs="Arial"/>
        </w:rPr>
        <w:t>(renhedsanalyse)</w:t>
      </w:r>
    </w:p>
    <w:p w14:paraId="64CD2AA3" w14:textId="344C3D33" w:rsidR="00BB03C5" w:rsidRPr="00913CC2" w:rsidRDefault="00BB03C5" w:rsidP="00913CC2">
      <w:pPr>
        <w:pStyle w:val="Listeafsnit"/>
        <w:numPr>
          <w:ilvl w:val="0"/>
          <w:numId w:val="2"/>
        </w:numPr>
        <w:rPr>
          <w:rFonts w:asciiTheme="minorHAnsi" w:hAnsiTheme="minorHAnsi" w:cs="Arial"/>
        </w:rPr>
      </w:pPr>
      <w:r w:rsidRPr="00913CC2">
        <w:rPr>
          <w:rFonts w:asciiTheme="minorHAnsi" w:hAnsiTheme="minorHAnsi" w:cs="Arial"/>
        </w:rPr>
        <w:t xml:space="preserve">Analyse af acetylsalicylsyre ved en forsæbning *** </w:t>
      </w:r>
      <w:r w:rsidR="00913CC2">
        <w:rPr>
          <w:rFonts w:asciiTheme="minorHAnsi" w:hAnsiTheme="minorHAnsi" w:cs="Arial"/>
        </w:rPr>
        <w:t>(renhedsanalyse)</w:t>
      </w:r>
    </w:p>
    <w:p w14:paraId="2DE99425" w14:textId="73580BF4" w:rsidR="00BB03C5" w:rsidRPr="00913CC2" w:rsidRDefault="00BB03C5" w:rsidP="00BB03C5">
      <w:pPr>
        <w:pStyle w:val="Listeafsnit"/>
        <w:numPr>
          <w:ilvl w:val="0"/>
          <w:numId w:val="2"/>
        </w:numPr>
        <w:rPr>
          <w:rFonts w:asciiTheme="minorHAnsi" w:hAnsiTheme="minorHAnsi" w:cs="Arial"/>
        </w:rPr>
      </w:pPr>
      <w:r w:rsidRPr="00913CC2">
        <w:rPr>
          <w:rFonts w:asciiTheme="minorHAnsi" w:hAnsiTheme="minorHAnsi" w:cs="Arial"/>
        </w:rPr>
        <w:t>Bestemmelse af vandopløselighed og syrestyrke **</w:t>
      </w:r>
      <w:r w:rsidR="00913CC2">
        <w:rPr>
          <w:rFonts w:asciiTheme="minorHAnsi" w:hAnsiTheme="minorHAnsi" w:cs="Arial"/>
        </w:rPr>
        <w:t>(vandopløselighed og syrestyrke-analyse)</w:t>
      </w:r>
    </w:p>
    <w:p w14:paraId="74E51C9D" w14:textId="5AD75999" w:rsidR="00BB03C5" w:rsidRPr="00913CC2" w:rsidRDefault="00BB03C5" w:rsidP="00913CC2">
      <w:pPr>
        <w:pStyle w:val="Listeafsnit"/>
        <w:numPr>
          <w:ilvl w:val="0"/>
          <w:numId w:val="2"/>
        </w:numPr>
        <w:rPr>
          <w:rFonts w:asciiTheme="minorHAnsi" w:hAnsiTheme="minorHAnsi" w:cs="Arial"/>
        </w:rPr>
      </w:pPr>
      <w:proofErr w:type="spellStart"/>
      <w:r w:rsidRPr="00913CC2">
        <w:rPr>
          <w:rFonts w:asciiTheme="minorHAnsi" w:hAnsiTheme="minorHAnsi" w:cs="Arial"/>
        </w:rPr>
        <w:t>Tyndtlagschromatografisk</w:t>
      </w:r>
      <w:proofErr w:type="spellEnd"/>
      <w:r w:rsidRPr="00913CC2">
        <w:rPr>
          <w:rFonts w:asciiTheme="minorHAnsi" w:hAnsiTheme="minorHAnsi" w:cs="Arial"/>
        </w:rPr>
        <w:t xml:space="preserve"> analyse (TLC) ** </w:t>
      </w:r>
      <w:r w:rsidR="00913CC2">
        <w:rPr>
          <w:rFonts w:asciiTheme="minorHAnsi" w:hAnsiTheme="minorHAnsi" w:cs="Arial"/>
        </w:rPr>
        <w:t>(renhedsanalyse</w:t>
      </w:r>
      <w:r w:rsidR="00913CC2">
        <w:rPr>
          <w:rFonts w:asciiTheme="minorHAnsi" w:hAnsiTheme="minorHAnsi" w:cs="Arial"/>
        </w:rPr>
        <w:t>, kan laves selv om stoffet ikke er tørt)</w:t>
      </w:r>
    </w:p>
    <w:p w14:paraId="12952DA8" w14:textId="2BBC3929" w:rsidR="00913CC2" w:rsidRPr="00913CC2" w:rsidRDefault="00BB03C5" w:rsidP="00913CC2">
      <w:pPr>
        <w:pStyle w:val="Listeafsnit"/>
        <w:numPr>
          <w:ilvl w:val="0"/>
          <w:numId w:val="2"/>
        </w:numPr>
        <w:rPr>
          <w:rFonts w:asciiTheme="minorHAnsi" w:hAnsiTheme="minorHAnsi" w:cs="Arial"/>
        </w:rPr>
      </w:pPr>
      <w:proofErr w:type="spellStart"/>
      <w:r w:rsidRPr="00913CC2">
        <w:rPr>
          <w:rFonts w:asciiTheme="minorHAnsi" w:hAnsiTheme="minorHAnsi" w:cs="Arial"/>
        </w:rPr>
        <w:t>Spektrofotometrisk</w:t>
      </w:r>
      <w:proofErr w:type="spellEnd"/>
      <w:r w:rsidRPr="00913CC2">
        <w:rPr>
          <w:rFonts w:asciiTheme="minorHAnsi" w:hAnsiTheme="minorHAnsi" w:cs="Arial"/>
        </w:rPr>
        <w:t xml:space="preserve"> bestemmelse af salicylsyre og acetylsalicylsyre ***</w:t>
      </w:r>
      <w:r w:rsidR="00913CC2">
        <w:rPr>
          <w:rFonts w:asciiTheme="minorHAnsi" w:hAnsiTheme="minorHAnsi" w:cs="Arial"/>
        </w:rPr>
        <w:t>*</w:t>
      </w:r>
      <w:r w:rsidR="00913CC2">
        <w:rPr>
          <w:rFonts w:asciiTheme="minorHAnsi" w:hAnsiTheme="minorHAnsi" w:cs="Arial"/>
        </w:rPr>
        <w:t>(renhedsanalyse)</w:t>
      </w:r>
    </w:p>
    <w:p w14:paraId="1487B6B0" w14:textId="382C2817" w:rsidR="00BB03C5" w:rsidRPr="00913CC2" w:rsidRDefault="00BB03C5" w:rsidP="00913CC2">
      <w:pPr>
        <w:rPr>
          <w:rFonts w:asciiTheme="minorHAnsi" w:hAnsiTheme="minorHAnsi" w:cs="Arial"/>
        </w:rPr>
      </w:pPr>
    </w:p>
    <w:p w14:paraId="293BDEE1" w14:textId="77777777" w:rsidR="00913CC2" w:rsidRDefault="00913CC2" w:rsidP="00BB03C5">
      <w:pPr>
        <w:rPr>
          <w:rFonts w:asciiTheme="minorHAnsi" w:hAnsiTheme="minorHAnsi" w:cs="Arial"/>
        </w:rPr>
      </w:pPr>
    </w:p>
    <w:p w14:paraId="5FE1379C" w14:textId="0B4E7F98" w:rsidR="00BB03C5" w:rsidRDefault="00913CC2" w:rsidP="00BB03C5">
      <w:pPr>
        <w:rPr>
          <w:rFonts w:asciiTheme="minorHAnsi" w:hAnsiTheme="minorHAnsi" w:cs="Arial"/>
        </w:rPr>
      </w:pPr>
      <w:r>
        <w:rPr>
          <w:rFonts w:asciiTheme="minorHAnsi" w:hAnsiTheme="minorHAnsi" w:cs="Arial"/>
        </w:rPr>
        <w:t>Antal stjerner angiver sværhedsgraden af øvelsen, jo flere stjerner jo sværere og mere omfattende er øvelsen.</w:t>
      </w:r>
    </w:p>
    <w:p w14:paraId="56898974" w14:textId="77777777" w:rsidR="00913CC2" w:rsidRDefault="00913CC2" w:rsidP="00BB03C5">
      <w:pPr>
        <w:rPr>
          <w:rFonts w:asciiTheme="minorHAnsi" w:hAnsiTheme="minorHAnsi" w:cs="Arial"/>
          <w:b/>
        </w:rPr>
      </w:pPr>
    </w:p>
    <w:p w14:paraId="5E1F3702" w14:textId="5D81AAE1" w:rsidR="00BB03C5" w:rsidRDefault="00BB03C5" w:rsidP="00BB03C5">
      <w:pPr>
        <w:rPr>
          <w:rFonts w:asciiTheme="minorHAnsi" w:hAnsiTheme="minorHAnsi" w:cs="Arial"/>
        </w:rPr>
      </w:pPr>
      <w:r>
        <w:rPr>
          <w:rFonts w:asciiTheme="minorHAnsi" w:hAnsiTheme="minorHAnsi" w:cs="Arial"/>
          <w:b/>
        </w:rPr>
        <w:t>Alle skal lave analyse</w:t>
      </w:r>
      <w:r w:rsidR="00913CC2">
        <w:rPr>
          <w:rFonts w:asciiTheme="minorHAnsi" w:hAnsiTheme="minorHAnsi" w:cs="Arial"/>
          <w:b/>
        </w:rPr>
        <w:t xml:space="preserve"> </w:t>
      </w:r>
      <w:proofErr w:type="gramStart"/>
      <w:r w:rsidR="00913CC2">
        <w:rPr>
          <w:rFonts w:asciiTheme="minorHAnsi" w:hAnsiTheme="minorHAnsi" w:cs="Arial"/>
          <w:b/>
        </w:rPr>
        <w:t xml:space="preserve">6 </w:t>
      </w:r>
      <w:r>
        <w:rPr>
          <w:rFonts w:asciiTheme="minorHAnsi" w:hAnsiTheme="minorHAnsi" w:cs="Arial"/>
        </w:rPr>
        <w:t>.</w:t>
      </w:r>
      <w:proofErr w:type="gramEnd"/>
      <w:r>
        <w:rPr>
          <w:rFonts w:asciiTheme="minorHAnsi" w:hAnsiTheme="minorHAnsi" w:cs="Arial"/>
        </w:rPr>
        <w:t xml:space="preserve"> Derudover skal der laves yderligere </w:t>
      </w:r>
      <w:r>
        <w:rPr>
          <w:rFonts w:asciiTheme="minorHAnsi" w:hAnsiTheme="minorHAnsi" w:cs="Arial"/>
          <w:u w:val="single"/>
        </w:rPr>
        <w:t>mindst</w:t>
      </w:r>
      <w:r>
        <w:rPr>
          <w:rFonts w:asciiTheme="minorHAnsi" w:hAnsiTheme="minorHAnsi" w:cs="Arial"/>
        </w:rPr>
        <w:t xml:space="preserve"> </w:t>
      </w:r>
      <w:r w:rsidR="00913CC2">
        <w:rPr>
          <w:rFonts w:asciiTheme="minorHAnsi" w:hAnsiTheme="minorHAnsi" w:cs="Arial"/>
        </w:rPr>
        <w:t>to</w:t>
      </w:r>
      <w:r>
        <w:rPr>
          <w:rFonts w:asciiTheme="minorHAnsi" w:hAnsiTheme="minorHAnsi" w:cs="Arial"/>
        </w:rPr>
        <w:t xml:space="preserve"> analyse efter eget valg. </w:t>
      </w:r>
    </w:p>
    <w:p w14:paraId="6E8E31AC" w14:textId="77777777" w:rsidR="00BB03C5" w:rsidRDefault="00BB03C5" w:rsidP="00BB03C5">
      <w:pPr>
        <w:rPr>
          <w:rFonts w:asciiTheme="minorHAnsi" w:hAnsiTheme="minorHAnsi" w:cs="Arial"/>
        </w:rPr>
      </w:pPr>
    </w:p>
    <w:p w14:paraId="60148D8A" w14:textId="5A827044" w:rsidR="00BB03C5" w:rsidRDefault="00BB03C5" w:rsidP="00BB03C5">
      <w:pPr>
        <w:rPr>
          <w:rFonts w:asciiTheme="minorHAnsi" w:hAnsiTheme="minorHAnsi" w:cs="Arial"/>
        </w:rPr>
      </w:pPr>
      <w:r>
        <w:rPr>
          <w:rFonts w:asciiTheme="minorHAnsi" w:hAnsiTheme="minorHAnsi" w:cs="Arial"/>
        </w:rPr>
        <w:t xml:space="preserve">I rapporten skal hver analyse dokumenteres </w:t>
      </w:r>
      <w:r w:rsidR="00913CC2">
        <w:rPr>
          <w:rFonts w:asciiTheme="minorHAnsi" w:hAnsiTheme="minorHAnsi" w:cs="Arial"/>
        </w:rPr>
        <w:t xml:space="preserve">efter </w:t>
      </w:r>
      <w:proofErr w:type="spellStart"/>
      <w:r w:rsidR="00913CC2">
        <w:rPr>
          <w:rFonts w:asciiTheme="minorHAnsi" w:hAnsiTheme="minorHAnsi" w:cs="Arial"/>
        </w:rPr>
        <w:t>iMRAD</w:t>
      </w:r>
      <w:proofErr w:type="spellEnd"/>
      <w:r w:rsidR="00913CC2">
        <w:rPr>
          <w:rFonts w:asciiTheme="minorHAnsi" w:hAnsiTheme="minorHAnsi" w:cs="Arial"/>
        </w:rPr>
        <w:t>:</w:t>
      </w:r>
    </w:p>
    <w:p w14:paraId="5D16379D" w14:textId="21A3C566" w:rsidR="00BB03C5" w:rsidRPr="00913CC2" w:rsidRDefault="00913CC2" w:rsidP="00913CC2">
      <w:pPr>
        <w:pStyle w:val="Listeafsnit"/>
        <w:numPr>
          <w:ilvl w:val="0"/>
          <w:numId w:val="20"/>
        </w:numPr>
        <w:rPr>
          <w:rFonts w:asciiTheme="minorHAnsi" w:hAnsiTheme="minorHAnsi" w:cs="Arial"/>
          <w:bCs/>
        </w:rPr>
      </w:pPr>
      <w:r w:rsidRPr="00913CC2">
        <w:rPr>
          <w:rFonts w:asciiTheme="minorHAnsi" w:hAnsiTheme="minorHAnsi" w:cs="Arial"/>
          <w:bCs/>
        </w:rPr>
        <w:t>Introduktion</w:t>
      </w:r>
      <w:r>
        <w:rPr>
          <w:rFonts w:asciiTheme="minorHAnsi" w:hAnsiTheme="minorHAnsi" w:cs="Arial"/>
          <w:bCs/>
        </w:rPr>
        <w:t xml:space="preserve"> (hvad går analysen ud på, formål, jeres hypotese)</w:t>
      </w:r>
    </w:p>
    <w:p w14:paraId="3B5572B1" w14:textId="0F53FDFB" w:rsidR="00913CC2" w:rsidRPr="00913CC2" w:rsidRDefault="00913CC2" w:rsidP="00913CC2">
      <w:pPr>
        <w:pStyle w:val="Listeafsnit"/>
        <w:numPr>
          <w:ilvl w:val="0"/>
          <w:numId w:val="20"/>
        </w:numPr>
        <w:rPr>
          <w:rFonts w:asciiTheme="minorHAnsi" w:hAnsiTheme="minorHAnsi" w:cs="Arial"/>
          <w:bCs/>
        </w:rPr>
      </w:pPr>
      <w:r w:rsidRPr="00913CC2">
        <w:rPr>
          <w:rFonts w:asciiTheme="minorHAnsi" w:hAnsiTheme="minorHAnsi" w:cs="Arial"/>
          <w:bCs/>
        </w:rPr>
        <w:t>Metode</w:t>
      </w:r>
      <w:r>
        <w:rPr>
          <w:rFonts w:asciiTheme="minorHAnsi" w:hAnsiTheme="minorHAnsi" w:cs="Arial"/>
          <w:bCs/>
        </w:rPr>
        <w:t xml:space="preserve"> (hvordan er analysen udført, sikkerhed)</w:t>
      </w:r>
    </w:p>
    <w:p w14:paraId="0E409171" w14:textId="22CAA1D2" w:rsidR="00913CC2" w:rsidRPr="00913CC2" w:rsidRDefault="00913CC2" w:rsidP="00913CC2">
      <w:pPr>
        <w:pStyle w:val="Listeafsnit"/>
        <w:numPr>
          <w:ilvl w:val="0"/>
          <w:numId w:val="20"/>
        </w:numPr>
        <w:rPr>
          <w:rFonts w:asciiTheme="minorHAnsi" w:hAnsiTheme="minorHAnsi" w:cs="Arial"/>
          <w:bCs/>
        </w:rPr>
      </w:pPr>
      <w:r w:rsidRPr="00913CC2">
        <w:rPr>
          <w:rFonts w:asciiTheme="minorHAnsi" w:hAnsiTheme="minorHAnsi" w:cs="Arial"/>
          <w:bCs/>
        </w:rPr>
        <w:t>Resultater og</w:t>
      </w:r>
    </w:p>
    <w:p w14:paraId="52AEB940" w14:textId="4850DFA5" w:rsidR="00913CC2" w:rsidRPr="00913CC2" w:rsidRDefault="00913CC2" w:rsidP="00913CC2">
      <w:pPr>
        <w:pStyle w:val="Listeafsnit"/>
        <w:numPr>
          <w:ilvl w:val="0"/>
          <w:numId w:val="20"/>
        </w:numPr>
        <w:rPr>
          <w:rFonts w:asciiTheme="minorHAnsi" w:hAnsiTheme="minorHAnsi" w:cs="Arial"/>
          <w:bCs/>
        </w:rPr>
      </w:pPr>
      <w:r w:rsidRPr="00913CC2">
        <w:rPr>
          <w:rFonts w:asciiTheme="minorHAnsi" w:hAnsiTheme="minorHAnsi" w:cs="Arial"/>
          <w:bCs/>
        </w:rPr>
        <w:t xml:space="preserve">Diskussion </w:t>
      </w:r>
      <w:r>
        <w:rPr>
          <w:rFonts w:asciiTheme="minorHAnsi" w:hAnsiTheme="minorHAnsi" w:cs="Arial"/>
          <w:bCs/>
        </w:rPr>
        <w:t>(teori, beregninger, diskussion, fejlkilder, konklusion)</w:t>
      </w:r>
    </w:p>
    <w:p w14:paraId="3860586E" w14:textId="77777777" w:rsidR="00BB03C5" w:rsidRDefault="00BB03C5" w:rsidP="00BB03C5">
      <w:pPr>
        <w:rPr>
          <w:rFonts w:asciiTheme="minorHAnsi" w:hAnsiTheme="minorHAnsi" w:cs="Arial"/>
          <w:b/>
        </w:rPr>
      </w:pPr>
    </w:p>
    <w:p w14:paraId="632D37FE" w14:textId="77777777" w:rsidR="00BB03C5" w:rsidRDefault="00BB03C5" w:rsidP="00BB03C5">
      <w:pPr>
        <w:rPr>
          <w:rFonts w:asciiTheme="minorHAnsi" w:hAnsiTheme="minorHAnsi" w:cs="Arial"/>
          <w:b/>
        </w:rPr>
      </w:pPr>
      <w:r>
        <w:rPr>
          <w:rFonts w:asciiTheme="minorHAnsi" w:hAnsiTheme="minorHAnsi" w:cs="Arial"/>
          <w:b/>
        </w:rPr>
        <w:t>Husk at tjekke sikkerhed for de kemikalier, I skal anvende.</w:t>
      </w:r>
    </w:p>
    <w:p w14:paraId="58CA08C7" w14:textId="77777777" w:rsidR="00BB03C5" w:rsidRDefault="00BB03C5" w:rsidP="00BB03C5">
      <w:pPr>
        <w:rPr>
          <w:rFonts w:asciiTheme="minorHAnsi" w:hAnsiTheme="minorHAnsi" w:cs="Arial"/>
          <w:b/>
          <w:sz w:val="28"/>
          <w:szCs w:val="28"/>
        </w:rPr>
      </w:pPr>
      <w:r>
        <w:rPr>
          <w:rFonts w:asciiTheme="minorHAnsi" w:hAnsiTheme="minorHAnsi" w:cs="Arial"/>
          <w:b/>
          <w:sz w:val="28"/>
          <w:szCs w:val="28"/>
        </w:rPr>
        <w:br w:type="page"/>
      </w:r>
    </w:p>
    <w:p w14:paraId="59BF9DA6" w14:textId="77777777" w:rsidR="00BB03C5" w:rsidRDefault="00BB03C5" w:rsidP="00BB03C5">
      <w:pPr>
        <w:rPr>
          <w:rFonts w:asciiTheme="minorHAnsi" w:hAnsiTheme="minorHAnsi" w:cs="Arial"/>
          <w:sz w:val="28"/>
          <w:szCs w:val="28"/>
        </w:rPr>
      </w:pPr>
      <w:r>
        <w:rPr>
          <w:rFonts w:asciiTheme="minorHAnsi" w:hAnsiTheme="minorHAnsi" w:cs="Arial"/>
          <w:b/>
          <w:sz w:val="28"/>
          <w:szCs w:val="28"/>
        </w:rPr>
        <w:lastRenderedPageBreak/>
        <w:t>Smeltepunktsbestemmelse</w:t>
      </w:r>
    </w:p>
    <w:p w14:paraId="270FBD9A" w14:textId="77777777" w:rsidR="00BB03C5" w:rsidRDefault="00BB03C5" w:rsidP="00BB03C5">
      <w:pPr>
        <w:rPr>
          <w:rFonts w:asciiTheme="minorHAnsi" w:hAnsiTheme="minorHAnsi" w:cs="Arial"/>
        </w:rPr>
      </w:pPr>
    </w:p>
    <w:p w14:paraId="21E97DAF" w14:textId="77777777" w:rsidR="00BB03C5" w:rsidRDefault="00BB03C5" w:rsidP="00BB03C5">
      <w:pPr>
        <w:rPr>
          <w:rFonts w:asciiTheme="minorHAnsi" w:hAnsiTheme="minorHAnsi" w:cs="Arial"/>
          <w:b/>
        </w:rPr>
      </w:pPr>
      <w:r>
        <w:rPr>
          <w:rFonts w:asciiTheme="minorHAnsi" w:hAnsiTheme="minorHAnsi" w:cs="Arial"/>
          <w:b/>
        </w:rPr>
        <w:t>Formål</w:t>
      </w:r>
    </w:p>
    <w:p w14:paraId="15877A05" w14:textId="77777777" w:rsidR="00BB03C5" w:rsidRDefault="00BB03C5" w:rsidP="00BB03C5">
      <w:pPr>
        <w:rPr>
          <w:rFonts w:asciiTheme="minorHAnsi" w:hAnsiTheme="minorHAnsi" w:cs="Arial"/>
        </w:rPr>
      </w:pPr>
      <w:r>
        <w:rPr>
          <w:rFonts w:asciiTheme="minorHAnsi" w:hAnsiTheme="minorHAnsi" w:cs="Arial"/>
        </w:rPr>
        <w:t>At bestemme renheden af det fremstillede stof</w:t>
      </w:r>
    </w:p>
    <w:p w14:paraId="0960C452" w14:textId="77777777" w:rsidR="00BB03C5" w:rsidRDefault="00BB03C5" w:rsidP="00BB03C5">
      <w:pPr>
        <w:rPr>
          <w:rFonts w:asciiTheme="minorHAnsi" w:hAnsiTheme="minorHAnsi" w:cs="Arial"/>
        </w:rPr>
      </w:pPr>
    </w:p>
    <w:p w14:paraId="60584199" w14:textId="77777777" w:rsidR="00BB03C5" w:rsidRDefault="00BB03C5" w:rsidP="00BB03C5">
      <w:pPr>
        <w:rPr>
          <w:rFonts w:asciiTheme="minorHAnsi" w:hAnsiTheme="minorHAnsi" w:cs="Arial"/>
        </w:rPr>
      </w:pPr>
      <w:r>
        <w:rPr>
          <w:rFonts w:asciiTheme="minorHAnsi" w:hAnsiTheme="minorHAnsi" w:cs="Arial"/>
        </w:rPr>
        <w:t>Smeltepunktet bestemmes ved hjælp af et smeltepunktsapparat. Se vejledning på selve apparatet. Det er vigtigt, at de tider, som angives på apparatet følges for at opnå det bedste resultat.</w:t>
      </w:r>
    </w:p>
    <w:p w14:paraId="34D9732F" w14:textId="77777777" w:rsidR="00BB03C5" w:rsidRDefault="00BB03C5" w:rsidP="00BB03C5">
      <w:pPr>
        <w:rPr>
          <w:rFonts w:asciiTheme="minorHAnsi" w:hAnsiTheme="minorHAnsi" w:cs="Arial"/>
        </w:rPr>
      </w:pPr>
    </w:p>
    <w:p w14:paraId="15249B6F" w14:textId="77777777" w:rsidR="00BB03C5" w:rsidRDefault="00BB03C5" w:rsidP="00BB03C5">
      <w:pPr>
        <w:rPr>
          <w:rFonts w:asciiTheme="minorHAnsi" w:hAnsiTheme="minorHAnsi" w:cs="Arial"/>
        </w:rPr>
      </w:pPr>
      <w:r>
        <w:rPr>
          <w:rFonts w:asciiTheme="minorHAnsi" w:hAnsiTheme="minorHAnsi" w:cs="Arial"/>
        </w:rPr>
        <w:t xml:space="preserve">Som forberedelse skal I se videoen om smeltepunktsbestemmelse, som giver en god forklaring på princippet, og hvor I også finder den nødvendige teori. Bemærk at skolens smeltepunktsapparat er anderledes, bl.a. kan det analysere tre prøver på en gang. I kan stoppe videoen efter 8 minutter. </w:t>
      </w:r>
      <w:hyperlink r:id="rId7" w:history="1">
        <w:r>
          <w:rPr>
            <w:rStyle w:val="Hyperlink"/>
            <w:rFonts w:asciiTheme="minorHAnsi" w:hAnsiTheme="minorHAnsi" w:cs="Arial"/>
          </w:rPr>
          <w:t>https://www.youtube.com/watch?v=iinr4-0C0Yc</w:t>
        </w:r>
      </w:hyperlink>
    </w:p>
    <w:p w14:paraId="386B9E22" w14:textId="77777777" w:rsidR="00BB03C5" w:rsidRDefault="00BB03C5" w:rsidP="00BB03C5">
      <w:pPr>
        <w:rPr>
          <w:rFonts w:asciiTheme="minorHAnsi" w:hAnsiTheme="minorHAnsi" w:cs="Arial"/>
        </w:rPr>
      </w:pPr>
    </w:p>
    <w:p w14:paraId="139E49A8" w14:textId="77777777" w:rsidR="00BB03C5" w:rsidRDefault="00BB03C5" w:rsidP="00BB03C5">
      <w:pPr>
        <w:rPr>
          <w:rFonts w:asciiTheme="minorHAnsi" w:hAnsiTheme="minorHAnsi" w:cs="Arial"/>
        </w:rPr>
      </w:pPr>
      <w:r>
        <w:rPr>
          <w:rFonts w:asciiTheme="minorHAnsi" w:hAnsiTheme="minorHAnsi" w:cs="Arial"/>
        </w:rPr>
        <w:t>Find acetylsalicylsyres smeltepunkt i forskellige tabelværker</w:t>
      </w:r>
      <w:r>
        <w:rPr>
          <w:rStyle w:val="Fodnotehenvisning"/>
          <w:rFonts w:asciiTheme="minorHAnsi" w:hAnsiTheme="minorHAnsi" w:cs="Arial"/>
        </w:rPr>
        <w:footnoteReference w:id="1"/>
      </w:r>
      <w:r>
        <w:rPr>
          <w:rFonts w:asciiTheme="minorHAnsi" w:hAnsiTheme="minorHAnsi" w:cs="Arial"/>
        </w:rPr>
        <w:t>, og bestem derefter smeltepunkt for</w:t>
      </w:r>
    </w:p>
    <w:p w14:paraId="3A7C7A90" w14:textId="77777777" w:rsidR="00BB03C5" w:rsidRDefault="00BB03C5" w:rsidP="00BB03C5">
      <w:pPr>
        <w:pStyle w:val="Listeafsnit"/>
        <w:numPr>
          <w:ilvl w:val="0"/>
          <w:numId w:val="4"/>
        </w:numPr>
        <w:rPr>
          <w:rFonts w:asciiTheme="minorHAnsi" w:hAnsiTheme="minorHAnsi" w:cs="Arial"/>
        </w:rPr>
      </w:pPr>
      <w:r>
        <w:rPr>
          <w:rFonts w:asciiTheme="minorHAnsi" w:hAnsiTheme="minorHAnsi" w:cs="Arial"/>
        </w:rPr>
        <w:t>Acetylsalicylsyre - råprodukt</w:t>
      </w:r>
    </w:p>
    <w:p w14:paraId="5476B98F" w14:textId="77777777" w:rsidR="00BB03C5" w:rsidRDefault="00BB03C5" w:rsidP="00BB03C5">
      <w:pPr>
        <w:pStyle w:val="Listeafsnit"/>
        <w:numPr>
          <w:ilvl w:val="0"/>
          <w:numId w:val="4"/>
        </w:numPr>
        <w:rPr>
          <w:rFonts w:asciiTheme="minorHAnsi" w:hAnsiTheme="minorHAnsi" w:cs="Arial"/>
        </w:rPr>
      </w:pPr>
      <w:r>
        <w:rPr>
          <w:rFonts w:asciiTheme="minorHAnsi" w:hAnsiTheme="minorHAnsi" w:cs="Arial"/>
        </w:rPr>
        <w:t xml:space="preserve">Acetylsalicylsyre - </w:t>
      </w:r>
      <w:proofErr w:type="spellStart"/>
      <w:r>
        <w:rPr>
          <w:rFonts w:asciiTheme="minorHAnsi" w:hAnsiTheme="minorHAnsi" w:cs="Arial"/>
        </w:rPr>
        <w:t>omkrystalliseret</w:t>
      </w:r>
      <w:proofErr w:type="spellEnd"/>
    </w:p>
    <w:p w14:paraId="69B97538" w14:textId="77777777" w:rsidR="00BB03C5" w:rsidRDefault="00BB03C5" w:rsidP="00BB03C5">
      <w:pPr>
        <w:pStyle w:val="Listeafsnit"/>
        <w:numPr>
          <w:ilvl w:val="0"/>
          <w:numId w:val="4"/>
        </w:numPr>
        <w:rPr>
          <w:rFonts w:asciiTheme="minorHAnsi" w:hAnsiTheme="minorHAnsi" w:cs="Arial"/>
        </w:rPr>
      </w:pPr>
      <w:r>
        <w:rPr>
          <w:rFonts w:asciiTheme="minorHAnsi" w:hAnsiTheme="minorHAnsi" w:cs="Arial"/>
        </w:rPr>
        <w:t>Acetylsalicylsyre - indkøbt</w:t>
      </w:r>
    </w:p>
    <w:p w14:paraId="0AD2D01F" w14:textId="79D0AB70" w:rsidR="00BB03C5" w:rsidRDefault="00BB03C5" w:rsidP="00BB03C5">
      <w:pPr>
        <w:rPr>
          <w:rFonts w:asciiTheme="minorHAnsi" w:hAnsiTheme="minorHAnsi" w:cs="Arial"/>
        </w:rPr>
      </w:pPr>
      <w:r>
        <w:rPr>
          <w:noProof/>
        </w:rPr>
        <w:drawing>
          <wp:anchor distT="0" distB="0" distL="114300" distR="114300" simplePos="0" relativeHeight="251657216" behindDoc="0" locked="0" layoutInCell="1" allowOverlap="1" wp14:anchorId="39D0ADD2" wp14:editId="3143318D">
            <wp:simplePos x="0" y="0"/>
            <wp:positionH relativeFrom="column">
              <wp:posOffset>2537460</wp:posOffset>
            </wp:positionH>
            <wp:positionV relativeFrom="paragraph">
              <wp:posOffset>555625</wp:posOffset>
            </wp:positionV>
            <wp:extent cx="2752725" cy="1940560"/>
            <wp:effectExtent l="0" t="0" r="9525" b="2540"/>
            <wp:wrapSquare wrapText="bothSides"/>
            <wp:docPr id="2" name="Bille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ed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52725" cy="1940560"/>
                    </a:xfrm>
                    <a:prstGeom prst="rect">
                      <a:avLst/>
                    </a:prstGeom>
                    <a:noFill/>
                  </pic:spPr>
                </pic:pic>
              </a:graphicData>
            </a:graphic>
            <wp14:sizeRelH relativeFrom="margin">
              <wp14:pctWidth>0</wp14:pctWidth>
            </wp14:sizeRelH>
            <wp14:sizeRelV relativeFrom="margin">
              <wp14:pctHeight>0</wp14:pctHeight>
            </wp14:sizeRelV>
          </wp:anchor>
        </w:drawing>
      </w:r>
      <w:r>
        <w:rPr>
          <w:rFonts w:asciiTheme="minorHAnsi" w:hAnsiTheme="minorHAnsi" w:cs="Arial"/>
        </w:rPr>
        <w:br w:type="page"/>
      </w:r>
    </w:p>
    <w:p w14:paraId="5486E284" w14:textId="77777777" w:rsidR="00BB03C5" w:rsidRDefault="00BB03C5" w:rsidP="00BB03C5">
      <w:pPr>
        <w:rPr>
          <w:rFonts w:asciiTheme="minorHAnsi" w:hAnsiTheme="minorHAnsi" w:cs="Arial"/>
          <w:b/>
          <w:sz w:val="28"/>
          <w:szCs w:val="28"/>
        </w:rPr>
      </w:pPr>
      <w:r>
        <w:rPr>
          <w:rFonts w:asciiTheme="minorHAnsi" w:hAnsiTheme="minorHAnsi" w:cs="Arial"/>
          <w:b/>
          <w:sz w:val="28"/>
          <w:szCs w:val="28"/>
        </w:rPr>
        <w:lastRenderedPageBreak/>
        <w:t>Analyse af acetylsalicylsyre ved en kolorimetrisk titrering</w:t>
      </w:r>
    </w:p>
    <w:p w14:paraId="55ACD711" w14:textId="77777777" w:rsidR="00BB03C5" w:rsidRDefault="00BB03C5" w:rsidP="00BB03C5">
      <w:pPr>
        <w:rPr>
          <w:rFonts w:asciiTheme="minorHAnsi" w:hAnsiTheme="minorHAnsi" w:cs="Arial"/>
        </w:rPr>
      </w:pPr>
    </w:p>
    <w:p w14:paraId="62C37D57" w14:textId="77777777" w:rsidR="00BB03C5" w:rsidRDefault="00BB03C5" w:rsidP="00BB03C5">
      <w:pPr>
        <w:rPr>
          <w:rFonts w:asciiTheme="minorHAnsi" w:hAnsiTheme="minorHAnsi" w:cs="Arial"/>
          <w:b/>
        </w:rPr>
      </w:pPr>
      <w:r>
        <w:rPr>
          <w:rFonts w:asciiTheme="minorHAnsi" w:hAnsiTheme="minorHAnsi" w:cs="Arial"/>
          <w:b/>
        </w:rPr>
        <w:t>Formål</w:t>
      </w:r>
    </w:p>
    <w:p w14:paraId="00AC6E77" w14:textId="77777777" w:rsidR="00BB03C5" w:rsidRDefault="00BB03C5" w:rsidP="00BB03C5">
      <w:pPr>
        <w:rPr>
          <w:rFonts w:asciiTheme="minorHAnsi" w:hAnsiTheme="minorHAnsi" w:cs="Arial"/>
        </w:rPr>
      </w:pPr>
      <w:r>
        <w:rPr>
          <w:rFonts w:asciiTheme="minorHAnsi" w:hAnsiTheme="minorHAnsi" w:cs="Arial"/>
        </w:rPr>
        <w:t>At finde indholdet af acetylsalicylsyre i det fremstillede stof.</w:t>
      </w:r>
    </w:p>
    <w:p w14:paraId="7216885F" w14:textId="77777777" w:rsidR="00BB03C5" w:rsidRDefault="00BB03C5" w:rsidP="00BB03C5">
      <w:pPr>
        <w:rPr>
          <w:rFonts w:asciiTheme="minorHAnsi" w:hAnsiTheme="minorHAnsi" w:cs="Arial"/>
          <w:b/>
        </w:rPr>
      </w:pPr>
    </w:p>
    <w:p w14:paraId="657A86BE" w14:textId="77777777" w:rsidR="00BB03C5" w:rsidRDefault="00BB03C5" w:rsidP="00BB03C5">
      <w:pPr>
        <w:rPr>
          <w:rFonts w:asciiTheme="minorHAnsi" w:hAnsiTheme="minorHAnsi" w:cs="Arial"/>
          <w:b/>
        </w:rPr>
      </w:pPr>
      <w:r>
        <w:rPr>
          <w:rFonts w:asciiTheme="minorHAnsi" w:hAnsiTheme="minorHAnsi" w:cs="Arial"/>
          <w:b/>
        </w:rPr>
        <w:t>Apparatur</w:t>
      </w:r>
    </w:p>
    <w:p w14:paraId="28901180" w14:textId="77777777" w:rsidR="00BB03C5" w:rsidRDefault="00BB03C5" w:rsidP="00BB03C5">
      <w:pPr>
        <w:rPr>
          <w:rFonts w:asciiTheme="minorHAnsi" w:hAnsiTheme="minorHAnsi" w:cs="Arial"/>
        </w:rPr>
      </w:pPr>
      <w:r>
        <w:rPr>
          <w:rFonts w:asciiTheme="minorHAnsi" w:hAnsiTheme="minorHAnsi" w:cs="Arial"/>
        </w:rPr>
        <w:t xml:space="preserve">250 </w:t>
      </w:r>
      <w:proofErr w:type="spellStart"/>
      <w:r>
        <w:rPr>
          <w:rFonts w:asciiTheme="minorHAnsi" w:hAnsiTheme="minorHAnsi" w:cs="Arial"/>
        </w:rPr>
        <w:t>mL</w:t>
      </w:r>
      <w:proofErr w:type="spellEnd"/>
      <w:r>
        <w:rPr>
          <w:rFonts w:asciiTheme="minorHAnsi" w:hAnsiTheme="minorHAnsi" w:cs="Arial"/>
        </w:rPr>
        <w:t xml:space="preserve"> konisk kolbe, </w:t>
      </w:r>
      <w:proofErr w:type="gramStart"/>
      <w:r>
        <w:rPr>
          <w:rFonts w:asciiTheme="minorHAnsi" w:hAnsiTheme="minorHAnsi" w:cs="Arial"/>
        </w:rPr>
        <w:t>vægt ,</w:t>
      </w:r>
      <w:proofErr w:type="gramEnd"/>
      <w:r>
        <w:rPr>
          <w:rFonts w:asciiTheme="minorHAnsi" w:hAnsiTheme="minorHAnsi" w:cs="Arial"/>
        </w:rPr>
        <w:t xml:space="preserve"> burette i stativ, tragt. </w:t>
      </w:r>
    </w:p>
    <w:p w14:paraId="39FC133F" w14:textId="77777777" w:rsidR="00BB03C5" w:rsidRDefault="00BB03C5" w:rsidP="00BB03C5">
      <w:pPr>
        <w:rPr>
          <w:rFonts w:asciiTheme="minorHAnsi" w:hAnsiTheme="minorHAnsi" w:cs="Arial"/>
        </w:rPr>
      </w:pPr>
    </w:p>
    <w:p w14:paraId="167B3720" w14:textId="77777777" w:rsidR="00BB03C5" w:rsidRDefault="00BB03C5" w:rsidP="00BB03C5">
      <w:pPr>
        <w:rPr>
          <w:rFonts w:asciiTheme="minorHAnsi" w:hAnsiTheme="minorHAnsi" w:cs="Arial"/>
          <w:b/>
        </w:rPr>
      </w:pPr>
      <w:r>
        <w:rPr>
          <w:rFonts w:asciiTheme="minorHAnsi" w:hAnsiTheme="minorHAnsi" w:cs="Arial"/>
          <w:b/>
        </w:rPr>
        <w:t>Kemikalier</w:t>
      </w:r>
    </w:p>
    <w:p w14:paraId="0FFE74EF" w14:textId="77777777" w:rsidR="00BB03C5" w:rsidRDefault="00BB03C5" w:rsidP="00BB03C5">
      <w:pPr>
        <w:rPr>
          <w:rFonts w:asciiTheme="minorHAnsi" w:hAnsiTheme="minorHAnsi" w:cs="Arial"/>
        </w:rPr>
      </w:pPr>
      <w:r>
        <w:rPr>
          <w:rFonts w:asciiTheme="minorHAnsi" w:hAnsiTheme="minorHAnsi" w:cs="Arial"/>
        </w:rPr>
        <w:t xml:space="preserve">Acetylsalicylsyre fra </w:t>
      </w:r>
      <w:proofErr w:type="spellStart"/>
      <w:r>
        <w:rPr>
          <w:rFonts w:asciiTheme="minorHAnsi" w:hAnsiTheme="minorHAnsi" w:cs="Arial"/>
        </w:rPr>
        <w:t>omkrystallisationen</w:t>
      </w:r>
      <w:proofErr w:type="spellEnd"/>
      <w:r>
        <w:rPr>
          <w:rFonts w:asciiTheme="minorHAnsi" w:hAnsiTheme="minorHAnsi" w:cs="Arial"/>
        </w:rPr>
        <w:t xml:space="preserve">, </w:t>
      </w:r>
      <w:proofErr w:type="spellStart"/>
      <w:r>
        <w:rPr>
          <w:rFonts w:asciiTheme="minorHAnsi" w:hAnsiTheme="minorHAnsi" w:cs="Arial"/>
        </w:rPr>
        <w:t>bromthymolblåt</w:t>
      </w:r>
      <w:proofErr w:type="spellEnd"/>
      <w:r>
        <w:rPr>
          <w:rFonts w:asciiTheme="minorHAnsi" w:hAnsiTheme="minorHAnsi" w:cs="Arial"/>
        </w:rPr>
        <w:t xml:space="preserve">, </w:t>
      </w:r>
      <w:smartTag w:uri="urn:schemas-microsoft-com:office:smarttags" w:element="metricconverter">
        <w:smartTagPr>
          <w:attr w:name="ProductID" w:val="0,100 M"/>
        </w:smartTagPr>
        <w:r>
          <w:rPr>
            <w:rFonts w:asciiTheme="minorHAnsi" w:hAnsiTheme="minorHAnsi" w:cs="Arial"/>
          </w:rPr>
          <w:t>0,100 M</w:t>
        </w:r>
      </w:smartTag>
      <w:r>
        <w:rPr>
          <w:rFonts w:asciiTheme="minorHAnsi" w:hAnsiTheme="minorHAnsi" w:cs="Arial"/>
        </w:rPr>
        <w:t xml:space="preserve"> </w:t>
      </w:r>
      <w:proofErr w:type="spellStart"/>
      <w:r>
        <w:rPr>
          <w:rFonts w:asciiTheme="minorHAnsi" w:hAnsiTheme="minorHAnsi" w:cs="Arial"/>
        </w:rPr>
        <w:t>NaOH</w:t>
      </w:r>
      <w:proofErr w:type="spellEnd"/>
      <w:r>
        <w:rPr>
          <w:rFonts w:asciiTheme="minorHAnsi" w:hAnsiTheme="minorHAnsi" w:cs="Arial"/>
        </w:rPr>
        <w:t xml:space="preserve">, </w:t>
      </w:r>
      <w:proofErr w:type="spellStart"/>
      <w:r>
        <w:rPr>
          <w:rFonts w:asciiTheme="minorHAnsi" w:hAnsiTheme="minorHAnsi" w:cs="Arial"/>
        </w:rPr>
        <w:t>ethanol</w:t>
      </w:r>
      <w:proofErr w:type="spellEnd"/>
      <w:r>
        <w:rPr>
          <w:rFonts w:asciiTheme="minorHAnsi" w:hAnsiTheme="minorHAnsi" w:cs="Arial"/>
        </w:rPr>
        <w:t>.</w:t>
      </w:r>
    </w:p>
    <w:p w14:paraId="2FD8B20B" w14:textId="77777777" w:rsidR="00BB03C5" w:rsidRDefault="00BB03C5" w:rsidP="00BB03C5">
      <w:pPr>
        <w:rPr>
          <w:rFonts w:asciiTheme="minorHAnsi" w:hAnsiTheme="minorHAnsi" w:cs="Arial"/>
        </w:rPr>
      </w:pPr>
    </w:p>
    <w:p w14:paraId="273312D5" w14:textId="77777777" w:rsidR="00BB03C5" w:rsidRDefault="00BB03C5" w:rsidP="00BB03C5">
      <w:pPr>
        <w:rPr>
          <w:rFonts w:asciiTheme="minorHAnsi" w:hAnsiTheme="minorHAnsi" w:cs="Arial"/>
          <w:b/>
        </w:rPr>
      </w:pPr>
      <w:r>
        <w:rPr>
          <w:rFonts w:asciiTheme="minorHAnsi" w:hAnsiTheme="minorHAnsi" w:cs="Arial"/>
          <w:b/>
        </w:rPr>
        <w:t>Teori</w:t>
      </w:r>
    </w:p>
    <w:p w14:paraId="6D66501D" w14:textId="77777777" w:rsidR="00BB03C5" w:rsidRDefault="00BB03C5" w:rsidP="00BB03C5">
      <w:pPr>
        <w:rPr>
          <w:rFonts w:asciiTheme="minorHAnsi" w:hAnsiTheme="minorHAnsi" w:cs="Arial"/>
        </w:rPr>
      </w:pPr>
      <w:r>
        <w:rPr>
          <w:rFonts w:asciiTheme="minorHAnsi" w:hAnsiTheme="minorHAnsi" w:cs="Arial"/>
        </w:rPr>
        <w:t xml:space="preserve">Der skal titreres på en afvejet portion af acetylsalicylsyre med </w:t>
      </w:r>
      <w:smartTag w:uri="urn:schemas-microsoft-com:office:smarttags" w:element="metricconverter">
        <w:smartTagPr>
          <w:attr w:name="ProductID" w:val="0,100 M"/>
        </w:smartTagPr>
        <w:r>
          <w:rPr>
            <w:rFonts w:asciiTheme="minorHAnsi" w:hAnsiTheme="minorHAnsi" w:cs="Arial"/>
          </w:rPr>
          <w:t>0,100 M</w:t>
        </w:r>
      </w:smartTag>
      <w:r>
        <w:rPr>
          <w:rFonts w:asciiTheme="minorHAnsi" w:hAnsiTheme="minorHAnsi" w:cs="Arial"/>
        </w:rPr>
        <w:t xml:space="preserve"> </w:t>
      </w:r>
      <w:proofErr w:type="spellStart"/>
      <w:r>
        <w:rPr>
          <w:rFonts w:asciiTheme="minorHAnsi" w:hAnsiTheme="minorHAnsi" w:cs="Arial"/>
        </w:rPr>
        <w:t>NaOH</w:t>
      </w:r>
      <w:proofErr w:type="spellEnd"/>
      <w:r>
        <w:rPr>
          <w:rFonts w:asciiTheme="minorHAnsi" w:hAnsiTheme="minorHAnsi" w:cs="Arial"/>
        </w:rPr>
        <w:t>, hvorved følgende syre-basereaktion vil ske:</w:t>
      </w:r>
    </w:p>
    <w:p w14:paraId="091C6778" w14:textId="77777777" w:rsidR="00BB03C5" w:rsidRDefault="00BB03C5" w:rsidP="00BB03C5">
      <w:pPr>
        <w:rPr>
          <w:rFonts w:asciiTheme="minorHAnsi" w:hAnsiTheme="minorHAnsi" w:cs="Arial"/>
        </w:rPr>
      </w:pPr>
    </w:p>
    <w:p w14:paraId="21BA0EAF" w14:textId="77777777" w:rsidR="00BB03C5" w:rsidRDefault="00BB03C5" w:rsidP="00BB03C5">
      <w:pPr>
        <w:rPr>
          <w:rFonts w:asciiTheme="minorHAnsi" w:hAnsiTheme="minorHAnsi" w:cs="Arial"/>
        </w:rPr>
      </w:pPr>
    </w:p>
    <w:p w14:paraId="79D209DD" w14:textId="77777777" w:rsidR="00BB03C5" w:rsidRDefault="00BB03C5" w:rsidP="00BB03C5">
      <w:pPr>
        <w:rPr>
          <w:rFonts w:asciiTheme="minorHAnsi" w:hAnsiTheme="minorHAnsi"/>
        </w:rPr>
      </w:pPr>
      <w:r>
        <w:rPr>
          <w:rFonts w:asciiTheme="minorHAnsi" w:hAnsiTheme="minorHAnsi"/>
        </w:rPr>
        <w:object w:dxaOrig="9072" w:dyaOrig="2136" w14:anchorId="1372DE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6pt;height:106.8pt" o:ole="">
            <v:imagedata r:id="rId9" o:title=""/>
          </v:shape>
          <o:OLEObject Type="Embed" ProgID="ACD.ChemSketch.20" ShapeID="_x0000_i1025" DrawAspect="Content" ObjectID="_1804320782" r:id="rId10"/>
        </w:object>
      </w:r>
    </w:p>
    <w:p w14:paraId="09D16FA1" w14:textId="77777777" w:rsidR="00BB03C5" w:rsidRDefault="00BB03C5" w:rsidP="00BB03C5">
      <w:pPr>
        <w:rPr>
          <w:rFonts w:asciiTheme="minorHAnsi" w:hAnsiTheme="minorHAnsi" w:cs="Arial"/>
        </w:rPr>
      </w:pPr>
    </w:p>
    <w:p w14:paraId="42B42F35" w14:textId="77777777" w:rsidR="00BB03C5" w:rsidRDefault="00BB03C5" w:rsidP="00BB03C5">
      <w:pPr>
        <w:rPr>
          <w:rFonts w:asciiTheme="minorHAnsi" w:hAnsiTheme="minorHAnsi" w:cs="Arial"/>
        </w:rPr>
      </w:pPr>
    </w:p>
    <w:p w14:paraId="1583D52E" w14:textId="77777777" w:rsidR="00BB03C5" w:rsidRDefault="00BB03C5" w:rsidP="00BB03C5">
      <w:pPr>
        <w:rPr>
          <w:rFonts w:asciiTheme="minorHAnsi" w:hAnsiTheme="minorHAnsi" w:cs="Arial"/>
        </w:rPr>
      </w:pPr>
      <w:r>
        <w:rPr>
          <w:rFonts w:asciiTheme="minorHAnsi" w:hAnsiTheme="minorHAnsi" w:cs="Arial"/>
          <w:highlight w:val="yellow"/>
        </w:rPr>
        <w:t>Når vi kender forbruget af OH</w:t>
      </w:r>
      <w:r>
        <w:rPr>
          <w:rFonts w:asciiTheme="minorHAnsi" w:hAnsiTheme="minorHAnsi" w:cs="Arial"/>
          <w:highlight w:val="yellow"/>
          <w:vertAlign w:val="superscript"/>
        </w:rPr>
        <w:t>-</w:t>
      </w:r>
      <w:r>
        <w:rPr>
          <w:rFonts w:asciiTheme="minorHAnsi" w:hAnsiTheme="minorHAnsi" w:cs="Arial"/>
          <w:highlight w:val="yellow"/>
        </w:rPr>
        <w:t xml:space="preserve"> kan massen af acetylsalicylsyre beregnes. I henhold til </w:t>
      </w:r>
      <w:proofErr w:type="spellStart"/>
      <w:r>
        <w:rPr>
          <w:rFonts w:asciiTheme="minorHAnsi" w:hAnsiTheme="minorHAnsi" w:cs="Arial"/>
          <w:highlight w:val="yellow"/>
        </w:rPr>
        <w:t>Ph</w:t>
      </w:r>
      <w:proofErr w:type="spellEnd"/>
      <w:r>
        <w:rPr>
          <w:rFonts w:asciiTheme="minorHAnsi" w:hAnsiTheme="minorHAnsi" w:cs="Arial"/>
          <w:highlight w:val="yellow"/>
        </w:rPr>
        <w:t xml:space="preserve">. </w:t>
      </w:r>
      <w:proofErr w:type="spellStart"/>
      <w:r>
        <w:rPr>
          <w:rFonts w:asciiTheme="minorHAnsi" w:hAnsiTheme="minorHAnsi" w:cs="Arial"/>
          <w:highlight w:val="yellow"/>
        </w:rPr>
        <w:t>Eur</w:t>
      </w:r>
      <w:proofErr w:type="spellEnd"/>
      <w:r>
        <w:rPr>
          <w:rFonts w:asciiTheme="minorHAnsi" w:hAnsiTheme="minorHAnsi" w:cs="Arial"/>
          <w:highlight w:val="yellow"/>
        </w:rPr>
        <w:t>. skal den beregnede masse udgøre mellem 99,0 % og 100,5 % af den afmålte masse.</w:t>
      </w:r>
    </w:p>
    <w:p w14:paraId="7D95FFC7" w14:textId="77777777" w:rsidR="00BB03C5" w:rsidRDefault="00BB03C5" w:rsidP="00BB03C5">
      <w:pPr>
        <w:rPr>
          <w:rFonts w:asciiTheme="minorHAnsi" w:hAnsiTheme="minorHAnsi" w:cs="Arial"/>
          <w:b/>
        </w:rPr>
      </w:pPr>
    </w:p>
    <w:p w14:paraId="7E826CBA" w14:textId="77777777" w:rsidR="00BB03C5" w:rsidRDefault="00BB03C5" w:rsidP="00BB03C5">
      <w:pPr>
        <w:rPr>
          <w:rFonts w:asciiTheme="minorHAnsi" w:hAnsiTheme="minorHAnsi" w:cs="Arial"/>
          <w:b/>
        </w:rPr>
      </w:pPr>
      <w:r>
        <w:rPr>
          <w:rFonts w:asciiTheme="minorHAnsi" w:hAnsiTheme="minorHAnsi" w:cs="Arial"/>
          <w:b/>
        </w:rPr>
        <w:t>Fremgangsmåde</w:t>
      </w:r>
    </w:p>
    <w:p w14:paraId="6C920A16" w14:textId="77777777" w:rsidR="00BB03C5" w:rsidRDefault="00BB03C5" w:rsidP="00BB03C5">
      <w:pPr>
        <w:rPr>
          <w:rFonts w:asciiTheme="minorHAnsi" w:hAnsiTheme="minorHAnsi" w:cs="Arial"/>
        </w:rPr>
      </w:pPr>
      <w:r>
        <w:rPr>
          <w:rFonts w:asciiTheme="minorHAnsi" w:hAnsiTheme="minorHAnsi" w:cs="Arial"/>
        </w:rPr>
        <w:t xml:space="preserve">Afvej ca. </w:t>
      </w:r>
      <w:smartTag w:uri="urn:schemas-microsoft-com:office:smarttags" w:element="metricconverter">
        <w:smartTagPr>
          <w:attr w:name="ProductID" w:val="0,3 g"/>
        </w:smartTagPr>
        <w:r>
          <w:rPr>
            <w:rFonts w:asciiTheme="minorHAnsi" w:hAnsiTheme="minorHAnsi" w:cs="Arial"/>
          </w:rPr>
          <w:t>0,3 g</w:t>
        </w:r>
      </w:smartTag>
      <w:r>
        <w:rPr>
          <w:rFonts w:asciiTheme="minorHAnsi" w:hAnsiTheme="minorHAnsi" w:cs="Arial"/>
        </w:rPr>
        <w:t xml:space="preserve"> af den tørre acetylsalicylsyre fra </w:t>
      </w:r>
      <w:proofErr w:type="spellStart"/>
      <w:r>
        <w:rPr>
          <w:rFonts w:asciiTheme="minorHAnsi" w:hAnsiTheme="minorHAnsi" w:cs="Arial"/>
        </w:rPr>
        <w:t>omkrystallisationen</w:t>
      </w:r>
      <w:proofErr w:type="spellEnd"/>
      <w:r>
        <w:rPr>
          <w:rFonts w:asciiTheme="minorHAnsi" w:hAnsiTheme="minorHAnsi" w:cs="Arial"/>
        </w:rPr>
        <w:t xml:space="preserve"> med tre decimalers nøjagtighed. Overfør dette til en konisk kolbe på 250mL. Opløs stoffet i ca. 10 </w:t>
      </w:r>
      <w:proofErr w:type="spellStart"/>
      <w:r>
        <w:rPr>
          <w:rFonts w:asciiTheme="minorHAnsi" w:hAnsiTheme="minorHAnsi" w:cs="Arial"/>
        </w:rPr>
        <w:t>mL</w:t>
      </w:r>
      <w:proofErr w:type="spellEnd"/>
      <w:r>
        <w:rPr>
          <w:rFonts w:asciiTheme="minorHAnsi" w:hAnsiTheme="minorHAnsi" w:cs="Arial"/>
        </w:rPr>
        <w:t xml:space="preserve"> </w:t>
      </w:r>
      <w:proofErr w:type="spellStart"/>
      <w:r>
        <w:rPr>
          <w:rFonts w:asciiTheme="minorHAnsi" w:hAnsiTheme="minorHAnsi" w:cs="Arial"/>
        </w:rPr>
        <w:t>ethanol</w:t>
      </w:r>
      <w:proofErr w:type="spellEnd"/>
      <w:r>
        <w:rPr>
          <w:rFonts w:asciiTheme="minorHAnsi" w:hAnsiTheme="minorHAnsi" w:cs="Arial"/>
        </w:rPr>
        <w:t xml:space="preserve">. Tilsæt indikatoren </w:t>
      </w:r>
      <w:proofErr w:type="spellStart"/>
      <w:r>
        <w:rPr>
          <w:rFonts w:asciiTheme="minorHAnsi" w:hAnsiTheme="minorHAnsi" w:cs="Arial"/>
        </w:rPr>
        <w:t>bromthymolblåt</w:t>
      </w:r>
      <w:proofErr w:type="spellEnd"/>
      <w:r>
        <w:rPr>
          <w:rFonts w:asciiTheme="minorHAnsi" w:hAnsiTheme="minorHAnsi" w:cs="Arial"/>
        </w:rPr>
        <w:t xml:space="preserve"> og titrer med </w:t>
      </w:r>
      <w:smartTag w:uri="urn:schemas-microsoft-com:office:smarttags" w:element="metricconverter">
        <w:smartTagPr>
          <w:attr w:name="ProductID" w:val="0,100 M"/>
        </w:smartTagPr>
        <w:r>
          <w:rPr>
            <w:rFonts w:asciiTheme="minorHAnsi" w:hAnsiTheme="minorHAnsi" w:cs="Arial"/>
          </w:rPr>
          <w:t>0,100 M</w:t>
        </w:r>
      </w:smartTag>
      <w:r>
        <w:rPr>
          <w:rFonts w:asciiTheme="minorHAnsi" w:hAnsiTheme="minorHAnsi" w:cs="Arial"/>
        </w:rPr>
        <w:t xml:space="preserve"> </w:t>
      </w:r>
      <w:proofErr w:type="spellStart"/>
      <w:r>
        <w:rPr>
          <w:rFonts w:asciiTheme="minorHAnsi" w:hAnsiTheme="minorHAnsi" w:cs="Arial"/>
        </w:rPr>
        <w:t>NaOH</w:t>
      </w:r>
      <w:proofErr w:type="spellEnd"/>
      <w:r>
        <w:rPr>
          <w:rFonts w:asciiTheme="minorHAnsi" w:hAnsiTheme="minorHAnsi" w:cs="Arial"/>
        </w:rPr>
        <w:t>. Farveskift fra gul til blå.</w:t>
      </w:r>
    </w:p>
    <w:p w14:paraId="3999EB33" w14:textId="77777777" w:rsidR="00BB03C5" w:rsidRDefault="00BB03C5" w:rsidP="00BB03C5">
      <w:pPr>
        <w:rPr>
          <w:rFonts w:asciiTheme="minorHAnsi" w:hAnsiTheme="minorHAnsi"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02"/>
        <w:gridCol w:w="3204"/>
        <w:gridCol w:w="3222"/>
      </w:tblGrid>
      <w:tr w:rsidR="00BB03C5" w14:paraId="1F408CF7" w14:textId="77777777" w:rsidTr="00BB03C5">
        <w:tc>
          <w:tcPr>
            <w:tcW w:w="3259" w:type="dxa"/>
            <w:tcBorders>
              <w:top w:val="single" w:sz="4" w:space="0" w:color="auto"/>
              <w:left w:val="single" w:sz="4" w:space="0" w:color="auto"/>
              <w:bottom w:val="single" w:sz="4" w:space="0" w:color="auto"/>
              <w:right w:val="single" w:sz="4" w:space="0" w:color="auto"/>
            </w:tcBorders>
            <w:hideMark/>
          </w:tcPr>
          <w:p w14:paraId="60E0CB15" w14:textId="77777777" w:rsidR="00BB03C5" w:rsidRDefault="00BB03C5">
            <w:pPr>
              <w:rPr>
                <w:rFonts w:asciiTheme="minorHAnsi" w:hAnsiTheme="minorHAnsi" w:cs="Arial"/>
              </w:rPr>
            </w:pPr>
            <w:r>
              <w:rPr>
                <w:rFonts w:asciiTheme="minorHAnsi" w:hAnsiTheme="minorHAnsi" w:cs="Arial"/>
              </w:rPr>
              <w:t>Masse stof (afvejet)</w:t>
            </w:r>
          </w:p>
        </w:tc>
        <w:tc>
          <w:tcPr>
            <w:tcW w:w="3259" w:type="dxa"/>
            <w:tcBorders>
              <w:top w:val="single" w:sz="4" w:space="0" w:color="auto"/>
              <w:left w:val="single" w:sz="4" w:space="0" w:color="auto"/>
              <w:bottom w:val="single" w:sz="4" w:space="0" w:color="auto"/>
              <w:right w:val="single" w:sz="4" w:space="0" w:color="auto"/>
            </w:tcBorders>
            <w:hideMark/>
          </w:tcPr>
          <w:p w14:paraId="2ADBD061" w14:textId="77777777" w:rsidR="00BB03C5" w:rsidRDefault="00BB03C5">
            <w:pPr>
              <w:rPr>
                <w:rFonts w:asciiTheme="minorHAnsi" w:hAnsiTheme="minorHAnsi" w:cs="Arial"/>
              </w:rPr>
            </w:pPr>
            <w:r>
              <w:rPr>
                <w:rFonts w:asciiTheme="minorHAnsi" w:hAnsiTheme="minorHAnsi" w:cs="Arial"/>
              </w:rPr>
              <w:t xml:space="preserve">Volumen </w:t>
            </w:r>
            <w:smartTag w:uri="urn:schemas-microsoft-com:office:smarttags" w:element="metricconverter">
              <w:smartTagPr>
                <w:attr w:name="ProductID" w:val="0,1000 M"/>
              </w:smartTagPr>
              <w:r>
                <w:rPr>
                  <w:rFonts w:asciiTheme="minorHAnsi" w:hAnsiTheme="minorHAnsi" w:cs="Arial"/>
                </w:rPr>
                <w:t>0,1000 M</w:t>
              </w:r>
            </w:smartTag>
            <w:r>
              <w:rPr>
                <w:rFonts w:asciiTheme="minorHAnsi" w:hAnsiTheme="minorHAnsi" w:cs="Arial"/>
              </w:rPr>
              <w:t xml:space="preserve"> </w:t>
            </w:r>
            <w:proofErr w:type="spellStart"/>
            <w:r>
              <w:rPr>
                <w:rFonts w:asciiTheme="minorHAnsi" w:hAnsiTheme="minorHAnsi" w:cs="Arial"/>
              </w:rPr>
              <w:t>NaOH</w:t>
            </w:r>
            <w:proofErr w:type="spellEnd"/>
          </w:p>
        </w:tc>
        <w:tc>
          <w:tcPr>
            <w:tcW w:w="3260" w:type="dxa"/>
            <w:tcBorders>
              <w:top w:val="single" w:sz="4" w:space="0" w:color="auto"/>
              <w:left w:val="single" w:sz="4" w:space="0" w:color="auto"/>
              <w:bottom w:val="single" w:sz="4" w:space="0" w:color="auto"/>
              <w:right w:val="single" w:sz="4" w:space="0" w:color="auto"/>
            </w:tcBorders>
            <w:hideMark/>
          </w:tcPr>
          <w:p w14:paraId="4DD5D45B" w14:textId="77777777" w:rsidR="00BB03C5" w:rsidRDefault="00BB03C5">
            <w:pPr>
              <w:rPr>
                <w:rFonts w:asciiTheme="minorHAnsi" w:hAnsiTheme="minorHAnsi" w:cs="Arial"/>
              </w:rPr>
            </w:pPr>
            <w:r>
              <w:rPr>
                <w:rFonts w:asciiTheme="minorHAnsi" w:hAnsiTheme="minorHAnsi" w:cs="Arial"/>
              </w:rPr>
              <w:t xml:space="preserve"> Beregnet masse af acetylsalicylsyre</w:t>
            </w:r>
          </w:p>
        </w:tc>
      </w:tr>
      <w:tr w:rsidR="00BB03C5" w14:paraId="35605CF3" w14:textId="77777777" w:rsidTr="00BB03C5">
        <w:tc>
          <w:tcPr>
            <w:tcW w:w="3259" w:type="dxa"/>
            <w:tcBorders>
              <w:top w:val="single" w:sz="4" w:space="0" w:color="auto"/>
              <w:left w:val="single" w:sz="4" w:space="0" w:color="auto"/>
              <w:bottom w:val="single" w:sz="4" w:space="0" w:color="auto"/>
              <w:right w:val="single" w:sz="4" w:space="0" w:color="auto"/>
            </w:tcBorders>
          </w:tcPr>
          <w:p w14:paraId="0A6C9469" w14:textId="77777777" w:rsidR="00BB03C5" w:rsidRDefault="00BB03C5">
            <w:pPr>
              <w:rPr>
                <w:rFonts w:asciiTheme="minorHAnsi" w:hAnsiTheme="minorHAnsi" w:cs="Arial"/>
              </w:rPr>
            </w:pPr>
          </w:p>
        </w:tc>
        <w:tc>
          <w:tcPr>
            <w:tcW w:w="3259" w:type="dxa"/>
            <w:tcBorders>
              <w:top w:val="single" w:sz="4" w:space="0" w:color="auto"/>
              <w:left w:val="single" w:sz="4" w:space="0" w:color="auto"/>
              <w:bottom w:val="single" w:sz="4" w:space="0" w:color="auto"/>
              <w:right w:val="single" w:sz="4" w:space="0" w:color="auto"/>
            </w:tcBorders>
          </w:tcPr>
          <w:p w14:paraId="028627DC" w14:textId="77777777" w:rsidR="00BB03C5" w:rsidRDefault="00BB03C5">
            <w:pPr>
              <w:rPr>
                <w:rFonts w:asciiTheme="minorHAnsi" w:hAnsiTheme="minorHAnsi" w:cs="Arial"/>
              </w:rPr>
            </w:pPr>
          </w:p>
        </w:tc>
        <w:tc>
          <w:tcPr>
            <w:tcW w:w="3260" w:type="dxa"/>
            <w:tcBorders>
              <w:top w:val="single" w:sz="4" w:space="0" w:color="auto"/>
              <w:left w:val="single" w:sz="4" w:space="0" w:color="auto"/>
              <w:bottom w:val="single" w:sz="4" w:space="0" w:color="auto"/>
              <w:right w:val="single" w:sz="4" w:space="0" w:color="auto"/>
            </w:tcBorders>
          </w:tcPr>
          <w:p w14:paraId="6FB3E0BC" w14:textId="77777777" w:rsidR="00BB03C5" w:rsidRDefault="00BB03C5">
            <w:pPr>
              <w:rPr>
                <w:rFonts w:asciiTheme="minorHAnsi" w:hAnsiTheme="minorHAnsi" w:cs="Arial"/>
              </w:rPr>
            </w:pPr>
          </w:p>
          <w:p w14:paraId="62C186E1" w14:textId="77777777" w:rsidR="00BB03C5" w:rsidRDefault="00BB03C5">
            <w:pPr>
              <w:rPr>
                <w:rFonts w:asciiTheme="minorHAnsi" w:hAnsiTheme="minorHAnsi" w:cs="Arial"/>
              </w:rPr>
            </w:pPr>
          </w:p>
        </w:tc>
      </w:tr>
    </w:tbl>
    <w:p w14:paraId="4CDAAFBE" w14:textId="77777777" w:rsidR="00BB03C5" w:rsidRDefault="00BB03C5" w:rsidP="00BB03C5">
      <w:pPr>
        <w:rPr>
          <w:rFonts w:asciiTheme="minorHAnsi" w:hAnsiTheme="minorHAnsi" w:cs="Arial"/>
        </w:rPr>
      </w:pPr>
    </w:p>
    <w:p w14:paraId="7C94E137" w14:textId="77777777" w:rsidR="00BB03C5" w:rsidRDefault="00BB03C5" w:rsidP="00BB03C5">
      <w:pPr>
        <w:rPr>
          <w:rFonts w:asciiTheme="minorHAnsi" w:hAnsiTheme="minorHAnsi" w:cs="Arial"/>
          <w:b/>
        </w:rPr>
      </w:pPr>
      <w:r>
        <w:rPr>
          <w:rFonts w:asciiTheme="minorHAnsi" w:hAnsiTheme="minorHAnsi" w:cs="Arial"/>
          <w:b/>
        </w:rPr>
        <w:t>Efterbehandling</w:t>
      </w:r>
    </w:p>
    <w:p w14:paraId="7690E8F9" w14:textId="77777777" w:rsidR="00BB03C5" w:rsidRDefault="00BB03C5" w:rsidP="00BB03C5">
      <w:pPr>
        <w:pStyle w:val="Listeafsnit"/>
        <w:numPr>
          <w:ilvl w:val="0"/>
          <w:numId w:val="5"/>
        </w:numPr>
        <w:rPr>
          <w:rFonts w:asciiTheme="minorHAnsi" w:hAnsiTheme="minorHAnsi" w:cs="Arial"/>
        </w:rPr>
      </w:pPr>
      <w:r>
        <w:rPr>
          <w:rFonts w:asciiTheme="minorHAnsi" w:hAnsiTheme="minorHAnsi" w:cs="Arial"/>
        </w:rPr>
        <w:t xml:space="preserve">Beregn stofmængden af </w:t>
      </w:r>
      <w:proofErr w:type="spellStart"/>
      <w:r>
        <w:rPr>
          <w:rFonts w:asciiTheme="minorHAnsi" w:hAnsiTheme="minorHAnsi" w:cs="Arial"/>
        </w:rPr>
        <w:t>NaOH</w:t>
      </w:r>
      <w:proofErr w:type="spellEnd"/>
    </w:p>
    <w:p w14:paraId="30468B2C" w14:textId="77777777" w:rsidR="00BB03C5" w:rsidRDefault="00BB03C5" w:rsidP="00BB03C5">
      <w:pPr>
        <w:pStyle w:val="Listeafsnit"/>
        <w:numPr>
          <w:ilvl w:val="0"/>
          <w:numId w:val="5"/>
        </w:numPr>
        <w:rPr>
          <w:rFonts w:asciiTheme="minorHAnsi" w:hAnsiTheme="minorHAnsi" w:cs="Arial"/>
        </w:rPr>
      </w:pPr>
      <w:r>
        <w:rPr>
          <w:rFonts w:asciiTheme="minorHAnsi" w:hAnsiTheme="minorHAnsi" w:cs="Arial"/>
        </w:rPr>
        <w:t>Hvad er stofmængden af acetylsalicylsyre?</w:t>
      </w:r>
    </w:p>
    <w:p w14:paraId="1D55F46C" w14:textId="77777777" w:rsidR="00BB03C5" w:rsidRDefault="00BB03C5" w:rsidP="00BB03C5">
      <w:pPr>
        <w:pStyle w:val="Listeafsnit"/>
        <w:numPr>
          <w:ilvl w:val="0"/>
          <w:numId w:val="5"/>
        </w:numPr>
        <w:rPr>
          <w:rFonts w:asciiTheme="minorHAnsi" w:hAnsiTheme="minorHAnsi" w:cs="Arial"/>
        </w:rPr>
      </w:pPr>
      <w:r>
        <w:rPr>
          <w:rFonts w:asciiTheme="minorHAnsi" w:hAnsiTheme="minorHAnsi" w:cs="Arial"/>
        </w:rPr>
        <w:t xml:space="preserve">Beregn massen af acetylsalicylsyre og sammenlign med den afvejede masse. </w:t>
      </w:r>
    </w:p>
    <w:p w14:paraId="058E9A1F" w14:textId="77777777" w:rsidR="00BB03C5" w:rsidRDefault="00BB03C5" w:rsidP="00BB03C5">
      <w:pPr>
        <w:pStyle w:val="Listeafsnit"/>
        <w:numPr>
          <w:ilvl w:val="0"/>
          <w:numId w:val="5"/>
        </w:numPr>
        <w:rPr>
          <w:rFonts w:asciiTheme="minorHAnsi" w:hAnsiTheme="minorHAnsi" w:cs="Arial"/>
        </w:rPr>
      </w:pPr>
      <w:r>
        <w:rPr>
          <w:rFonts w:asciiTheme="minorHAnsi" w:hAnsiTheme="minorHAnsi" w:cs="Arial"/>
        </w:rPr>
        <w:t xml:space="preserve">Hvorfor sammenligner man den beregnede masse af acetylsalicylsyre med den afvejede? Hvad fortæller resultatet os? </w:t>
      </w:r>
    </w:p>
    <w:p w14:paraId="4ABB444B" w14:textId="77777777" w:rsidR="00BB03C5" w:rsidRDefault="00BB03C5" w:rsidP="00BB03C5">
      <w:pPr>
        <w:pStyle w:val="Listeafsnit"/>
        <w:numPr>
          <w:ilvl w:val="0"/>
          <w:numId w:val="5"/>
        </w:numPr>
        <w:rPr>
          <w:rFonts w:asciiTheme="minorHAnsi" w:hAnsiTheme="minorHAnsi" w:cs="Arial"/>
        </w:rPr>
      </w:pPr>
      <w:r>
        <w:rPr>
          <w:rFonts w:asciiTheme="minorHAnsi" w:hAnsiTheme="minorHAnsi" w:cs="Arial"/>
        </w:rPr>
        <w:t xml:space="preserve">Kommentér på jeres resultatet. </w:t>
      </w:r>
    </w:p>
    <w:p w14:paraId="0D37D175" w14:textId="77777777" w:rsidR="00BB03C5" w:rsidRPr="00913CC2" w:rsidRDefault="00BB03C5" w:rsidP="00BB03C5">
      <w:pPr>
        <w:rPr>
          <w:rFonts w:asciiTheme="minorHAnsi" w:hAnsiTheme="minorHAnsi" w:cs="Arial"/>
          <w:b/>
        </w:rPr>
      </w:pPr>
      <w:r>
        <w:rPr>
          <w:rFonts w:asciiTheme="minorHAnsi" w:hAnsiTheme="minorHAnsi" w:cs="Arial"/>
          <w:b/>
        </w:rPr>
        <w:br w:type="page"/>
      </w:r>
      <w:r w:rsidRPr="00913CC2">
        <w:rPr>
          <w:rFonts w:asciiTheme="minorHAnsi" w:hAnsiTheme="minorHAnsi" w:cs="Arial"/>
          <w:b/>
          <w:sz w:val="28"/>
          <w:szCs w:val="28"/>
        </w:rPr>
        <w:lastRenderedPageBreak/>
        <w:t>Produktets indhold af salicylsyre</w:t>
      </w:r>
    </w:p>
    <w:p w14:paraId="316B31AC" w14:textId="77777777" w:rsidR="00BB03C5" w:rsidRPr="00913CC2" w:rsidRDefault="00BB03C5" w:rsidP="00BB03C5">
      <w:pPr>
        <w:rPr>
          <w:rFonts w:asciiTheme="minorHAnsi" w:hAnsiTheme="minorHAnsi" w:cs="Arial"/>
          <w:b/>
        </w:rPr>
      </w:pPr>
    </w:p>
    <w:p w14:paraId="785D67DA" w14:textId="77777777" w:rsidR="00BB03C5" w:rsidRPr="00913CC2" w:rsidRDefault="00BB03C5" w:rsidP="00BB03C5">
      <w:pPr>
        <w:rPr>
          <w:rFonts w:asciiTheme="minorHAnsi" w:hAnsiTheme="minorHAnsi" w:cs="Arial"/>
          <w:b/>
        </w:rPr>
      </w:pPr>
      <w:r w:rsidRPr="00913CC2">
        <w:rPr>
          <w:rFonts w:asciiTheme="minorHAnsi" w:hAnsiTheme="minorHAnsi" w:cs="Arial"/>
          <w:b/>
        </w:rPr>
        <w:t>Formål</w:t>
      </w:r>
    </w:p>
    <w:p w14:paraId="32660444" w14:textId="77777777" w:rsidR="00BB03C5" w:rsidRPr="00913CC2" w:rsidRDefault="00BB03C5" w:rsidP="00BB03C5">
      <w:pPr>
        <w:rPr>
          <w:rFonts w:asciiTheme="minorHAnsi" w:hAnsiTheme="minorHAnsi" w:cs="Arial"/>
        </w:rPr>
      </w:pPr>
      <w:r w:rsidRPr="00913CC2">
        <w:rPr>
          <w:rFonts w:asciiTheme="minorHAnsi" w:hAnsiTheme="minorHAnsi" w:cs="Arial"/>
        </w:rPr>
        <w:t>At undersøge om den fremstillede acetylsalicylsyre indeholder mere end 500 ppm salicylsyre</w:t>
      </w:r>
    </w:p>
    <w:p w14:paraId="0EBE781A" w14:textId="77777777" w:rsidR="00BB03C5" w:rsidRPr="00913CC2" w:rsidRDefault="00BB03C5" w:rsidP="00BB03C5">
      <w:pPr>
        <w:rPr>
          <w:rFonts w:asciiTheme="minorHAnsi" w:hAnsiTheme="minorHAnsi" w:cs="Arial"/>
          <w:b/>
        </w:rPr>
      </w:pPr>
    </w:p>
    <w:p w14:paraId="3C12374A" w14:textId="77777777" w:rsidR="00BB03C5" w:rsidRPr="00913CC2" w:rsidRDefault="00BB03C5" w:rsidP="00BB03C5">
      <w:pPr>
        <w:rPr>
          <w:rFonts w:asciiTheme="minorHAnsi" w:hAnsiTheme="minorHAnsi" w:cs="Arial"/>
          <w:b/>
        </w:rPr>
      </w:pPr>
      <w:r w:rsidRPr="00913CC2">
        <w:rPr>
          <w:rFonts w:asciiTheme="minorHAnsi" w:hAnsiTheme="minorHAnsi" w:cs="Arial"/>
          <w:b/>
        </w:rPr>
        <w:t>Apparatur</w:t>
      </w:r>
    </w:p>
    <w:p w14:paraId="21DFF46A" w14:textId="77777777" w:rsidR="00BB03C5" w:rsidRPr="00913CC2" w:rsidRDefault="00BB03C5" w:rsidP="00BB03C5">
      <w:pPr>
        <w:rPr>
          <w:rFonts w:asciiTheme="minorHAnsi" w:hAnsiTheme="minorHAnsi" w:cs="Arial"/>
        </w:rPr>
      </w:pPr>
      <w:r w:rsidRPr="00913CC2">
        <w:rPr>
          <w:rFonts w:asciiTheme="minorHAnsi" w:hAnsiTheme="minorHAnsi" w:cs="Arial"/>
        </w:rPr>
        <w:t xml:space="preserve">2 x 50 </w:t>
      </w:r>
      <w:proofErr w:type="spellStart"/>
      <w:r w:rsidRPr="00913CC2">
        <w:rPr>
          <w:rFonts w:asciiTheme="minorHAnsi" w:hAnsiTheme="minorHAnsi" w:cs="Arial"/>
        </w:rPr>
        <w:t>mL</w:t>
      </w:r>
      <w:proofErr w:type="spellEnd"/>
      <w:r w:rsidRPr="00913CC2">
        <w:rPr>
          <w:rFonts w:asciiTheme="minorHAnsi" w:hAnsiTheme="minorHAnsi" w:cs="Arial"/>
        </w:rPr>
        <w:t xml:space="preserve"> bægerglas, måleglas 10 </w:t>
      </w:r>
      <w:proofErr w:type="spellStart"/>
      <w:r w:rsidRPr="00913CC2">
        <w:rPr>
          <w:rFonts w:asciiTheme="minorHAnsi" w:hAnsiTheme="minorHAnsi" w:cs="Arial"/>
        </w:rPr>
        <w:t>mL</w:t>
      </w:r>
      <w:proofErr w:type="spellEnd"/>
      <w:r w:rsidRPr="00913CC2">
        <w:rPr>
          <w:rFonts w:asciiTheme="minorHAnsi" w:hAnsiTheme="minorHAnsi" w:cs="Arial"/>
        </w:rPr>
        <w:t>, finnpipette med spidser</w:t>
      </w:r>
    </w:p>
    <w:p w14:paraId="27B05AE1" w14:textId="77777777" w:rsidR="00BB03C5" w:rsidRPr="00913CC2" w:rsidRDefault="00BB03C5" w:rsidP="00BB03C5">
      <w:pPr>
        <w:rPr>
          <w:rFonts w:asciiTheme="minorHAnsi" w:hAnsiTheme="minorHAnsi" w:cs="Arial"/>
        </w:rPr>
      </w:pPr>
    </w:p>
    <w:p w14:paraId="339B3172" w14:textId="77777777" w:rsidR="00BB03C5" w:rsidRPr="00913CC2" w:rsidRDefault="00BB03C5" w:rsidP="00BB03C5">
      <w:pPr>
        <w:rPr>
          <w:rFonts w:asciiTheme="minorHAnsi" w:hAnsiTheme="minorHAnsi" w:cs="Arial"/>
        </w:rPr>
      </w:pPr>
      <w:r w:rsidRPr="00913CC2">
        <w:rPr>
          <w:rFonts w:asciiTheme="minorHAnsi" w:hAnsiTheme="minorHAnsi" w:cs="Arial"/>
          <w:b/>
        </w:rPr>
        <w:t>Kemikalier</w:t>
      </w:r>
    </w:p>
    <w:p w14:paraId="63C4B5BC" w14:textId="77777777" w:rsidR="00BB03C5" w:rsidRPr="00913CC2" w:rsidRDefault="00BB03C5" w:rsidP="00BB03C5">
      <w:pPr>
        <w:rPr>
          <w:rFonts w:asciiTheme="minorHAnsi" w:hAnsiTheme="minorHAnsi" w:cs="Arial"/>
        </w:rPr>
      </w:pPr>
      <w:r w:rsidRPr="00913CC2">
        <w:rPr>
          <w:rFonts w:asciiTheme="minorHAnsi" w:hAnsiTheme="minorHAnsi" w:cs="Arial"/>
        </w:rPr>
        <w:t xml:space="preserve">Acetylsalicylsyre fra </w:t>
      </w:r>
      <w:proofErr w:type="spellStart"/>
      <w:r w:rsidRPr="00913CC2">
        <w:rPr>
          <w:rFonts w:asciiTheme="minorHAnsi" w:hAnsiTheme="minorHAnsi" w:cs="Arial"/>
        </w:rPr>
        <w:t>omkrystallisationen</w:t>
      </w:r>
      <w:proofErr w:type="spellEnd"/>
      <w:r w:rsidRPr="00913CC2">
        <w:rPr>
          <w:rFonts w:asciiTheme="minorHAnsi" w:hAnsiTheme="minorHAnsi" w:cs="Arial"/>
        </w:rPr>
        <w:t xml:space="preserve">, 96 % </w:t>
      </w:r>
      <w:proofErr w:type="spellStart"/>
      <w:r w:rsidRPr="00913CC2">
        <w:rPr>
          <w:rFonts w:asciiTheme="minorHAnsi" w:hAnsiTheme="minorHAnsi" w:cs="Arial"/>
        </w:rPr>
        <w:t>ethanol</w:t>
      </w:r>
      <w:proofErr w:type="spellEnd"/>
      <w:r w:rsidRPr="00913CC2">
        <w:rPr>
          <w:rFonts w:asciiTheme="minorHAnsi" w:hAnsiTheme="minorHAnsi" w:cs="Arial"/>
        </w:rPr>
        <w:t>, Fe</w:t>
      </w:r>
      <w:r w:rsidRPr="00913CC2">
        <w:rPr>
          <w:rFonts w:asciiTheme="minorHAnsi" w:hAnsiTheme="minorHAnsi" w:cs="Arial"/>
          <w:vertAlign w:val="superscript"/>
        </w:rPr>
        <w:t>3+</w:t>
      </w:r>
      <w:r w:rsidRPr="00913CC2">
        <w:rPr>
          <w:rFonts w:asciiTheme="minorHAnsi" w:hAnsiTheme="minorHAnsi" w:cs="Arial"/>
        </w:rPr>
        <w:t>-opløsning, salicylsyreopløsning, 30 % eddikesyre</w:t>
      </w:r>
    </w:p>
    <w:p w14:paraId="0C7CC68A" w14:textId="77777777" w:rsidR="00BB03C5" w:rsidRPr="00913CC2" w:rsidRDefault="00BB03C5" w:rsidP="00BB03C5">
      <w:pPr>
        <w:rPr>
          <w:rFonts w:asciiTheme="minorHAnsi" w:hAnsiTheme="minorHAnsi" w:cs="Arial"/>
        </w:rPr>
      </w:pPr>
    </w:p>
    <w:p w14:paraId="29D95C6C" w14:textId="77777777" w:rsidR="00BB03C5" w:rsidRPr="00913CC2" w:rsidRDefault="00BB03C5" w:rsidP="00BB03C5">
      <w:pPr>
        <w:rPr>
          <w:rFonts w:asciiTheme="minorHAnsi" w:hAnsiTheme="minorHAnsi" w:cs="Arial"/>
        </w:rPr>
      </w:pPr>
      <w:r w:rsidRPr="00913CC2">
        <w:rPr>
          <w:rFonts w:asciiTheme="minorHAnsi" w:hAnsiTheme="minorHAnsi" w:cs="Arial"/>
          <w:b/>
        </w:rPr>
        <w:t>Teori</w:t>
      </w:r>
    </w:p>
    <w:p w14:paraId="12BB6F3B" w14:textId="77777777" w:rsidR="00BB03C5" w:rsidRPr="00913CC2" w:rsidRDefault="00BB03C5" w:rsidP="00BB03C5">
      <w:pPr>
        <w:rPr>
          <w:rFonts w:asciiTheme="minorHAnsi" w:hAnsiTheme="minorHAnsi" w:cs="Arial"/>
        </w:rPr>
      </w:pPr>
      <w:r w:rsidRPr="00913CC2">
        <w:rPr>
          <w:rFonts w:asciiTheme="minorHAnsi" w:hAnsiTheme="minorHAnsi" w:cs="Arial"/>
          <w:highlight w:val="yellow"/>
        </w:rPr>
        <w:t xml:space="preserve">I henhold til </w:t>
      </w:r>
      <w:proofErr w:type="spellStart"/>
      <w:r w:rsidRPr="00913CC2">
        <w:rPr>
          <w:rFonts w:asciiTheme="minorHAnsi" w:hAnsiTheme="minorHAnsi" w:cs="Arial"/>
          <w:highlight w:val="yellow"/>
        </w:rPr>
        <w:t>Ph</w:t>
      </w:r>
      <w:proofErr w:type="spellEnd"/>
      <w:r w:rsidRPr="00913CC2">
        <w:rPr>
          <w:rFonts w:asciiTheme="minorHAnsi" w:hAnsiTheme="minorHAnsi" w:cs="Arial"/>
          <w:highlight w:val="yellow"/>
        </w:rPr>
        <w:t xml:space="preserve">. </w:t>
      </w:r>
      <w:proofErr w:type="spellStart"/>
      <w:r w:rsidRPr="00913CC2">
        <w:rPr>
          <w:rFonts w:asciiTheme="minorHAnsi" w:hAnsiTheme="minorHAnsi" w:cs="Arial"/>
          <w:highlight w:val="yellow"/>
        </w:rPr>
        <w:t>Eur</w:t>
      </w:r>
      <w:proofErr w:type="spellEnd"/>
      <w:r w:rsidRPr="00913CC2">
        <w:rPr>
          <w:rFonts w:asciiTheme="minorHAnsi" w:hAnsiTheme="minorHAnsi" w:cs="Arial"/>
          <w:highlight w:val="yellow"/>
        </w:rPr>
        <w:t>. må der maksimalt være en restkoncentration af salicylsyre på 500 ppm i den fremstillede acetylsalicylsyre. Formålet med analysen er at undersøge, om det fremstillede produkt kan bestå denne test.</w:t>
      </w:r>
      <w:r w:rsidRPr="00913CC2">
        <w:rPr>
          <w:rFonts w:asciiTheme="minorHAnsi" w:hAnsiTheme="minorHAnsi" w:cs="Arial"/>
        </w:rPr>
        <w:t xml:space="preserve"> </w:t>
      </w:r>
    </w:p>
    <w:p w14:paraId="3BA6F5AA" w14:textId="77777777" w:rsidR="00BB03C5" w:rsidRPr="00913CC2" w:rsidRDefault="00BB03C5" w:rsidP="00BB03C5">
      <w:pPr>
        <w:rPr>
          <w:rFonts w:asciiTheme="minorHAnsi" w:hAnsiTheme="minorHAnsi" w:cs="Arial"/>
        </w:rPr>
      </w:pPr>
    </w:p>
    <w:p w14:paraId="0F2B3C53" w14:textId="77777777" w:rsidR="00BB03C5" w:rsidRPr="00913CC2" w:rsidRDefault="00BB03C5" w:rsidP="00BB03C5">
      <w:pPr>
        <w:rPr>
          <w:rFonts w:asciiTheme="minorHAnsi" w:hAnsiTheme="minorHAnsi" w:cs="Arial"/>
        </w:rPr>
      </w:pPr>
      <w:r w:rsidRPr="00913CC2">
        <w:rPr>
          <w:rFonts w:asciiTheme="minorHAnsi" w:hAnsiTheme="minorHAnsi" w:cs="Arial"/>
        </w:rPr>
        <w:t>Ved prøven udnytter man det forhold, at salicylsyre danner et violet kompleks med Fe</w:t>
      </w:r>
      <w:r w:rsidRPr="00913CC2">
        <w:rPr>
          <w:rFonts w:asciiTheme="minorHAnsi" w:hAnsiTheme="minorHAnsi" w:cs="Arial"/>
          <w:vertAlign w:val="superscript"/>
        </w:rPr>
        <w:t>3+</w:t>
      </w:r>
      <w:r w:rsidRPr="00913CC2">
        <w:rPr>
          <w:rFonts w:asciiTheme="minorHAnsi" w:hAnsiTheme="minorHAnsi" w:cs="Arial"/>
        </w:rPr>
        <w:t>, hvorimod Fe</w:t>
      </w:r>
      <w:r w:rsidRPr="00913CC2">
        <w:rPr>
          <w:rFonts w:asciiTheme="minorHAnsi" w:hAnsiTheme="minorHAnsi" w:cs="Arial"/>
          <w:vertAlign w:val="superscript"/>
        </w:rPr>
        <w:t>3+</w:t>
      </w:r>
      <w:r w:rsidRPr="00913CC2">
        <w:rPr>
          <w:rFonts w:asciiTheme="minorHAnsi" w:hAnsiTheme="minorHAnsi" w:cs="Arial"/>
        </w:rPr>
        <w:t xml:space="preserve"> ikke danner kompleks med acetylsalicylsyre. Prøven udføres ved at sammenligne farven af to opløsninger</w:t>
      </w:r>
    </w:p>
    <w:p w14:paraId="08B5ED29" w14:textId="77777777" w:rsidR="00BB03C5" w:rsidRPr="00913CC2" w:rsidRDefault="00BB03C5" w:rsidP="00BB03C5">
      <w:pPr>
        <w:pStyle w:val="Listeafsnit"/>
        <w:numPr>
          <w:ilvl w:val="0"/>
          <w:numId w:val="6"/>
        </w:numPr>
        <w:rPr>
          <w:rFonts w:asciiTheme="minorHAnsi" w:hAnsiTheme="minorHAnsi" w:cs="Arial"/>
        </w:rPr>
      </w:pPr>
      <w:r w:rsidRPr="00913CC2">
        <w:rPr>
          <w:rFonts w:asciiTheme="minorHAnsi" w:hAnsiTheme="minorHAnsi" w:cs="Arial"/>
        </w:rPr>
        <w:t>Den første opløsning (testopløsningen) indeholder 0,1 g af det fremstillede stof. Hvis det indeholder 500 ppm salicylsyre, vil det have samme farveintensitet som sammenligningsopløsningen</w:t>
      </w:r>
    </w:p>
    <w:p w14:paraId="4657E96E" w14:textId="77777777" w:rsidR="00BB03C5" w:rsidRPr="00913CC2" w:rsidRDefault="00BB03C5" w:rsidP="00BB03C5">
      <w:pPr>
        <w:pStyle w:val="Listeafsnit"/>
        <w:numPr>
          <w:ilvl w:val="0"/>
          <w:numId w:val="6"/>
        </w:numPr>
        <w:rPr>
          <w:rFonts w:asciiTheme="minorHAnsi" w:hAnsiTheme="minorHAnsi" w:cs="Arial"/>
        </w:rPr>
      </w:pPr>
      <w:r w:rsidRPr="00913CC2">
        <w:rPr>
          <w:rFonts w:asciiTheme="minorHAnsi" w:hAnsiTheme="minorHAnsi" w:cs="Arial"/>
        </w:rPr>
        <w:t>Den anden opløsning (sammenligningsopløsningen) indeholder salicylsyre med en koncentration på 500 ppm</w:t>
      </w:r>
    </w:p>
    <w:p w14:paraId="35A2E8E5" w14:textId="77777777" w:rsidR="00BB03C5" w:rsidRPr="00913CC2" w:rsidRDefault="00BB03C5" w:rsidP="00BB03C5">
      <w:pPr>
        <w:rPr>
          <w:rFonts w:asciiTheme="minorHAnsi" w:hAnsiTheme="minorHAnsi" w:cs="Arial"/>
        </w:rPr>
      </w:pPr>
    </w:p>
    <w:p w14:paraId="45CD5B0E" w14:textId="77777777" w:rsidR="00BB03C5" w:rsidRPr="00913CC2" w:rsidRDefault="00BB03C5" w:rsidP="00BB03C5">
      <w:pPr>
        <w:rPr>
          <w:rFonts w:asciiTheme="minorHAnsi" w:hAnsiTheme="minorHAnsi" w:cs="Arial"/>
        </w:rPr>
      </w:pPr>
      <w:r w:rsidRPr="00913CC2">
        <w:rPr>
          <w:rFonts w:asciiTheme="minorHAnsi" w:hAnsiTheme="minorHAnsi" w:cs="Arial"/>
          <w:b/>
        </w:rPr>
        <w:t>Fremgangsmåde</w:t>
      </w:r>
    </w:p>
    <w:p w14:paraId="722AF4F6" w14:textId="77777777" w:rsidR="00BB03C5" w:rsidRPr="00913CC2" w:rsidRDefault="00BB03C5" w:rsidP="00BB03C5">
      <w:pPr>
        <w:rPr>
          <w:rFonts w:asciiTheme="minorHAnsi" w:hAnsiTheme="minorHAnsi" w:cs="Arial"/>
        </w:rPr>
      </w:pPr>
      <w:r w:rsidRPr="00913CC2">
        <w:rPr>
          <w:rFonts w:asciiTheme="minorHAnsi" w:hAnsiTheme="minorHAnsi" w:cs="Arial"/>
        </w:rPr>
        <w:t>Testopløsning</w:t>
      </w:r>
    </w:p>
    <w:p w14:paraId="75046924" w14:textId="77777777" w:rsidR="00BB03C5" w:rsidRPr="00913CC2" w:rsidRDefault="00BB03C5" w:rsidP="00BB03C5">
      <w:pPr>
        <w:pStyle w:val="Listeafsnit"/>
        <w:numPr>
          <w:ilvl w:val="0"/>
          <w:numId w:val="7"/>
        </w:numPr>
        <w:rPr>
          <w:rFonts w:asciiTheme="minorHAnsi" w:hAnsiTheme="minorHAnsi" w:cs="Arial"/>
        </w:rPr>
      </w:pPr>
      <w:r w:rsidRPr="00913CC2">
        <w:rPr>
          <w:rFonts w:asciiTheme="minorHAnsi" w:hAnsiTheme="minorHAnsi" w:cs="Arial"/>
        </w:rPr>
        <w:t xml:space="preserve">I et bægerglas blandes: 0,10 g acetylsalicylsyre fra </w:t>
      </w:r>
      <w:proofErr w:type="spellStart"/>
      <w:r w:rsidRPr="00913CC2">
        <w:rPr>
          <w:rFonts w:asciiTheme="minorHAnsi" w:hAnsiTheme="minorHAnsi" w:cs="Arial"/>
        </w:rPr>
        <w:t>omkrystallisationen</w:t>
      </w:r>
      <w:proofErr w:type="spellEnd"/>
      <w:r w:rsidRPr="00913CC2">
        <w:rPr>
          <w:rFonts w:asciiTheme="minorHAnsi" w:hAnsiTheme="minorHAnsi" w:cs="Arial"/>
        </w:rPr>
        <w:t xml:space="preserve">, 5 </w:t>
      </w:r>
      <w:proofErr w:type="spellStart"/>
      <w:r w:rsidRPr="00913CC2">
        <w:rPr>
          <w:rFonts w:asciiTheme="minorHAnsi" w:hAnsiTheme="minorHAnsi" w:cs="Arial"/>
        </w:rPr>
        <w:t>mL</w:t>
      </w:r>
      <w:proofErr w:type="spellEnd"/>
      <w:r w:rsidRPr="00913CC2">
        <w:rPr>
          <w:rFonts w:asciiTheme="minorHAnsi" w:hAnsiTheme="minorHAnsi" w:cs="Arial"/>
        </w:rPr>
        <w:t xml:space="preserve"> </w:t>
      </w:r>
      <w:proofErr w:type="spellStart"/>
      <w:r w:rsidRPr="00913CC2">
        <w:rPr>
          <w:rFonts w:asciiTheme="minorHAnsi" w:hAnsiTheme="minorHAnsi" w:cs="Arial"/>
        </w:rPr>
        <w:t>ethanol</w:t>
      </w:r>
      <w:proofErr w:type="spellEnd"/>
      <w:r w:rsidRPr="00913CC2">
        <w:rPr>
          <w:rFonts w:asciiTheme="minorHAnsi" w:hAnsiTheme="minorHAnsi" w:cs="Arial"/>
        </w:rPr>
        <w:t xml:space="preserve">, 15 </w:t>
      </w:r>
      <w:proofErr w:type="spellStart"/>
      <w:r w:rsidRPr="00913CC2">
        <w:rPr>
          <w:rFonts w:asciiTheme="minorHAnsi" w:hAnsiTheme="minorHAnsi" w:cs="Arial"/>
        </w:rPr>
        <w:t>mL</w:t>
      </w:r>
      <w:proofErr w:type="spellEnd"/>
      <w:r w:rsidRPr="00913CC2">
        <w:rPr>
          <w:rFonts w:asciiTheme="minorHAnsi" w:hAnsiTheme="minorHAnsi" w:cs="Arial"/>
        </w:rPr>
        <w:t xml:space="preserve"> vand og 0,05 </w:t>
      </w:r>
      <w:proofErr w:type="spellStart"/>
      <w:r w:rsidRPr="00913CC2">
        <w:rPr>
          <w:rFonts w:asciiTheme="minorHAnsi" w:hAnsiTheme="minorHAnsi" w:cs="Arial"/>
        </w:rPr>
        <w:t>mL</w:t>
      </w:r>
      <w:proofErr w:type="spellEnd"/>
      <w:r w:rsidRPr="00913CC2">
        <w:rPr>
          <w:rFonts w:asciiTheme="minorHAnsi" w:hAnsiTheme="minorHAnsi" w:cs="Arial"/>
        </w:rPr>
        <w:t xml:space="preserve"> Fe</w:t>
      </w:r>
      <w:r w:rsidRPr="00913CC2">
        <w:rPr>
          <w:rFonts w:asciiTheme="minorHAnsi" w:hAnsiTheme="minorHAnsi" w:cs="Arial"/>
          <w:vertAlign w:val="superscript"/>
        </w:rPr>
        <w:t>3+</w:t>
      </w:r>
      <w:r w:rsidRPr="00913CC2">
        <w:rPr>
          <w:rFonts w:asciiTheme="minorHAnsi" w:hAnsiTheme="minorHAnsi" w:cs="Arial"/>
        </w:rPr>
        <w:t>-opløsning</w:t>
      </w:r>
    </w:p>
    <w:p w14:paraId="454279F2" w14:textId="77777777" w:rsidR="00BB03C5" w:rsidRPr="00913CC2" w:rsidRDefault="00BB03C5" w:rsidP="00BB03C5">
      <w:pPr>
        <w:rPr>
          <w:rFonts w:asciiTheme="minorHAnsi" w:hAnsiTheme="minorHAnsi" w:cs="Arial"/>
        </w:rPr>
      </w:pPr>
    </w:p>
    <w:p w14:paraId="224D1A19" w14:textId="77777777" w:rsidR="00BB03C5" w:rsidRPr="00913CC2" w:rsidRDefault="00BB03C5" w:rsidP="00BB03C5">
      <w:pPr>
        <w:rPr>
          <w:rFonts w:asciiTheme="minorHAnsi" w:hAnsiTheme="minorHAnsi" w:cs="Arial"/>
        </w:rPr>
      </w:pPr>
      <w:r w:rsidRPr="00913CC2">
        <w:rPr>
          <w:rFonts w:asciiTheme="minorHAnsi" w:hAnsiTheme="minorHAnsi" w:cs="Arial"/>
        </w:rPr>
        <w:t>Sammenligningsopløsningen</w:t>
      </w:r>
    </w:p>
    <w:p w14:paraId="02EEFB1E" w14:textId="77777777" w:rsidR="00BB03C5" w:rsidRPr="00913CC2" w:rsidRDefault="00BB03C5" w:rsidP="00BB03C5">
      <w:pPr>
        <w:pStyle w:val="Listeafsnit"/>
        <w:numPr>
          <w:ilvl w:val="0"/>
          <w:numId w:val="7"/>
        </w:numPr>
        <w:rPr>
          <w:rFonts w:asciiTheme="minorHAnsi" w:hAnsiTheme="minorHAnsi" w:cs="Arial"/>
        </w:rPr>
      </w:pPr>
      <w:r w:rsidRPr="00913CC2">
        <w:rPr>
          <w:rFonts w:asciiTheme="minorHAnsi" w:hAnsiTheme="minorHAnsi" w:cs="Arial"/>
        </w:rPr>
        <w:t xml:space="preserve">I et andet bægerglas blandes: 1 </w:t>
      </w:r>
      <w:proofErr w:type="spellStart"/>
      <w:r w:rsidRPr="00913CC2">
        <w:rPr>
          <w:rFonts w:asciiTheme="minorHAnsi" w:hAnsiTheme="minorHAnsi" w:cs="Arial"/>
        </w:rPr>
        <w:t>mL</w:t>
      </w:r>
      <w:proofErr w:type="spellEnd"/>
      <w:r w:rsidRPr="00913CC2">
        <w:rPr>
          <w:rFonts w:asciiTheme="minorHAnsi" w:hAnsiTheme="minorHAnsi" w:cs="Arial"/>
        </w:rPr>
        <w:t xml:space="preserve"> salicylsyreopløsning, 4 </w:t>
      </w:r>
      <w:proofErr w:type="spellStart"/>
      <w:r w:rsidRPr="00913CC2">
        <w:rPr>
          <w:rFonts w:asciiTheme="minorHAnsi" w:hAnsiTheme="minorHAnsi" w:cs="Arial"/>
        </w:rPr>
        <w:t>mL</w:t>
      </w:r>
      <w:proofErr w:type="spellEnd"/>
      <w:r w:rsidRPr="00913CC2">
        <w:rPr>
          <w:rFonts w:asciiTheme="minorHAnsi" w:hAnsiTheme="minorHAnsi" w:cs="Arial"/>
        </w:rPr>
        <w:t xml:space="preserve"> </w:t>
      </w:r>
      <w:proofErr w:type="spellStart"/>
      <w:r w:rsidRPr="00913CC2">
        <w:rPr>
          <w:rFonts w:asciiTheme="minorHAnsi" w:hAnsiTheme="minorHAnsi" w:cs="Arial"/>
        </w:rPr>
        <w:t>ethanol</w:t>
      </w:r>
      <w:proofErr w:type="spellEnd"/>
      <w:r w:rsidRPr="00913CC2">
        <w:rPr>
          <w:rFonts w:asciiTheme="minorHAnsi" w:hAnsiTheme="minorHAnsi" w:cs="Arial"/>
        </w:rPr>
        <w:t xml:space="preserve">, 15 </w:t>
      </w:r>
      <w:proofErr w:type="spellStart"/>
      <w:r w:rsidRPr="00913CC2">
        <w:rPr>
          <w:rFonts w:asciiTheme="minorHAnsi" w:hAnsiTheme="minorHAnsi" w:cs="Arial"/>
        </w:rPr>
        <w:t>mL</w:t>
      </w:r>
      <w:proofErr w:type="spellEnd"/>
      <w:r w:rsidRPr="00913CC2">
        <w:rPr>
          <w:rFonts w:asciiTheme="minorHAnsi" w:hAnsiTheme="minorHAnsi" w:cs="Arial"/>
        </w:rPr>
        <w:t xml:space="preserve"> vand, 0,05 </w:t>
      </w:r>
      <w:proofErr w:type="spellStart"/>
      <w:r w:rsidRPr="00913CC2">
        <w:rPr>
          <w:rFonts w:asciiTheme="minorHAnsi" w:hAnsiTheme="minorHAnsi" w:cs="Arial"/>
        </w:rPr>
        <w:t>mL</w:t>
      </w:r>
      <w:proofErr w:type="spellEnd"/>
      <w:r w:rsidRPr="00913CC2">
        <w:rPr>
          <w:rFonts w:asciiTheme="minorHAnsi" w:hAnsiTheme="minorHAnsi" w:cs="Arial"/>
        </w:rPr>
        <w:t xml:space="preserve"> Fe</w:t>
      </w:r>
      <w:r w:rsidRPr="00913CC2">
        <w:rPr>
          <w:rFonts w:asciiTheme="minorHAnsi" w:hAnsiTheme="minorHAnsi" w:cs="Arial"/>
          <w:vertAlign w:val="superscript"/>
        </w:rPr>
        <w:t>3+</w:t>
      </w:r>
      <w:r w:rsidRPr="00913CC2">
        <w:rPr>
          <w:rFonts w:asciiTheme="minorHAnsi" w:hAnsiTheme="minorHAnsi" w:cs="Arial"/>
        </w:rPr>
        <w:t xml:space="preserve">-opløsning og 0,1 </w:t>
      </w:r>
      <w:proofErr w:type="spellStart"/>
      <w:r w:rsidRPr="00913CC2">
        <w:rPr>
          <w:rFonts w:asciiTheme="minorHAnsi" w:hAnsiTheme="minorHAnsi" w:cs="Arial"/>
        </w:rPr>
        <w:t>mL</w:t>
      </w:r>
      <w:proofErr w:type="spellEnd"/>
      <w:r w:rsidRPr="00913CC2">
        <w:rPr>
          <w:rFonts w:asciiTheme="minorHAnsi" w:hAnsiTheme="minorHAnsi" w:cs="Arial"/>
        </w:rPr>
        <w:t xml:space="preserve"> 30 % eddikesyre (tilsættes for at justere pH)</w:t>
      </w:r>
    </w:p>
    <w:p w14:paraId="25244CB2" w14:textId="77777777" w:rsidR="00BB03C5" w:rsidRPr="00913CC2" w:rsidRDefault="00BB03C5" w:rsidP="00BB03C5">
      <w:pPr>
        <w:rPr>
          <w:rFonts w:asciiTheme="minorHAnsi" w:hAnsiTheme="minorHAnsi" w:cs="Arial"/>
        </w:rPr>
      </w:pPr>
    </w:p>
    <w:p w14:paraId="7C9F153D" w14:textId="77777777" w:rsidR="00BB03C5" w:rsidRPr="00913CC2" w:rsidRDefault="00BB03C5" w:rsidP="00BB03C5">
      <w:pPr>
        <w:rPr>
          <w:rFonts w:asciiTheme="minorHAnsi" w:hAnsiTheme="minorHAnsi" w:cs="Arial"/>
        </w:rPr>
      </w:pPr>
      <w:r w:rsidRPr="00913CC2">
        <w:rPr>
          <w:rFonts w:asciiTheme="minorHAnsi" w:hAnsiTheme="minorHAnsi" w:cs="Arial"/>
        </w:rPr>
        <w:t>Farveintensiteten af de to opløsninger sammenlignes ved at se lodret ned gennem opløsningerne. Hvis testopløsningen ikke er mere intenst farvet end sammenligningsopløsningen er prøven bestået.</w:t>
      </w:r>
    </w:p>
    <w:p w14:paraId="7DFECE6D" w14:textId="77777777" w:rsidR="00BB03C5" w:rsidRPr="00913CC2" w:rsidRDefault="00BB03C5" w:rsidP="00BB03C5">
      <w:pPr>
        <w:rPr>
          <w:rFonts w:asciiTheme="minorHAnsi" w:hAnsiTheme="minorHAnsi" w:cs="Arial"/>
        </w:rPr>
      </w:pPr>
    </w:p>
    <w:p w14:paraId="334222CF" w14:textId="77777777" w:rsidR="00BB03C5" w:rsidRPr="00913CC2" w:rsidRDefault="00BB03C5" w:rsidP="00BB03C5">
      <w:pPr>
        <w:rPr>
          <w:rFonts w:asciiTheme="minorHAnsi" w:hAnsiTheme="minorHAnsi" w:cs="Arial"/>
          <w:b/>
        </w:rPr>
      </w:pPr>
      <w:r w:rsidRPr="00913CC2">
        <w:rPr>
          <w:rFonts w:asciiTheme="minorHAnsi" w:hAnsiTheme="minorHAnsi" w:cs="Arial"/>
          <w:b/>
        </w:rPr>
        <w:t>Efterbehandling</w:t>
      </w:r>
    </w:p>
    <w:p w14:paraId="0B3E38BE" w14:textId="77777777" w:rsidR="00BB03C5" w:rsidRPr="00913CC2" w:rsidRDefault="00BB03C5" w:rsidP="00BB03C5">
      <w:pPr>
        <w:pStyle w:val="Listeafsnit"/>
        <w:numPr>
          <w:ilvl w:val="0"/>
          <w:numId w:val="8"/>
        </w:numPr>
        <w:rPr>
          <w:rFonts w:asciiTheme="minorHAnsi" w:hAnsiTheme="minorHAnsi" w:cs="Arial"/>
        </w:rPr>
      </w:pPr>
      <w:r w:rsidRPr="00913CC2">
        <w:rPr>
          <w:rFonts w:asciiTheme="minorHAnsi" w:hAnsiTheme="minorHAnsi" w:cs="Arial"/>
        </w:rPr>
        <w:t>Beregn indholdet af salicylsyre i mg, hvis de 0,10 g acetylsalicylsyre i testopløsningen indeholder præcis 500 ppm</w:t>
      </w:r>
    </w:p>
    <w:p w14:paraId="6D1386D2" w14:textId="77777777" w:rsidR="00BB03C5" w:rsidRPr="00913CC2" w:rsidRDefault="00BB03C5" w:rsidP="00BB03C5">
      <w:pPr>
        <w:pStyle w:val="Listeafsnit"/>
        <w:numPr>
          <w:ilvl w:val="0"/>
          <w:numId w:val="8"/>
        </w:numPr>
        <w:rPr>
          <w:rFonts w:asciiTheme="minorHAnsi" w:hAnsiTheme="minorHAnsi" w:cs="Arial"/>
        </w:rPr>
      </w:pPr>
      <w:r w:rsidRPr="00913CC2">
        <w:rPr>
          <w:rFonts w:asciiTheme="minorHAnsi" w:hAnsiTheme="minorHAnsi" w:cs="Arial"/>
        </w:rPr>
        <w:t xml:space="preserve">Salicylsyreopløsningen er fremstillet ved at opløse 5,0 mg salicylsyre i 100 </w:t>
      </w:r>
      <w:proofErr w:type="spellStart"/>
      <w:r w:rsidRPr="00913CC2">
        <w:rPr>
          <w:rFonts w:asciiTheme="minorHAnsi" w:hAnsiTheme="minorHAnsi" w:cs="Arial"/>
        </w:rPr>
        <w:t>mL</w:t>
      </w:r>
      <w:proofErr w:type="spellEnd"/>
      <w:r w:rsidRPr="00913CC2">
        <w:rPr>
          <w:rFonts w:asciiTheme="minorHAnsi" w:hAnsiTheme="minorHAnsi" w:cs="Arial"/>
        </w:rPr>
        <w:t xml:space="preserve"> </w:t>
      </w:r>
      <w:proofErr w:type="spellStart"/>
      <w:r w:rsidRPr="00913CC2">
        <w:rPr>
          <w:rFonts w:asciiTheme="minorHAnsi" w:hAnsiTheme="minorHAnsi" w:cs="Arial"/>
        </w:rPr>
        <w:t>ethanol</w:t>
      </w:r>
      <w:proofErr w:type="spellEnd"/>
      <w:r w:rsidRPr="00913CC2">
        <w:rPr>
          <w:rFonts w:asciiTheme="minorHAnsi" w:hAnsiTheme="minorHAnsi" w:cs="Arial"/>
        </w:rPr>
        <w:t>. Hvad er koncentrationen af salicylsyre i mol/L i sammenligningsoplysningen?</w:t>
      </w:r>
    </w:p>
    <w:p w14:paraId="2128102A" w14:textId="77777777" w:rsidR="00BB03C5" w:rsidRDefault="00BB03C5" w:rsidP="00BB03C5">
      <w:pPr>
        <w:rPr>
          <w:rFonts w:asciiTheme="minorHAnsi" w:hAnsiTheme="minorHAnsi" w:cs="Arial"/>
          <w:strike/>
        </w:rPr>
      </w:pPr>
    </w:p>
    <w:p w14:paraId="1900E810" w14:textId="77777777" w:rsidR="00BB03C5" w:rsidRDefault="00BB03C5" w:rsidP="00BB03C5">
      <w:pPr>
        <w:rPr>
          <w:rFonts w:asciiTheme="minorHAnsi" w:hAnsiTheme="minorHAnsi" w:cs="Arial"/>
          <w:b/>
          <w:sz w:val="28"/>
          <w:szCs w:val="28"/>
        </w:rPr>
      </w:pPr>
      <w:r>
        <w:rPr>
          <w:rFonts w:asciiTheme="minorHAnsi" w:hAnsiTheme="minorHAnsi" w:cs="Arial"/>
          <w:b/>
          <w:sz w:val="28"/>
          <w:szCs w:val="28"/>
        </w:rPr>
        <w:lastRenderedPageBreak/>
        <w:t>Analyse af acetylsalicylsyre ved en forsæbning (basisk hydrolyse)</w:t>
      </w:r>
    </w:p>
    <w:p w14:paraId="52D36841" w14:textId="77777777" w:rsidR="00BB03C5" w:rsidRDefault="00BB03C5" w:rsidP="00BB03C5">
      <w:pPr>
        <w:rPr>
          <w:rFonts w:asciiTheme="minorHAnsi" w:hAnsiTheme="minorHAnsi" w:cs="Arial"/>
        </w:rPr>
      </w:pPr>
    </w:p>
    <w:p w14:paraId="13537988" w14:textId="77777777" w:rsidR="00BB03C5" w:rsidRDefault="00BB03C5" w:rsidP="00BB03C5">
      <w:pPr>
        <w:rPr>
          <w:rFonts w:asciiTheme="minorHAnsi" w:hAnsiTheme="minorHAnsi" w:cs="Arial"/>
          <w:b/>
        </w:rPr>
      </w:pPr>
      <w:r>
        <w:rPr>
          <w:rFonts w:asciiTheme="minorHAnsi" w:hAnsiTheme="minorHAnsi" w:cs="Arial"/>
          <w:b/>
        </w:rPr>
        <w:t>Formål</w:t>
      </w:r>
    </w:p>
    <w:p w14:paraId="046A09D0" w14:textId="77777777" w:rsidR="00BB03C5" w:rsidRDefault="00BB03C5" w:rsidP="00BB03C5">
      <w:pPr>
        <w:rPr>
          <w:rFonts w:asciiTheme="minorHAnsi" w:hAnsiTheme="minorHAnsi" w:cs="Arial"/>
        </w:rPr>
      </w:pPr>
      <w:r>
        <w:rPr>
          <w:rFonts w:asciiTheme="minorHAnsi" w:hAnsiTheme="minorHAnsi" w:cs="Arial"/>
        </w:rPr>
        <w:t>At finde renheden af det fremstillede stof.</w:t>
      </w:r>
    </w:p>
    <w:p w14:paraId="730714E6" w14:textId="77777777" w:rsidR="00BB03C5" w:rsidRDefault="00BB03C5" w:rsidP="00BB03C5">
      <w:pPr>
        <w:rPr>
          <w:rFonts w:asciiTheme="minorHAnsi" w:hAnsiTheme="minorHAnsi" w:cs="Arial"/>
          <w:b/>
        </w:rPr>
      </w:pPr>
    </w:p>
    <w:p w14:paraId="71B9BF6D" w14:textId="77777777" w:rsidR="00BB03C5" w:rsidRDefault="00BB03C5" w:rsidP="00BB03C5">
      <w:pPr>
        <w:rPr>
          <w:rFonts w:asciiTheme="minorHAnsi" w:hAnsiTheme="minorHAnsi" w:cs="Arial"/>
          <w:b/>
        </w:rPr>
      </w:pPr>
      <w:r>
        <w:rPr>
          <w:rFonts w:asciiTheme="minorHAnsi" w:hAnsiTheme="minorHAnsi" w:cs="Arial"/>
          <w:b/>
        </w:rPr>
        <w:t>Apparatur</w:t>
      </w:r>
    </w:p>
    <w:p w14:paraId="7DF1ACCF" w14:textId="77777777" w:rsidR="00BB03C5" w:rsidRDefault="00BB03C5" w:rsidP="00BB03C5">
      <w:pPr>
        <w:rPr>
          <w:rFonts w:asciiTheme="minorHAnsi" w:hAnsiTheme="minorHAnsi" w:cs="Arial"/>
        </w:rPr>
      </w:pPr>
      <w:r>
        <w:rPr>
          <w:rFonts w:asciiTheme="minorHAnsi" w:hAnsiTheme="minorHAnsi" w:cs="Arial"/>
        </w:rPr>
        <w:t xml:space="preserve">Vægt, titreringsopstilling, 250 </w:t>
      </w:r>
      <w:proofErr w:type="spellStart"/>
      <w:r>
        <w:rPr>
          <w:rFonts w:asciiTheme="minorHAnsi" w:hAnsiTheme="minorHAnsi" w:cs="Arial"/>
        </w:rPr>
        <w:t>mL</w:t>
      </w:r>
      <w:proofErr w:type="spellEnd"/>
      <w:r>
        <w:rPr>
          <w:rFonts w:asciiTheme="minorHAnsi" w:hAnsiTheme="minorHAnsi" w:cs="Arial"/>
        </w:rPr>
        <w:t xml:space="preserve"> konisk kolbe, 25 </w:t>
      </w:r>
      <w:proofErr w:type="spellStart"/>
      <w:r>
        <w:rPr>
          <w:rFonts w:asciiTheme="minorHAnsi" w:hAnsiTheme="minorHAnsi" w:cs="Arial"/>
        </w:rPr>
        <w:t>mL</w:t>
      </w:r>
      <w:proofErr w:type="spellEnd"/>
      <w:r>
        <w:rPr>
          <w:rFonts w:asciiTheme="minorHAnsi" w:hAnsiTheme="minorHAnsi" w:cs="Arial"/>
        </w:rPr>
        <w:t xml:space="preserve"> fuldpipette, sugebold.</w:t>
      </w:r>
    </w:p>
    <w:p w14:paraId="3B7F76EA" w14:textId="77777777" w:rsidR="00BB03C5" w:rsidRDefault="00BB03C5" w:rsidP="00BB03C5">
      <w:pPr>
        <w:rPr>
          <w:rFonts w:asciiTheme="minorHAnsi" w:hAnsiTheme="minorHAnsi" w:cs="Arial"/>
        </w:rPr>
      </w:pPr>
    </w:p>
    <w:p w14:paraId="2401B046" w14:textId="77777777" w:rsidR="00BB03C5" w:rsidRDefault="00BB03C5" w:rsidP="00BB03C5">
      <w:pPr>
        <w:rPr>
          <w:rFonts w:asciiTheme="minorHAnsi" w:hAnsiTheme="minorHAnsi" w:cs="Arial"/>
          <w:b/>
        </w:rPr>
      </w:pPr>
      <w:r>
        <w:rPr>
          <w:rFonts w:asciiTheme="minorHAnsi" w:hAnsiTheme="minorHAnsi" w:cs="Arial"/>
          <w:b/>
        </w:rPr>
        <w:t>Kemikalier</w:t>
      </w:r>
    </w:p>
    <w:p w14:paraId="6FD428EC" w14:textId="77777777" w:rsidR="00BB03C5" w:rsidRDefault="00BB03C5" w:rsidP="00BB03C5">
      <w:pPr>
        <w:rPr>
          <w:rFonts w:asciiTheme="minorHAnsi" w:hAnsiTheme="minorHAnsi" w:cs="Arial"/>
        </w:rPr>
      </w:pPr>
      <w:r>
        <w:rPr>
          <w:rFonts w:asciiTheme="minorHAnsi" w:hAnsiTheme="minorHAnsi" w:cs="Arial"/>
        </w:rPr>
        <w:t xml:space="preserve">Acetylsalicylsyre fra </w:t>
      </w:r>
      <w:proofErr w:type="spellStart"/>
      <w:r>
        <w:rPr>
          <w:rFonts w:asciiTheme="minorHAnsi" w:hAnsiTheme="minorHAnsi" w:cs="Arial"/>
        </w:rPr>
        <w:t>omkrystallisationen</w:t>
      </w:r>
      <w:proofErr w:type="spellEnd"/>
      <w:r>
        <w:rPr>
          <w:rFonts w:asciiTheme="minorHAnsi" w:hAnsiTheme="minorHAnsi" w:cs="Arial"/>
        </w:rPr>
        <w:t xml:space="preserve">, </w:t>
      </w:r>
      <w:smartTag w:uri="urn:schemas-microsoft-com:office:smarttags" w:element="metricconverter">
        <w:smartTagPr>
          <w:attr w:name="ProductID" w:val="1,00 M"/>
        </w:smartTagPr>
        <w:r>
          <w:rPr>
            <w:rFonts w:asciiTheme="minorHAnsi" w:hAnsiTheme="minorHAnsi" w:cs="Arial"/>
          </w:rPr>
          <w:t>1,00 M</w:t>
        </w:r>
      </w:smartTag>
      <w:r>
        <w:rPr>
          <w:rFonts w:asciiTheme="minorHAnsi" w:hAnsiTheme="minorHAnsi" w:cs="Arial"/>
        </w:rPr>
        <w:t xml:space="preserve"> </w:t>
      </w:r>
      <w:proofErr w:type="spellStart"/>
      <w:r>
        <w:rPr>
          <w:rFonts w:asciiTheme="minorHAnsi" w:hAnsiTheme="minorHAnsi" w:cs="Arial"/>
        </w:rPr>
        <w:t>NaOH</w:t>
      </w:r>
      <w:proofErr w:type="spellEnd"/>
      <w:r>
        <w:rPr>
          <w:rFonts w:asciiTheme="minorHAnsi" w:hAnsiTheme="minorHAnsi" w:cs="Arial"/>
        </w:rPr>
        <w:t xml:space="preserve">, </w:t>
      </w:r>
      <w:smartTag w:uri="urn:schemas-microsoft-com:office:smarttags" w:element="metricconverter">
        <w:smartTagPr>
          <w:attr w:name="ProductID" w:val="1,00 M"/>
        </w:smartTagPr>
        <w:r>
          <w:rPr>
            <w:rFonts w:asciiTheme="minorHAnsi" w:hAnsiTheme="minorHAnsi" w:cs="Arial"/>
          </w:rPr>
          <w:t>1,00 M</w:t>
        </w:r>
      </w:smartTag>
      <w:r>
        <w:rPr>
          <w:rFonts w:asciiTheme="minorHAnsi" w:hAnsiTheme="minorHAnsi" w:cs="Arial"/>
        </w:rPr>
        <w:t xml:space="preserve"> </w:t>
      </w:r>
      <w:proofErr w:type="spellStart"/>
      <w:r>
        <w:rPr>
          <w:rFonts w:asciiTheme="minorHAnsi" w:hAnsiTheme="minorHAnsi" w:cs="Arial"/>
        </w:rPr>
        <w:t>HCl</w:t>
      </w:r>
      <w:proofErr w:type="spellEnd"/>
      <w:r>
        <w:rPr>
          <w:rFonts w:asciiTheme="minorHAnsi" w:hAnsiTheme="minorHAnsi" w:cs="Arial"/>
        </w:rPr>
        <w:t xml:space="preserve">, </w:t>
      </w:r>
      <w:smartTag w:uri="urn:schemas-microsoft-com:office:smarttags" w:element="metricconverter">
        <w:smartTagPr>
          <w:attr w:name="ProductID" w:val="2 M"/>
        </w:smartTagPr>
        <w:r>
          <w:rPr>
            <w:rFonts w:asciiTheme="minorHAnsi" w:hAnsiTheme="minorHAnsi" w:cs="Arial"/>
          </w:rPr>
          <w:t>2 M</w:t>
        </w:r>
      </w:smartTag>
      <w:r>
        <w:rPr>
          <w:rFonts w:asciiTheme="minorHAnsi" w:hAnsiTheme="minorHAnsi" w:cs="Arial"/>
        </w:rPr>
        <w:t xml:space="preserve"> </w:t>
      </w:r>
      <w:proofErr w:type="spellStart"/>
      <w:r>
        <w:rPr>
          <w:rFonts w:asciiTheme="minorHAnsi" w:hAnsiTheme="minorHAnsi" w:cs="Arial"/>
        </w:rPr>
        <w:t>HCl</w:t>
      </w:r>
      <w:proofErr w:type="spellEnd"/>
      <w:r>
        <w:rPr>
          <w:rFonts w:asciiTheme="minorHAnsi" w:hAnsiTheme="minorHAnsi" w:cs="Arial"/>
        </w:rPr>
        <w:t xml:space="preserve">, </w:t>
      </w:r>
      <w:proofErr w:type="spellStart"/>
      <w:r>
        <w:rPr>
          <w:rFonts w:asciiTheme="minorHAnsi" w:hAnsiTheme="minorHAnsi" w:cs="Arial"/>
        </w:rPr>
        <w:t>phenolphthalein</w:t>
      </w:r>
      <w:proofErr w:type="spellEnd"/>
      <w:r>
        <w:rPr>
          <w:rFonts w:asciiTheme="minorHAnsi" w:hAnsiTheme="minorHAnsi" w:cs="Arial"/>
        </w:rPr>
        <w:t>.</w:t>
      </w:r>
    </w:p>
    <w:p w14:paraId="3932C81E" w14:textId="77777777" w:rsidR="00BB03C5" w:rsidRDefault="00BB03C5" w:rsidP="00BB03C5">
      <w:pPr>
        <w:rPr>
          <w:rFonts w:asciiTheme="minorHAnsi" w:hAnsiTheme="minorHAnsi" w:cs="Arial"/>
        </w:rPr>
      </w:pPr>
      <w:r>
        <w:rPr>
          <w:rFonts w:asciiTheme="minorHAnsi" w:hAnsiTheme="minorHAnsi" w:cs="Arial"/>
        </w:rPr>
        <w:t xml:space="preserve">1,00 M </w:t>
      </w:r>
      <w:proofErr w:type="spellStart"/>
      <w:r>
        <w:rPr>
          <w:rFonts w:asciiTheme="minorHAnsi" w:hAnsiTheme="minorHAnsi" w:cs="Arial"/>
        </w:rPr>
        <w:t>NaOH</w:t>
      </w:r>
      <w:proofErr w:type="spellEnd"/>
      <w:r>
        <w:rPr>
          <w:rFonts w:asciiTheme="minorHAnsi" w:hAnsiTheme="minorHAnsi" w:cs="Arial"/>
        </w:rPr>
        <w:t xml:space="preserve"> og 1,00 M </w:t>
      </w:r>
      <w:proofErr w:type="spellStart"/>
      <w:r>
        <w:rPr>
          <w:rFonts w:asciiTheme="minorHAnsi" w:hAnsiTheme="minorHAnsi" w:cs="Arial"/>
        </w:rPr>
        <w:t>HCl</w:t>
      </w:r>
      <w:proofErr w:type="spellEnd"/>
      <w:r>
        <w:rPr>
          <w:rFonts w:asciiTheme="minorHAnsi" w:hAnsiTheme="minorHAnsi" w:cs="Arial"/>
        </w:rPr>
        <w:t xml:space="preserve"> (anvend de præcise opløsninger), 2 M </w:t>
      </w:r>
      <w:proofErr w:type="spellStart"/>
      <w:r>
        <w:rPr>
          <w:rFonts w:asciiTheme="minorHAnsi" w:hAnsiTheme="minorHAnsi" w:cs="Arial"/>
        </w:rPr>
        <w:t>HCl</w:t>
      </w:r>
      <w:proofErr w:type="spellEnd"/>
      <w:r>
        <w:rPr>
          <w:rFonts w:asciiTheme="minorHAnsi" w:hAnsiTheme="minorHAnsi" w:cs="Arial"/>
        </w:rPr>
        <w:t xml:space="preserve"> (anvend brun flaske)</w:t>
      </w:r>
    </w:p>
    <w:p w14:paraId="6C33ED67" w14:textId="77777777" w:rsidR="00BB03C5" w:rsidRDefault="00BB03C5" w:rsidP="00BB03C5">
      <w:pPr>
        <w:rPr>
          <w:rFonts w:asciiTheme="minorHAnsi" w:hAnsiTheme="minorHAnsi" w:cs="Arial"/>
        </w:rPr>
      </w:pPr>
    </w:p>
    <w:p w14:paraId="1F2785B3" w14:textId="77777777" w:rsidR="00BB03C5" w:rsidRDefault="00BB03C5" w:rsidP="00BB03C5">
      <w:pPr>
        <w:rPr>
          <w:rFonts w:asciiTheme="minorHAnsi" w:hAnsiTheme="minorHAnsi" w:cs="Arial"/>
          <w:b/>
        </w:rPr>
      </w:pPr>
      <w:r>
        <w:rPr>
          <w:rFonts w:asciiTheme="minorHAnsi" w:hAnsiTheme="minorHAnsi" w:cs="Arial"/>
          <w:b/>
        </w:rPr>
        <w:t>Teori</w:t>
      </w:r>
    </w:p>
    <w:p w14:paraId="4A40F27A" w14:textId="77777777" w:rsidR="00BB03C5" w:rsidRDefault="00BB03C5" w:rsidP="00BB03C5">
      <w:pPr>
        <w:rPr>
          <w:rFonts w:asciiTheme="minorHAnsi" w:hAnsiTheme="minorHAnsi" w:cs="Arial"/>
        </w:rPr>
      </w:pPr>
      <w:r>
        <w:rPr>
          <w:rFonts w:asciiTheme="minorHAnsi" w:hAnsiTheme="minorHAnsi" w:cs="Arial"/>
        </w:rPr>
        <w:t>Acetylsalicylsyre indeholder en estergruppe</w:t>
      </w:r>
    </w:p>
    <w:p w14:paraId="38A312FB" w14:textId="77777777" w:rsidR="00BB03C5" w:rsidRDefault="00BB03C5" w:rsidP="00BB03C5">
      <w:pPr>
        <w:rPr>
          <w:rFonts w:asciiTheme="minorHAnsi" w:hAnsiTheme="minorHAnsi" w:cs="Arial"/>
        </w:rPr>
      </w:pPr>
    </w:p>
    <w:p w14:paraId="631BE6CC" w14:textId="77777777" w:rsidR="00BB03C5" w:rsidRDefault="00BB03C5" w:rsidP="00BB03C5">
      <w:r>
        <w:object w:dxaOrig="1356" w:dyaOrig="1020" w14:anchorId="38E130BB">
          <v:shape id="_x0000_i1026" type="#_x0000_t75" style="width:67.8pt;height:51pt" o:ole="">
            <v:imagedata r:id="rId11" o:title=""/>
          </v:shape>
          <o:OLEObject Type="Embed" ProgID="ACD.ChemSketch.20" ShapeID="_x0000_i1026" DrawAspect="Content" ObjectID="_1804320783" r:id="rId12"/>
        </w:object>
      </w:r>
    </w:p>
    <w:p w14:paraId="4072021E" w14:textId="77777777" w:rsidR="00BB03C5" w:rsidRDefault="00BB03C5" w:rsidP="00BB03C5"/>
    <w:p w14:paraId="70C802DA" w14:textId="77777777" w:rsidR="00BB03C5" w:rsidRDefault="00BB03C5" w:rsidP="00BB03C5">
      <w:pPr>
        <w:rPr>
          <w:rFonts w:asciiTheme="minorHAnsi" w:hAnsiTheme="minorHAnsi" w:cs="Arial"/>
        </w:rPr>
      </w:pPr>
      <w:r>
        <w:rPr>
          <w:rFonts w:asciiTheme="minorHAnsi" w:hAnsiTheme="minorHAnsi" w:cs="Arial"/>
        </w:rPr>
        <w:t xml:space="preserve">hvor R og R’ indikerer to forskellige </w:t>
      </w:r>
      <w:proofErr w:type="spellStart"/>
      <w:r>
        <w:rPr>
          <w:rFonts w:asciiTheme="minorHAnsi" w:hAnsiTheme="minorHAnsi" w:cs="Arial"/>
        </w:rPr>
        <w:t>alkylgrupper</w:t>
      </w:r>
      <w:proofErr w:type="spellEnd"/>
      <w:r>
        <w:rPr>
          <w:rFonts w:asciiTheme="minorHAnsi" w:hAnsiTheme="minorHAnsi" w:cs="Arial"/>
        </w:rPr>
        <w:t xml:space="preserve">. Estere kan hydrolyseres, </w:t>
      </w:r>
      <w:proofErr w:type="spellStart"/>
      <w:r>
        <w:rPr>
          <w:rFonts w:asciiTheme="minorHAnsi" w:hAnsiTheme="minorHAnsi" w:cs="Arial"/>
        </w:rPr>
        <w:t>dvs</w:t>
      </w:r>
      <w:proofErr w:type="spellEnd"/>
      <w:r>
        <w:rPr>
          <w:rFonts w:asciiTheme="minorHAnsi" w:hAnsiTheme="minorHAnsi" w:cs="Arial"/>
        </w:rPr>
        <w:t xml:space="preserve"> spaltes under vandoptagelse (H og OH adderes til reaktionsprodukterne). Hydrolysen af en ester kan gennemføres på to forskellige måder. Ved den første metode tilsættes et stort overskud af vand og en stærk syre som katalysator. Ved den anden metode tilsættes en stærk base. Dette kaldes en basisk hydrolyse, eller en forsæbning. </w:t>
      </w:r>
    </w:p>
    <w:p w14:paraId="442249C0" w14:textId="77777777" w:rsidR="00BB03C5" w:rsidRDefault="00BB03C5" w:rsidP="00BB03C5">
      <w:pPr>
        <w:rPr>
          <w:rFonts w:asciiTheme="minorHAnsi" w:hAnsiTheme="minorHAnsi" w:cs="Arial"/>
        </w:rPr>
      </w:pPr>
    </w:p>
    <w:p w14:paraId="72741B98" w14:textId="77777777" w:rsidR="00BB03C5" w:rsidRDefault="00BB03C5" w:rsidP="00BB03C5">
      <w:pPr>
        <w:rPr>
          <w:rFonts w:asciiTheme="minorHAnsi" w:hAnsiTheme="minorHAnsi" w:cs="Arial"/>
        </w:rPr>
      </w:pPr>
      <w:r>
        <w:rPr>
          <w:rFonts w:asciiTheme="minorHAnsi" w:hAnsiTheme="minorHAnsi" w:cs="Arial"/>
        </w:rPr>
        <w:t xml:space="preserve">Først forsæbes acetylsalicylsyren ved at henstå med en kendt mængde </w:t>
      </w:r>
      <w:proofErr w:type="spellStart"/>
      <w:r>
        <w:rPr>
          <w:rFonts w:asciiTheme="minorHAnsi" w:hAnsiTheme="minorHAnsi" w:cs="Arial"/>
        </w:rPr>
        <w:t>NaOH</w:t>
      </w:r>
      <w:proofErr w:type="spellEnd"/>
      <w:r>
        <w:rPr>
          <w:rFonts w:asciiTheme="minorHAnsi" w:hAnsiTheme="minorHAnsi" w:cs="Arial"/>
        </w:rPr>
        <w:t xml:space="preserve">. Der anvendes overskud af </w:t>
      </w:r>
      <w:proofErr w:type="spellStart"/>
      <w:r>
        <w:rPr>
          <w:rFonts w:asciiTheme="minorHAnsi" w:hAnsiTheme="minorHAnsi" w:cs="Arial"/>
        </w:rPr>
        <w:t>NaOH</w:t>
      </w:r>
      <w:proofErr w:type="spellEnd"/>
      <w:r>
        <w:rPr>
          <w:rFonts w:asciiTheme="minorHAnsi" w:hAnsiTheme="minorHAnsi" w:cs="Arial"/>
        </w:rPr>
        <w:t xml:space="preserve"> for at sikre, at reaktionen løber til ende. Efter forsæbningen bestemmes overskuddet af OH</w:t>
      </w:r>
      <w:r>
        <w:rPr>
          <w:rFonts w:asciiTheme="minorHAnsi" w:hAnsiTheme="minorHAnsi" w:cs="Arial"/>
          <w:vertAlign w:val="superscript"/>
        </w:rPr>
        <w:t>-</w:t>
      </w:r>
      <w:r>
        <w:rPr>
          <w:rFonts w:asciiTheme="minorHAnsi" w:hAnsiTheme="minorHAnsi" w:cs="Arial"/>
        </w:rPr>
        <w:t xml:space="preserve"> ved en titrering med saltsyre. </w:t>
      </w:r>
      <w:r>
        <w:rPr>
          <w:rFonts w:asciiTheme="minorHAnsi" w:hAnsiTheme="minorHAnsi" w:cs="Arial"/>
          <w:highlight w:val="yellow"/>
        </w:rPr>
        <w:t>Herefter kan vi kan beregne massen af acetylsalicylsyre.</w:t>
      </w:r>
    </w:p>
    <w:p w14:paraId="6B53960B" w14:textId="77777777" w:rsidR="00BB03C5" w:rsidRDefault="00BB03C5" w:rsidP="00BB03C5">
      <w:pPr>
        <w:rPr>
          <w:rFonts w:asciiTheme="minorHAnsi" w:hAnsiTheme="minorHAnsi" w:cs="Arial"/>
        </w:rPr>
      </w:pPr>
    </w:p>
    <w:p w14:paraId="00B01FB5" w14:textId="77777777" w:rsidR="00BB03C5" w:rsidRDefault="00BB03C5" w:rsidP="00BB03C5">
      <w:pPr>
        <w:rPr>
          <w:rFonts w:asciiTheme="minorHAnsi" w:hAnsiTheme="minorHAnsi"/>
        </w:rPr>
      </w:pPr>
      <w:r>
        <w:rPr>
          <w:rFonts w:asciiTheme="minorHAnsi" w:hAnsiTheme="minorHAnsi"/>
        </w:rPr>
        <w:t>Forsæbningsreaktionen:</w:t>
      </w:r>
    </w:p>
    <w:p w14:paraId="7FBD1208" w14:textId="77777777" w:rsidR="00BB03C5" w:rsidRDefault="00BB03C5" w:rsidP="00BB03C5">
      <w:pPr>
        <w:rPr>
          <w:rFonts w:asciiTheme="minorHAnsi" w:hAnsiTheme="minorHAnsi" w:cs="Arial"/>
        </w:rPr>
      </w:pPr>
    </w:p>
    <w:p w14:paraId="1369AE5A" w14:textId="78732FA7" w:rsidR="00BB03C5" w:rsidRDefault="00BB03C5" w:rsidP="00BB03C5">
      <w:pPr>
        <w:rPr>
          <w:rFonts w:asciiTheme="minorHAnsi" w:hAnsiTheme="minorHAnsi" w:cs="Arial"/>
        </w:rPr>
      </w:pPr>
      <w:r>
        <w:rPr>
          <w:noProof/>
        </w:rPr>
        <mc:AlternateContent>
          <mc:Choice Requires="wps">
            <w:drawing>
              <wp:anchor distT="0" distB="0" distL="114300" distR="114300" simplePos="0" relativeHeight="251658240" behindDoc="0" locked="0" layoutInCell="1" allowOverlap="1" wp14:anchorId="15A91AB9" wp14:editId="48B8E698">
                <wp:simplePos x="0" y="0"/>
                <wp:positionH relativeFrom="column">
                  <wp:posOffset>4479925</wp:posOffset>
                </wp:positionH>
                <wp:positionV relativeFrom="paragraph">
                  <wp:posOffset>671195</wp:posOffset>
                </wp:positionV>
                <wp:extent cx="1370330" cy="287655"/>
                <wp:effectExtent l="0" t="0" r="1270" b="8255"/>
                <wp:wrapNone/>
                <wp:docPr id="1" name="Tekstfel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0330" cy="2774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0D28DD4" w14:textId="77777777" w:rsidR="00BB03C5" w:rsidRDefault="00BB03C5" w:rsidP="00BB03C5">
                            <w:r>
                              <w:rPr>
                                <w:rFonts w:asciiTheme="minorHAnsi" w:hAnsiTheme="minorHAnsi"/>
                              </w:rPr>
                              <w:t>+ CH</w:t>
                            </w:r>
                            <w:r>
                              <w:rPr>
                                <w:rFonts w:asciiTheme="minorHAnsi" w:hAnsiTheme="minorHAnsi"/>
                                <w:vertAlign w:val="subscript"/>
                              </w:rPr>
                              <w:t>3</w:t>
                            </w:r>
                            <w:r>
                              <w:rPr>
                                <w:rFonts w:asciiTheme="minorHAnsi" w:hAnsiTheme="minorHAnsi"/>
                              </w:rPr>
                              <w:t>COO</w:t>
                            </w:r>
                            <w:r>
                              <w:rPr>
                                <w:rFonts w:asciiTheme="minorHAnsi" w:hAnsiTheme="minorHAnsi"/>
                                <w:vertAlign w:val="superscript"/>
                              </w:rPr>
                              <w:t xml:space="preserve">-  </w:t>
                            </w:r>
                            <w:r>
                              <w:rPr>
                                <w:rFonts w:asciiTheme="minorHAnsi" w:hAnsiTheme="minorHAnsi"/>
                              </w:rPr>
                              <w:t>+  H</w:t>
                            </w:r>
                            <w:r>
                              <w:rPr>
                                <w:rFonts w:asciiTheme="minorHAnsi" w:hAnsiTheme="minorHAnsi"/>
                                <w:vertAlign w:val="subscript"/>
                              </w:rPr>
                              <w:t>2</w:t>
                            </w:r>
                            <w:r>
                              <w:rPr>
                                <w:rFonts w:asciiTheme="minorHAnsi" w:hAnsiTheme="minorHAnsi"/>
                              </w:rPr>
                              <w:t>O</w:t>
                            </w:r>
                          </w:p>
                        </w:txbxContent>
                      </wps:txbx>
                      <wps:bodyPr rot="0" vertOverflow="clip" horzOverflow="clip"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15A91AB9" id="_x0000_t202" coordsize="21600,21600" o:spt="202" path="m,l,21600r21600,l21600,xe">
                <v:stroke joinstyle="miter"/>
                <v:path gradientshapeok="t" o:connecttype="rect"/>
              </v:shapetype>
              <v:shape id="Tekstfelt 1" o:spid="_x0000_s1026" type="#_x0000_t202" style="position:absolute;margin-left:352.75pt;margin-top:52.85pt;width:107.9pt;height:22.65pt;z-index:2516582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" stroked="f">
                <v:textbox style="mso-fit-shape-to-text:t">
                  <w:txbxContent>
                    <w:p w14:paraId="40D28DD4" w14:textId="77777777" w:rsidR="00BB03C5" w:rsidRDefault="00BB03C5" w:rsidP="00BB03C5">
                      <w:r>
                        <w:rPr>
                          <w:rFonts w:asciiTheme="minorHAnsi" w:hAnsiTheme="minorHAnsi"/>
                        </w:rPr>
                        <w:t>+ CH</w:t>
                      </w:r>
                      <w:r>
                        <w:rPr>
                          <w:rFonts w:asciiTheme="minorHAnsi" w:hAnsiTheme="minorHAnsi"/>
                          <w:vertAlign w:val="subscript"/>
                        </w:rPr>
                        <w:t>3</w:t>
                      </w:r>
                      <w:r>
                        <w:rPr>
                          <w:rFonts w:asciiTheme="minorHAnsi" w:hAnsiTheme="minorHAnsi"/>
                        </w:rPr>
                        <w:t>COO</w:t>
                      </w:r>
                      <w:r>
                        <w:rPr>
                          <w:rFonts w:asciiTheme="minorHAnsi" w:hAnsiTheme="minorHAnsi"/>
                          <w:vertAlign w:val="superscript"/>
                        </w:rPr>
                        <w:t xml:space="preserve">-  </w:t>
                      </w:r>
                      <w:r>
                        <w:rPr>
                          <w:rFonts w:asciiTheme="minorHAnsi" w:hAnsiTheme="minorHAnsi"/>
                        </w:rPr>
                        <w:t>+  H</w:t>
                      </w:r>
                      <w:r>
                        <w:rPr>
                          <w:rFonts w:asciiTheme="minorHAnsi" w:hAnsiTheme="minorHAnsi"/>
                          <w:vertAlign w:val="subscript"/>
                        </w:rPr>
                        <w:t>2</w:t>
                      </w:r>
                      <w:r>
                        <w:rPr>
                          <w:rFonts w:asciiTheme="minorHAnsi" w:hAnsiTheme="minorHAnsi"/>
                        </w:rPr>
                        <w:t>O</w:t>
                      </w:r>
                    </w:p>
                  </w:txbxContent>
                </v:textbox>
              </v:shape>
            </w:pict>
          </mc:Fallback>
        </mc:AlternateContent>
      </w:r>
      <w:r>
        <w:rPr>
          <w:rFonts w:asciiTheme="minorHAnsi" w:hAnsiTheme="minorHAnsi"/>
        </w:rPr>
        <w:object w:dxaOrig="6732" w:dyaOrig="2136" w14:anchorId="32173ED7">
          <v:shape id="_x0000_i1027" type="#_x0000_t75" style="width:336.6pt;height:106.8pt" o:ole="">
            <v:imagedata r:id="rId13" o:title=""/>
          </v:shape>
          <o:OLEObject Type="Embed" ProgID="ACD.ChemSketch.20" ShapeID="_x0000_i1027" DrawAspect="Content" ObjectID="_1804320784" r:id="rId14"/>
        </w:object>
      </w:r>
      <w:r>
        <w:rPr>
          <w:rFonts w:asciiTheme="minorHAnsi" w:hAnsiTheme="minorHAnsi"/>
        </w:rPr>
        <w:t xml:space="preserve">      </w:t>
      </w:r>
    </w:p>
    <w:p w14:paraId="585271DC" w14:textId="77777777" w:rsidR="00BB03C5" w:rsidRDefault="00BB03C5" w:rsidP="00BB03C5">
      <w:pPr>
        <w:rPr>
          <w:rFonts w:asciiTheme="minorHAnsi" w:hAnsiTheme="minorHAnsi"/>
        </w:rPr>
      </w:pPr>
    </w:p>
    <w:p w14:paraId="6DE6E37B" w14:textId="77777777" w:rsidR="00BB03C5" w:rsidRDefault="00BB03C5" w:rsidP="00BB03C5">
      <w:pPr>
        <w:rPr>
          <w:rFonts w:asciiTheme="minorHAnsi" w:hAnsiTheme="minorHAnsi"/>
        </w:rPr>
      </w:pPr>
    </w:p>
    <w:p w14:paraId="4DB1C85D" w14:textId="77777777" w:rsidR="00BB03C5" w:rsidRDefault="00BB03C5" w:rsidP="00BB03C5">
      <w:pPr>
        <w:rPr>
          <w:rFonts w:asciiTheme="minorHAnsi" w:hAnsiTheme="minorHAnsi" w:cs="Arial"/>
        </w:rPr>
      </w:pPr>
      <w:r>
        <w:rPr>
          <w:rFonts w:asciiTheme="minorHAnsi" w:hAnsiTheme="minorHAnsi" w:cs="Arial"/>
        </w:rPr>
        <w:t xml:space="preserve">Efter titreringen laves et ekstra forsøg. Der tilsættes overskud af syre til titrerblandingen, hvorved </w:t>
      </w:r>
      <w:proofErr w:type="spellStart"/>
      <w:r>
        <w:rPr>
          <w:rFonts w:asciiTheme="minorHAnsi" w:hAnsiTheme="minorHAnsi" w:cs="Arial"/>
        </w:rPr>
        <w:t>salicylationerne</w:t>
      </w:r>
      <w:proofErr w:type="spellEnd"/>
      <w:r>
        <w:rPr>
          <w:rFonts w:asciiTheme="minorHAnsi" w:hAnsiTheme="minorHAnsi" w:cs="Arial"/>
        </w:rPr>
        <w:t xml:space="preserve"> omdannes til salicylsyre, som fælder ud. Salicylsyre frafiltreres og dens smeltepunkt kan bestemmes.</w:t>
      </w:r>
    </w:p>
    <w:p w14:paraId="38607A2B" w14:textId="77777777" w:rsidR="00BB03C5" w:rsidRDefault="00BB03C5" w:rsidP="00BB03C5">
      <w:pPr>
        <w:rPr>
          <w:rFonts w:asciiTheme="minorHAnsi" w:hAnsiTheme="minorHAnsi" w:cs="Arial"/>
        </w:rPr>
      </w:pPr>
      <w:r>
        <w:rPr>
          <w:rFonts w:asciiTheme="minorHAnsi" w:hAnsiTheme="minorHAnsi" w:cs="Arial"/>
          <w:b/>
        </w:rPr>
        <w:lastRenderedPageBreak/>
        <w:t>Fremgangsmåde</w:t>
      </w:r>
    </w:p>
    <w:p w14:paraId="683B8A0D" w14:textId="77777777" w:rsidR="00BB03C5" w:rsidRDefault="00BB03C5" w:rsidP="00BB03C5">
      <w:pPr>
        <w:pStyle w:val="Listeafsnit"/>
        <w:numPr>
          <w:ilvl w:val="0"/>
          <w:numId w:val="9"/>
        </w:numPr>
        <w:rPr>
          <w:rFonts w:asciiTheme="minorHAnsi" w:hAnsiTheme="minorHAnsi" w:cs="Arial"/>
        </w:rPr>
      </w:pPr>
      <w:r>
        <w:rPr>
          <w:rFonts w:asciiTheme="minorHAnsi" w:hAnsiTheme="minorHAnsi" w:cs="Arial"/>
        </w:rPr>
        <w:t xml:space="preserve">Afvej </w:t>
      </w:r>
      <w:smartTag w:uri="urn:schemas-microsoft-com:office:smarttags" w:element="metricconverter">
        <w:smartTagPr>
          <w:attr w:name="ProductID" w:val="1,5 g"/>
        </w:smartTagPr>
        <w:r>
          <w:rPr>
            <w:rFonts w:asciiTheme="minorHAnsi" w:hAnsiTheme="minorHAnsi" w:cs="Arial"/>
          </w:rPr>
          <w:t>1,5 g</w:t>
        </w:r>
      </w:smartTag>
      <w:r>
        <w:rPr>
          <w:rFonts w:asciiTheme="minorHAnsi" w:hAnsiTheme="minorHAnsi" w:cs="Arial"/>
        </w:rPr>
        <w:t xml:space="preserve"> acetylsalicylsyre med </w:t>
      </w:r>
      <w:smartTag w:uri="urn:schemas-microsoft-com:office:smarttags" w:element="metricconverter">
        <w:smartTagPr>
          <w:attr w:name="ProductID" w:val="0,001 grams"/>
        </w:smartTagPr>
        <w:r>
          <w:rPr>
            <w:rFonts w:asciiTheme="minorHAnsi" w:hAnsiTheme="minorHAnsi" w:cs="Arial"/>
          </w:rPr>
          <w:t>0,001 grams</w:t>
        </w:r>
      </w:smartTag>
      <w:r>
        <w:rPr>
          <w:rFonts w:asciiTheme="minorHAnsi" w:hAnsiTheme="minorHAnsi" w:cs="Arial"/>
        </w:rPr>
        <w:t xml:space="preserve"> nøjagtighed</w:t>
      </w:r>
    </w:p>
    <w:p w14:paraId="4F2C0B09" w14:textId="77777777" w:rsidR="00BB03C5" w:rsidRDefault="00BB03C5" w:rsidP="00BB03C5">
      <w:pPr>
        <w:pStyle w:val="Listeafsnit"/>
        <w:numPr>
          <w:ilvl w:val="0"/>
          <w:numId w:val="9"/>
        </w:numPr>
        <w:rPr>
          <w:rFonts w:asciiTheme="minorHAnsi" w:hAnsiTheme="minorHAnsi" w:cs="Arial"/>
        </w:rPr>
      </w:pPr>
      <w:r>
        <w:rPr>
          <w:rFonts w:asciiTheme="minorHAnsi" w:hAnsiTheme="minorHAnsi" w:cs="Arial"/>
        </w:rPr>
        <w:t xml:space="preserve">Overfør stoffet til en 250 </w:t>
      </w:r>
      <w:proofErr w:type="spellStart"/>
      <w:r>
        <w:rPr>
          <w:rFonts w:asciiTheme="minorHAnsi" w:hAnsiTheme="minorHAnsi" w:cs="Arial"/>
        </w:rPr>
        <w:t>mL</w:t>
      </w:r>
      <w:proofErr w:type="spellEnd"/>
      <w:r>
        <w:rPr>
          <w:rFonts w:asciiTheme="minorHAnsi" w:hAnsiTheme="minorHAnsi" w:cs="Arial"/>
        </w:rPr>
        <w:t xml:space="preserve"> konisk kolbe og tilsæt 25,0 </w:t>
      </w:r>
      <w:proofErr w:type="spellStart"/>
      <w:r>
        <w:rPr>
          <w:rFonts w:asciiTheme="minorHAnsi" w:hAnsiTheme="minorHAnsi" w:cs="Arial"/>
        </w:rPr>
        <w:t>mL</w:t>
      </w:r>
      <w:proofErr w:type="spellEnd"/>
      <w:r>
        <w:rPr>
          <w:rFonts w:asciiTheme="minorHAnsi" w:hAnsiTheme="minorHAnsi" w:cs="Arial"/>
        </w:rPr>
        <w:t xml:space="preserve"> </w:t>
      </w:r>
      <w:smartTag w:uri="urn:schemas-microsoft-com:office:smarttags" w:element="metricconverter">
        <w:smartTagPr>
          <w:attr w:name="ProductID" w:val="1,00 M"/>
        </w:smartTagPr>
        <w:r>
          <w:rPr>
            <w:rFonts w:asciiTheme="minorHAnsi" w:hAnsiTheme="minorHAnsi" w:cs="Arial"/>
          </w:rPr>
          <w:t>1,00 M</w:t>
        </w:r>
      </w:smartTag>
      <w:r>
        <w:rPr>
          <w:rFonts w:asciiTheme="minorHAnsi" w:hAnsiTheme="minorHAnsi" w:cs="Arial"/>
        </w:rPr>
        <w:t xml:space="preserve"> </w:t>
      </w:r>
      <w:proofErr w:type="spellStart"/>
      <w:r>
        <w:rPr>
          <w:rFonts w:asciiTheme="minorHAnsi" w:hAnsiTheme="minorHAnsi" w:cs="Arial"/>
        </w:rPr>
        <w:t>NaOH</w:t>
      </w:r>
      <w:proofErr w:type="spellEnd"/>
      <w:r>
        <w:rPr>
          <w:rFonts w:asciiTheme="minorHAnsi" w:hAnsiTheme="minorHAnsi" w:cs="Arial"/>
        </w:rPr>
        <w:t xml:space="preserve"> med fuldpipette</w:t>
      </w:r>
    </w:p>
    <w:p w14:paraId="67B02AD7" w14:textId="77777777" w:rsidR="00BB03C5" w:rsidRDefault="00BB03C5" w:rsidP="00BB03C5">
      <w:pPr>
        <w:pStyle w:val="Listeafsnit"/>
        <w:numPr>
          <w:ilvl w:val="0"/>
          <w:numId w:val="9"/>
        </w:numPr>
        <w:rPr>
          <w:rFonts w:asciiTheme="minorHAnsi" w:hAnsiTheme="minorHAnsi" w:cs="Arial"/>
        </w:rPr>
      </w:pPr>
      <w:r>
        <w:rPr>
          <w:rFonts w:asciiTheme="minorHAnsi" w:hAnsiTheme="minorHAnsi" w:cs="Arial"/>
        </w:rPr>
        <w:t>Lad opløsning stå i 10 minutter, hvorefter forsæbningen antages at være løbet til ende</w:t>
      </w:r>
    </w:p>
    <w:p w14:paraId="6C685A63" w14:textId="77777777" w:rsidR="00BB03C5" w:rsidRDefault="00BB03C5" w:rsidP="00BB03C5">
      <w:pPr>
        <w:pStyle w:val="Listeafsnit"/>
        <w:numPr>
          <w:ilvl w:val="0"/>
          <w:numId w:val="9"/>
        </w:numPr>
        <w:rPr>
          <w:rFonts w:asciiTheme="minorHAnsi" w:hAnsiTheme="minorHAnsi" w:cs="Arial"/>
        </w:rPr>
      </w:pPr>
      <w:r>
        <w:rPr>
          <w:rFonts w:asciiTheme="minorHAnsi" w:hAnsiTheme="minorHAnsi" w:cs="Arial"/>
        </w:rPr>
        <w:t xml:space="preserve">Titrer kolbens indhold med </w:t>
      </w:r>
      <w:smartTag w:uri="urn:schemas-microsoft-com:office:smarttags" w:element="metricconverter">
        <w:smartTagPr>
          <w:attr w:name="ProductID" w:val="1,00 M"/>
        </w:smartTagPr>
        <w:r>
          <w:rPr>
            <w:rFonts w:asciiTheme="minorHAnsi" w:hAnsiTheme="minorHAnsi" w:cs="Arial"/>
          </w:rPr>
          <w:t>1,00 M</w:t>
        </w:r>
      </w:smartTag>
      <w:r>
        <w:rPr>
          <w:rFonts w:asciiTheme="minorHAnsi" w:hAnsiTheme="minorHAnsi" w:cs="Arial"/>
        </w:rPr>
        <w:t xml:space="preserve"> </w:t>
      </w:r>
      <w:proofErr w:type="spellStart"/>
      <w:r>
        <w:rPr>
          <w:rFonts w:asciiTheme="minorHAnsi" w:hAnsiTheme="minorHAnsi" w:cs="Arial"/>
        </w:rPr>
        <w:t>HCl</w:t>
      </w:r>
      <w:proofErr w:type="spellEnd"/>
      <w:r>
        <w:rPr>
          <w:rFonts w:asciiTheme="minorHAnsi" w:hAnsiTheme="minorHAnsi" w:cs="Arial"/>
        </w:rPr>
        <w:t xml:space="preserve"> med </w:t>
      </w:r>
      <w:proofErr w:type="spellStart"/>
      <w:r>
        <w:rPr>
          <w:rFonts w:asciiTheme="minorHAnsi" w:hAnsiTheme="minorHAnsi" w:cs="Arial"/>
        </w:rPr>
        <w:t>phenolphthalein</w:t>
      </w:r>
      <w:proofErr w:type="spellEnd"/>
      <w:r>
        <w:rPr>
          <w:rFonts w:asciiTheme="minorHAnsi" w:hAnsiTheme="minorHAnsi" w:cs="Arial"/>
        </w:rPr>
        <w:t xml:space="preserve"> som indikator. </w:t>
      </w:r>
    </w:p>
    <w:p w14:paraId="7A607176" w14:textId="77777777" w:rsidR="00BB03C5" w:rsidRDefault="00BB03C5" w:rsidP="00BB03C5">
      <w:pPr>
        <w:rPr>
          <w:rFonts w:asciiTheme="minorHAnsi" w:hAnsiTheme="minorHAnsi"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80"/>
        <w:gridCol w:w="3205"/>
        <w:gridCol w:w="3943"/>
      </w:tblGrid>
      <w:tr w:rsidR="00BB03C5" w14:paraId="18B447E4" w14:textId="77777777" w:rsidTr="00BB03C5">
        <w:tc>
          <w:tcPr>
            <w:tcW w:w="2518" w:type="dxa"/>
            <w:tcBorders>
              <w:top w:val="single" w:sz="4" w:space="0" w:color="auto"/>
              <w:left w:val="single" w:sz="4" w:space="0" w:color="auto"/>
              <w:bottom w:val="single" w:sz="4" w:space="0" w:color="auto"/>
              <w:right w:val="single" w:sz="4" w:space="0" w:color="auto"/>
            </w:tcBorders>
            <w:hideMark/>
          </w:tcPr>
          <w:p w14:paraId="60EDB27A" w14:textId="77777777" w:rsidR="00BB03C5" w:rsidRDefault="00BB03C5">
            <w:pPr>
              <w:rPr>
                <w:rFonts w:asciiTheme="minorHAnsi" w:hAnsiTheme="minorHAnsi" w:cs="Arial"/>
              </w:rPr>
            </w:pPr>
            <w:r>
              <w:rPr>
                <w:rFonts w:asciiTheme="minorHAnsi" w:hAnsiTheme="minorHAnsi" w:cs="Arial"/>
              </w:rPr>
              <w:t>Masse stof (afvejet)</w:t>
            </w:r>
          </w:p>
        </w:tc>
        <w:tc>
          <w:tcPr>
            <w:tcW w:w="3260" w:type="dxa"/>
            <w:tcBorders>
              <w:top w:val="single" w:sz="4" w:space="0" w:color="auto"/>
              <w:left w:val="single" w:sz="4" w:space="0" w:color="auto"/>
              <w:bottom w:val="single" w:sz="4" w:space="0" w:color="auto"/>
              <w:right w:val="single" w:sz="4" w:space="0" w:color="auto"/>
            </w:tcBorders>
            <w:hideMark/>
          </w:tcPr>
          <w:p w14:paraId="19E4E0D8" w14:textId="77777777" w:rsidR="00BB03C5" w:rsidRDefault="00BB03C5">
            <w:pPr>
              <w:rPr>
                <w:rFonts w:asciiTheme="minorHAnsi" w:hAnsiTheme="minorHAnsi" w:cs="Arial"/>
              </w:rPr>
            </w:pPr>
            <w:r>
              <w:rPr>
                <w:rFonts w:asciiTheme="minorHAnsi" w:hAnsiTheme="minorHAnsi" w:cs="Arial"/>
              </w:rPr>
              <w:t xml:space="preserve">Volumen </w:t>
            </w:r>
            <w:smartTag w:uri="urn:schemas-microsoft-com:office:smarttags" w:element="metricconverter">
              <w:smartTagPr>
                <w:attr w:name="ProductID" w:val="1,000 M"/>
              </w:smartTagPr>
              <w:r>
                <w:rPr>
                  <w:rFonts w:asciiTheme="minorHAnsi" w:hAnsiTheme="minorHAnsi" w:cs="Arial"/>
                </w:rPr>
                <w:t>1,000 M</w:t>
              </w:r>
            </w:smartTag>
            <w:r>
              <w:rPr>
                <w:rFonts w:asciiTheme="minorHAnsi" w:hAnsiTheme="minorHAnsi" w:cs="Arial"/>
              </w:rPr>
              <w:t xml:space="preserve"> </w:t>
            </w:r>
            <w:proofErr w:type="spellStart"/>
            <w:r>
              <w:rPr>
                <w:rFonts w:asciiTheme="minorHAnsi" w:hAnsiTheme="minorHAnsi" w:cs="Arial"/>
              </w:rPr>
              <w:t>HCl</w:t>
            </w:r>
            <w:proofErr w:type="spellEnd"/>
          </w:p>
        </w:tc>
        <w:tc>
          <w:tcPr>
            <w:tcW w:w="4000" w:type="dxa"/>
            <w:tcBorders>
              <w:top w:val="single" w:sz="4" w:space="0" w:color="auto"/>
              <w:left w:val="single" w:sz="4" w:space="0" w:color="auto"/>
              <w:bottom w:val="single" w:sz="4" w:space="0" w:color="auto"/>
              <w:right w:val="single" w:sz="4" w:space="0" w:color="auto"/>
            </w:tcBorders>
            <w:hideMark/>
          </w:tcPr>
          <w:p w14:paraId="7C926EDE" w14:textId="77777777" w:rsidR="00BB03C5" w:rsidRDefault="00BB03C5">
            <w:pPr>
              <w:rPr>
                <w:rFonts w:asciiTheme="minorHAnsi" w:hAnsiTheme="minorHAnsi" w:cs="Arial"/>
              </w:rPr>
            </w:pPr>
            <w:r>
              <w:rPr>
                <w:rFonts w:asciiTheme="minorHAnsi" w:hAnsiTheme="minorHAnsi" w:cs="Arial"/>
              </w:rPr>
              <w:t xml:space="preserve"> </w:t>
            </w:r>
            <w:r>
              <w:rPr>
                <w:rFonts w:asciiTheme="minorHAnsi" w:hAnsiTheme="minorHAnsi" w:cs="Arial"/>
                <w:highlight w:val="yellow"/>
              </w:rPr>
              <w:t>Beregnet masse af acetylsalicylsyre (se efterbehandling nedenfor)</w:t>
            </w:r>
          </w:p>
        </w:tc>
      </w:tr>
      <w:tr w:rsidR="00BB03C5" w14:paraId="2DBCD9EB" w14:textId="77777777" w:rsidTr="00BB03C5">
        <w:tc>
          <w:tcPr>
            <w:tcW w:w="2518" w:type="dxa"/>
            <w:tcBorders>
              <w:top w:val="single" w:sz="4" w:space="0" w:color="auto"/>
              <w:left w:val="single" w:sz="4" w:space="0" w:color="auto"/>
              <w:bottom w:val="single" w:sz="4" w:space="0" w:color="auto"/>
              <w:right w:val="single" w:sz="4" w:space="0" w:color="auto"/>
            </w:tcBorders>
          </w:tcPr>
          <w:p w14:paraId="5736B870" w14:textId="77777777" w:rsidR="00BB03C5" w:rsidRDefault="00BB03C5">
            <w:pPr>
              <w:rPr>
                <w:rFonts w:asciiTheme="minorHAnsi" w:hAnsiTheme="minorHAnsi" w:cs="Arial"/>
              </w:rPr>
            </w:pPr>
          </w:p>
        </w:tc>
        <w:tc>
          <w:tcPr>
            <w:tcW w:w="3260" w:type="dxa"/>
            <w:tcBorders>
              <w:top w:val="single" w:sz="4" w:space="0" w:color="auto"/>
              <w:left w:val="single" w:sz="4" w:space="0" w:color="auto"/>
              <w:bottom w:val="single" w:sz="4" w:space="0" w:color="auto"/>
              <w:right w:val="single" w:sz="4" w:space="0" w:color="auto"/>
            </w:tcBorders>
          </w:tcPr>
          <w:p w14:paraId="694E8CE2" w14:textId="77777777" w:rsidR="00BB03C5" w:rsidRDefault="00BB03C5">
            <w:pPr>
              <w:rPr>
                <w:rFonts w:asciiTheme="minorHAnsi" w:hAnsiTheme="minorHAnsi" w:cs="Arial"/>
              </w:rPr>
            </w:pPr>
          </w:p>
        </w:tc>
        <w:tc>
          <w:tcPr>
            <w:tcW w:w="4000" w:type="dxa"/>
            <w:tcBorders>
              <w:top w:val="single" w:sz="4" w:space="0" w:color="auto"/>
              <w:left w:val="single" w:sz="4" w:space="0" w:color="auto"/>
              <w:bottom w:val="single" w:sz="4" w:space="0" w:color="auto"/>
              <w:right w:val="single" w:sz="4" w:space="0" w:color="auto"/>
            </w:tcBorders>
          </w:tcPr>
          <w:p w14:paraId="057F9F09" w14:textId="77777777" w:rsidR="00BB03C5" w:rsidRDefault="00BB03C5">
            <w:pPr>
              <w:rPr>
                <w:rFonts w:asciiTheme="minorHAnsi" w:hAnsiTheme="minorHAnsi" w:cs="Arial"/>
              </w:rPr>
            </w:pPr>
          </w:p>
          <w:p w14:paraId="0C04C316" w14:textId="77777777" w:rsidR="00BB03C5" w:rsidRDefault="00BB03C5">
            <w:pPr>
              <w:rPr>
                <w:rFonts w:asciiTheme="minorHAnsi" w:hAnsiTheme="minorHAnsi" w:cs="Arial"/>
              </w:rPr>
            </w:pPr>
          </w:p>
        </w:tc>
      </w:tr>
    </w:tbl>
    <w:p w14:paraId="4100C551" w14:textId="77777777" w:rsidR="00BB03C5" w:rsidRDefault="00BB03C5" w:rsidP="00BB03C5">
      <w:pPr>
        <w:rPr>
          <w:rFonts w:asciiTheme="minorHAnsi" w:hAnsiTheme="minorHAnsi" w:cs="Arial"/>
        </w:rPr>
      </w:pPr>
    </w:p>
    <w:p w14:paraId="559E9010" w14:textId="77777777" w:rsidR="00BB03C5" w:rsidRDefault="00BB03C5" w:rsidP="00BB03C5">
      <w:pPr>
        <w:rPr>
          <w:rFonts w:asciiTheme="minorHAnsi" w:hAnsiTheme="minorHAnsi" w:cs="Arial"/>
        </w:rPr>
      </w:pPr>
    </w:p>
    <w:p w14:paraId="3F099546" w14:textId="77777777" w:rsidR="00BB03C5" w:rsidRDefault="00BB03C5" w:rsidP="00BB03C5">
      <w:pPr>
        <w:rPr>
          <w:rFonts w:asciiTheme="minorHAnsi" w:hAnsiTheme="minorHAnsi" w:cs="Arial"/>
        </w:rPr>
      </w:pPr>
      <w:r>
        <w:rPr>
          <w:rFonts w:asciiTheme="minorHAnsi" w:hAnsiTheme="minorHAnsi" w:cs="Arial"/>
        </w:rPr>
        <w:t>Efter titreringen</w:t>
      </w:r>
    </w:p>
    <w:p w14:paraId="6DB061A3" w14:textId="77777777" w:rsidR="00BB03C5" w:rsidRDefault="00BB03C5" w:rsidP="00BB03C5">
      <w:pPr>
        <w:pStyle w:val="Listeafsnit"/>
        <w:numPr>
          <w:ilvl w:val="0"/>
          <w:numId w:val="10"/>
        </w:numPr>
        <w:rPr>
          <w:rFonts w:asciiTheme="minorHAnsi" w:hAnsiTheme="minorHAnsi" w:cs="Arial"/>
        </w:rPr>
      </w:pPr>
      <w:r>
        <w:rPr>
          <w:rFonts w:asciiTheme="minorHAnsi" w:hAnsiTheme="minorHAnsi" w:cs="Arial"/>
        </w:rPr>
        <w:t xml:space="preserve">Tilsæt overskud af </w:t>
      </w:r>
      <w:smartTag w:uri="urn:schemas-microsoft-com:office:smarttags" w:element="metricconverter">
        <w:smartTagPr>
          <w:attr w:name="ProductID" w:val="2 M"/>
        </w:smartTagPr>
        <w:r>
          <w:rPr>
            <w:rFonts w:asciiTheme="minorHAnsi" w:hAnsiTheme="minorHAnsi" w:cs="Arial"/>
          </w:rPr>
          <w:t>2 M</w:t>
        </w:r>
      </w:smartTag>
      <w:r>
        <w:rPr>
          <w:rFonts w:asciiTheme="minorHAnsi" w:hAnsiTheme="minorHAnsi" w:cs="Arial"/>
        </w:rPr>
        <w:t xml:space="preserve"> </w:t>
      </w:r>
      <w:proofErr w:type="spellStart"/>
      <w:r>
        <w:rPr>
          <w:rFonts w:asciiTheme="minorHAnsi" w:hAnsiTheme="minorHAnsi" w:cs="Arial"/>
        </w:rPr>
        <w:t>HCl</w:t>
      </w:r>
      <w:proofErr w:type="spellEnd"/>
      <w:r>
        <w:rPr>
          <w:rFonts w:asciiTheme="minorHAnsi" w:hAnsiTheme="minorHAnsi" w:cs="Arial"/>
        </w:rPr>
        <w:t xml:space="preserve">, hvorved salicylsyren fælder ud. Tilsæt så meget </w:t>
      </w:r>
      <w:proofErr w:type="spellStart"/>
      <w:r>
        <w:rPr>
          <w:rFonts w:asciiTheme="minorHAnsi" w:hAnsiTheme="minorHAnsi" w:cs="Arial"/>
        </w:rPr>
        <w:t>HCl</w:t>
      </w:r>
      <w:proofErr w:type="spellEnd"/>
      <w:r>
        <w:rPr>
          <w:rFonts w:asciiTheme="minorHAnsi" w:hAnsiTheme="minorHAnsi" w:cs="Arial"/>
        </w:rPr>
        <w:t>, at pH kommer ned på ca. 1. (kontrollér med indikatorpapir)</w:t>
      </w:r>
    </w:p>
    <w:p w14:paraId="229EA7CC" w14:textId="77777777" w:rsidR="00BB03C5" w:rsidRDefault="00BB03C5" w:rsidP="00BB03C5">
      <w:pPr>
        <w:pStyle w:val="Listeafsnit"/>
        <w:numPr>
          <w:ilvl w:val="0"/>
          <w:numId w:val="10"/>
        </w:numPr>
        <w:rPr>
          <w:rFonts w:asciiTheme="minorHAnsi" w:hAnsiTheme="minorHAnsi" w:cs="Arial"/>
        </w:rPr>
      </w:pPr>
      <w:r>
        <w:rPr>
          <w:rFonts w:asciiTheme="minorHAnsi" w:hAnsiTheme="minorHAnsi" w:cs="Arial"/>
        </w:rPr>
        <w:t>Isolér bundfaldet ved sugefiltrering</w:t>
      </w:r>
    </w:p>
    <w:p w14:paraId="3B980112" w14:textId="77777777" w:rsidR="00BB03C5" w:rsidRDefault="00BB03C5" w:rsidP="00BB03C5">
      <w:pPr>
        <w:pStyle w:val="Listeafsnit"/>
        <w:numPr>
          <w:ilvl w:val="0"/>
          <w:numId w:val="10"/>
        </w:numPr>
        <w:rPr>
          <w:rFonts w:asciiTheme="minorHAnsi" w:hAnsiTheme="minorHAnsi" w:cs="Arial"/>
        </w:rPr>
      </w:pPr>
      <w:r>
        <w:rPr>
          <w:rFonts w:asciiTheme="minorHAnsi" w:hAnsiTheme="minorHAnsi" w:cs="Arial"/>
        </w:rPr>
        <w:t>Vask stoffet med vand på filteret, sug vandet omhyggeligt fra</w:t>
      </w:r>
    </w:p>
    <w:p w14:paraId="516DDFB6" w14:textId="77777777" w:rsidR="00BB03C5" w:rsidRDefault="00BB03C5" w:rsidP="00BB03C5">
      <w:pPr>
        <w:pStyle w:val="Listeafsnit"/>
        <w:numPr>
          <w:ilvl w:val="0"/>
          <w:numId w:val="10"/>
        </w:numPr>
        <w:rPr>
          <w:rFonts w:asciiTheme="minorHAnsi" w:hAnsiTheme="minorHAnsi" w:cs="Arial"/>
        </w:rPr>
      </w:pPr>
      <w:r>
        <w:rPr>
          <w:rFonts w:asciiTheme="minorHAnsi" w:hAnsiTheme="minorHAnsi" w:cs="Arial"/>
        </w:rPr>
        <w:t>Læg stoffet til tørre i en skål natten over</w:t>
      </w:r>
    </w:p>
    <w:p w14:paraId="7F2C3097" w14:textId="77777777" w:rsidR="00BB03C5" w:rsidRDefault="00BB03C5" w:rsidP="00BB03C5">
      <w:pPr>
        <w:pStyle w:val="Listeafsnit"/>
        <w:numPr>
          <w:ilvl w:val="0"/>
          <w:numId w:val="10"/>
        </w:numPr>
        <w:rPr>
          <w:rFonts w:asciiTheme="minorHAnsi" w:hAnsiTheme="minorHAnsi" w:cs="Arial"/>
        </w:rPr>
      </w:pPr>
      <w:r>
        <w:rPr>
          <w:rFonts w:asciiTheme="minorHAnsi" w:hAnsiTheme="minorHAnsi" w:cs="Arial"/>
        </w:rPr>
        <w:t>Bestem udbyttet ved at veje det tørre produkt</w:t>
      </w:r>
    </w:p>
    <w:p w14:paraId="5D510B23" w14:textId="77777777" w:rsidR="00BB03C5" w:rsidRDefault="00BB03C5" w:rsidP="00BB03C5">
      <w:pPr>
        <w:pStyle w:val="Listeafsnit"/>
        <w:numPr>
          <w:ilvl w:val="0"/>
          <w:numId w:val="10"/>
        </w:numPr>
        <w:rPr>
          <w:rFonts w:asciiTheme="minorHAnsi" w:hAnsiTheme="minorHAnsi" w:cs="Arial"/>
        </w:rPr>
      </w:pPr>
      <w:r>
        <w:rPr>
          <w:rFonts w:asciiTheme="minorHAnsi" w:hAnsiTheme="minorHAnsi" w:cs="Arial"/>
        </w:rPr>
        <w:t>Mål stoffets smeltepunkt.</w:t>
      </w:r>
    </w:p>
    <w:p w14:paraId="09252857" w14:textId="77777777" w:rsidR="00BB03C5" w:rsidRDefault="00BB03C5" w:rsidP="00BB03C5">
      <w:pPr>
        <w:rPr>
          <w:rFonts w:asciiTheme="minorHAnsi" w:hAnsiTheme="minorHAnsi"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03"/>
        <w:gridCol w:w="3209"/>
        <w:gridCol w:w="1611"/>
        <w:gridCol w:w="1605"/>
      </w:tblGrid>
      <w:tr w:rsidR="00BB03C5" w14:paraId="4DD027EA" w14:textId="77777777" w:rsidTr="00BB03C5">
        <w:tc>
          <w:tcPr>
            <w:tcW w:w="3259" w:type="dxa"/>
            <w:tcBorders>
              <w:top w:val="single" w:sz="4" w:space="0" w:color="auto"/>
              <w:left w:val="single" w:sz="4" w:space="0" w:color="auto"/>
              <w:bottom w:val="single" w:sz="4" w:space="0" w:color="auto"/>
              <w:right w:val="single" w:sz="4" w:space="0" w:color="auto"/>
            </w:tcBorders>
          </w:tcPr>
          <w:p w14:paraId="71895749" w14:textId="77777777" w:rsidR="00BB03C5" w:rsidRDefault="00BB03C5">
            <w:pPr>
              <w:rPr>
                <w:rFonts w:asciiTheme="minorHAnsi" w:hAnsiTheme="minorHAnsi" w:cs="Arial"/>
              </w:rPr>
            </w:pPr>
          </w:p>
          <w:p w14:paraId="3CE688E0" w14:textId="77777777" w:rsidR="00BB03C5" w:rsidRDefault="00BB03C5">
            <w:pPr>
              <w:rPr>
                <w:rFonts w:asciiTheme="minorHAnsi" w:hAnsiTheme="minorHAnsi" w:cs="Arial"/>
              </w:rPr>
            </w:pPr>
            <w:r>
              <w:rPr>
                <w:rFonts w:asciiTheme="minorHAnsi" w:hAnsiTheme="minorHAnsi" w:cs="Arial"/>
              </w:rPr>
              <w:t>Opnået udbytte</w:t>
            </w:r>
          </w:p>
        </w:tc>
        <w:tc>
          <w:tcPr>
            <w:tcW w:w="3259" w:type="dxa"/>
            <w:tcBorders>
              <w:top w:val="single" w:sz="4" w:space="0" w:color="auto"/>
              <w:left w:val="single" w:sz="4" w:space="0" w:color="auto"/>
              <w:bottom w:val="single" w:sz="4" w:space="0" w:color="auto"/>
              <w:right w:val="single" w:sz="4" w:space="0" w:color="auto"/>
            </w:tcBorders>
            <w:hideMark/>
          </w:tcPr>
          <w:p w14:paraId="731DCEDE" w14:textId="77777777" w:rsidR="00BB03C5" w:rsidRDefault="00BB03C5">
            <w:pPr>
              <w:rPr>
                <w:rFonts w:asciiTheme="minorHAnsi" w:hAnsiTheme="minorHAnsi" w:cs="Arial"/>
              </w:rPr>
            </w:pPr>
            <w:r>
              <w:rPr>
                <w:rFonts w:asciiTheme="minorHAnsi" w:hAnsiTheme="minorHAnsi" w:cs="Arial"/>
              </w:rPr>
              <w:t>Procentvis udbytte</w:t>
            </w:r>
          </w:p>
        </w:tc>
        <w:tc>
          <w:tcPr>
            <w:tcW w:w="3260" w:type="dxa"/>
            <w:gridSpan w:val="2"/>
            <w:tcBorders>
              <w:top w:val="single" w:sz="4" w:space="0" w:color="auto"/>
              <w:left w:val="single" w:sz="4" w:space="0" w:color="auto"/>
              <w:bottom w:val="single" w:sz="4" w:space="0" w:color="auto"/>
              <w:right w:val="single" w:sz="4" w:space="0" w:color="auto"/>
            </w:tcBorders>
            <w:hideMark/>
          </w:tcPr>
          <w:p w14:paraId="5995FE27" w14:textId="77777777" w:rsidR="00BB03C5" w:rsidRDefault="00BB03C5">
            <w:pPr>
              <w:rPr>
                <w:rFonts w:asciiTheme="minorHAnsi" w:hAnsiTheme="minorHAnsi" w:cs="Arial"/>
              </w:rPr>
            </w:pPr>
            <w:r>
              <w:rPr>
                <w:rFonts w:asciiTheme="minorHAnsi" w:hAnsiTheme="minorHAnsi" w:cs="Arial"/>
              </w:rPr>
              <w:t>Smeltepunkt</w:t>
            </w:r>
          </w:p>
          <w:p w14:paraId="6A440066" w14:textId="77777777" w:rsidR="00BB03C5" w:rsidRDefault="00BB03C5">
            <w:pPr>
              <w:rPr>
                <w:rFonts w:asciiTheme="minorHAnsi" w:hAnsiTheme="minorHAnsi" w:cs="Arial"/>
              </w:rPr>
            </w:pPr>
            <w:r>
              <w:rPr>
                <w:rFonts w:asciiTheme="minorHAnsi" w:hAnsiTheme="minorHAnsi" w:cs="Arial"/>
              </w:rPr>
              <w:t>Målt                   Tabel</w:t>
            </w:r>
          </w:p>
        </w:tc>
      </w:tr>
      <w:tr w:rsidR="00BB03C5" w14:paraId="232E34DA" w14:textId="77777777" w:rsidTr="00BB03C5">
        <w:tc>
          <w:tcPr>
            <w:tcW w:w="3259" w:type="dxa"/>
            <w:tcBorders>
              <w:top w:val="single" w:sz="4" w:space="0" w:color="auto"/>
              <w:left w:val="single" w:sz="4" w:space="0" w:color="auto"/>
              <w:bottom w:val="single" w:sz="4" w:space="0" w:color="auto"/>
              <w:right w:val="single" w:sz="4" w:space="0" w:color="auto"/>
            </w:tcBorders>
          </w:tcPr>
          <w:p w14:paraId="45981433" w14:textId="77777777" w:rsidR="00BB03C5" w:rsidRDefault="00BB03C5">
            <w:pPr>
              <w:rPr>
                <w:rFonts w:asciiTheme="minorHAnsi" w:hAnsiTheme="minorHAnsi" w:cs="Arial"/>
              </w:rPr>
            </w:pPr>
          </w:p>
        </w:tc>
        <w:tc>
          <w:tcPr>
            <w:tcW w:w="3259" w:type="dxa"/>
            <w:tcBorders>
              <w:top w:val="single" w:sz="4" w:space="0" w:color="auto"/>
              <w:left w:val="single" w:sz="4" w:space="0" w:color="auto"/>
              <w:bottom w:val="single" w:sz="4" w:space="0" w:color="auto"/>
              <w:right w:val="single" w:sz="4" w:space="0" w:color="auto"/>
            </w:tcBorders>
          </w:tcPr>
          <w:p w14:paraId="764BBA59" w14:textId="77777777" w:rsidR="00BB03C5" w:rsidRDefault="00BB03C5">
            <w:pPr>
              <w:rPr>
                <w:rFonts w:asciiTheme="minorHAnsi" w:hAnsiTheme="minorHAnsi" w:cs="Arial"/>
              </w:rPr>
            </w:pPr>
          </w:p>
        </w:tc>
        <w:tc>
          <w:tcPr>
            <w:tcW w:w="1630" w:type="dxa"/>
            <w:tcBorders>
              <w:top w:val="single" w:sz="4" w:space="0" w:color="auto"/>
              <w:left w:val="single" w:sz="4" w:space="0" w:color="auto"/>
              <w:bottom w:val="single" w:sz="4" w:space="0" w:color="auto"/>
              <w:right w:val="single" w:sz="4" w:space="0" w:color="auto"/>
            </w:tcBorders>
          </w:tcPr>
          <w:p w14:paraId="5238CFA8" w14:textId="77777777" w:rsidR="00BB03C5" w:rsidRDefault="00BB03C5">
            <w:pPr>
              <w:rPr>
                <w:rFonts w:asciiTheme="minorHAnsi" w:hAnsiTheme="minorHAnsi" w:cs="Arial"/>
              </w:rPr>
            </w:pPr>
          </w:p>
        </w:tc>
        <w:tc>
          <w:tcPr>
            <w:tcW w:w="1630" w:type="dxa"/>
            <w:tcBorders>
              <w:top w:val="single" w:sz="4" w:space="0" w:color="auto"/>
              <w:left w:val="single" w:sz="4" w:space="0" w:color="auto"/>
              <w:bottom w:val="single" w:sz="4" w:space="0" w:color="auto"/>
              <w:right w:val="single" w:sz="4" w:space="0" w:color="auto"/>
            </w:tcBorders>
          </w:tcPr>
          <w:p w14:paraId="68834C73" w14:textId="77777777" w:rsidR="00BB03C5" w:rsidRDefault="00BB03C5">
            <w:pPr>
              <w:rPr>
                <w:rFonts w:asciiTheme="minorHAnsi" w:hAnsiTheme="minorHAnsi" w:cs="Arial"/>
              </w:rPr>
            </w:pPr>
          </w:p>
          <w:p w14:paraId="1018D19D" w14:textId="77777777" w:rsidR="00BB03C5" w:rsidRDefault="00BB03C5">
            <w:pPr>
              <w:rPr>
                <w:rFonts w:asciiTheme="minorHAnsi" w:hAnsiTheme="minorHAnsi" w:cs="Arial"/>
              </w:rPr>
            </w:pPr>
          </w:p>
        </w:tc>
      </w:tr>
    </w:tbl>
    <w:p w14:paraId="3EAE473E" w14:textId="77777777" w:rsidR="00BB03C5" w:rsidRDefault="00BB03C5" w:rsidP="00BB03C5">
      <w:pPr>
        <w:rPr>
          <w:rFonts w:asciiTheme="minorHAnsi" w:hAnsiTheme="minorHAnsi" w:cs="Arial"/>
        </w:rPr>
      </w:pPr>
    </w:p>
    <w:p w14:paraId="3EEFEA45" w14:textId="77777777" w:rsidR="00BB03C5" w:rsidRDefault="00BB03C5" w:rsidP="00BB03C5">
      <w:pPr>
        <w:rPr>
          <w:rFonts w:asciiTheme="minorHAnsi" w:hAnsiTheme="minorHAnsi" w:cs="Arial"/>
          <w:b/>
        </w:rPr>
      </w:pPr>
      <w:r>
        <w:rPr>
          <w:rFonts w:asciiTheme="minorHAnsi" w:hAnsiTheme="minorHAnsi" w:cs="Arial"/>
          <w:b/>
        </w:rPr>
        <w:t>Efterbehandling</w:t>
      </w:r>
    </w:p>
    <w:p w14:paraId="14FB1D41" w14:textId="77777777" w:rsidR="00BB03C5" w:rsidRDefault="00BB03C5" w:rsidP="00BB03C5">
      <w:pPr>
        <w:numPr>
          <w:ilvl w:val="0"/>
          <w:numId w:val="11"/>
        </w:numPr>
        <w:rPr>
          <w:rFonts w:asciiTheme="minorHAnsi" w:hAnsiTheme="minorHAnsi" w:cs="Arial"/>
        </w:rPr>
      </w:pPr>
      <w:r>
        <w:rPr>
          <w:rFonts w:asciiTheme="minorHAnsi" w:hAnsiTheme="minorHAnsi" w:cs="Arial"/>
        </w:rPr>
        <w:t xml:space="preserve">Ved titreringen reagerer </w:t>
      </w:r>
      <w:proofErr w:type="spellStart"/>
      <w:r>
        <w:rPr>
          <w:rFonts w:asciiTheme="minorHAnsi" w:hAnsiTheme="minorHAnsi" w:cs="Arial"/>
        </w:rPr>
        <w:t>HCl</w:t>
      </w:r>
      <w:proofErr w:type="spellEnd"/>
      <w:r>
        <w:rPr>
          <w:rFonts w:asciiTheme="minorHAnsi" w:hAnsiTheme="minorHAnsi" w:cs="Arial"/>
        </w:rPr>
        <w:t xml:space="preserve"> med den </w:t>
      </w:r>
      <w:proofErr w:type="spellStart"/>
      <w:r>
        <w:rPr>
          <w:rFonts w:asciiTheme="minorHAnsi" w:hAnsiTheme="minorHAnsi" w:cs="Arial"/>
        </w:rPr>
        <w:t>NaOH</w:t>
      </w:r>
      <w:proofErr w:type="spellEnd"/>
      <w:r>
        <w:rPr>
          <w:rFonts w:asciiTheme="minorHAnsi" w:hAnsiTheme="minorHAnsi" w:cs="Arial"/>
        </w:rPr>
        <w:t>, der ikke er forbrugt ved forsæbningen. Opskriv titreringsreaktionen</w:t>
      </w:r>
    </w:p>
    <w:p w14:paraId="009E0555" w14:textId="77777777" w:rsidR="00BB03C5" w:rsidRDefault="00BB03C5" w:rsidP="00BB03C5">
      <w:pPr>
        <w:numPr>
          <w:ilvl w:val="0"/>
          <w:numId w:val="11"/>
        </w:numPr>
        <w:rPr>
          <w:rFonts w:asciiTheme="minorHAnsi" w:hAnsiTheme="minorHAnsi" w:cs="Arial"/>
        </w:rPr>
      </w:pPr>
      <w:r>
        <w:rPr>
          <w:rFonts w:asciiTheme="minorHAnsi" w:hAnsiTheme="minorHAnsi" w:cs="Arial"/>
        </w:rPr>
        <w:t xml:space="preserve">Beregn stofmængden af </w:t>
      </w:r>
      <w:proofErr w:type="spellStart"/>
      <w:r>
        <w:rPr>
          <w:rFonts w:asciiTheme="minorHAnsi" w:hAnsiTheme="minorHAnsi" w:cs="Arial"/>
        </w:rPr>
        <w:t>HCl</w:t>
      </w:r>
      <w:proofErr w:type="spellEnd"/>
      <w:r>
        <w:rPr>
          <w:rFonts w:asciiTheme="minorHAnsi" w:hAnsiTheme="minorHAnsi" w:cs="Arial"/>
        </w:rPr>
        <w:t xml:space="preserve">, </w:t>
      </w:r>
      <w:proofErr w:type="spellStart"/>
      <w:r>
        <w:rPr>
          <w:rFonts w:asciiTheme="minorHAnsi" w:hAnsiTheme="minorHAnsi" w:cs="Arial"/>
        </w:rPr>
        <w:t>n</w:t>
      </w:r>
      <w:r>
        <w:rPr>
          <w:rFonts w:asciiTheme="minorHAnsi" w:hAnsiTheme="minorHAnsi" w:cs="Arial"/>
          <w:vertAlign w:val="subscript"/>
        </w:rPr>
        <w:t>HCl</w:t>
      </w:r>
      <w:proofErr w:type="spellEnd"/>
      <w:r>
        <w:rPr>
          <w:rFonts w:asciiTheme="minorHAnsi" w:hAnsiTheme="minorHAnsi" w:cs="Arial"/>
        </w:rPr>
        <w:t>, der er anvendt til titreringen</w:t>
      </w:r>
    </w:p>
    <w:p w14:paraId="493F42A1" w14:textId="77777777" w:rsidR="00BB03C5" w:rsidRDefault="00BB03C5" w:rsidP="00BB03C5">
      <w:pPr>
        <w:numPr>
          <w:ilvl w:val="0"/>
          <w:numId w:val="11"/>
        </w:numPr>
        <w:rPr>
          <w:rFonts w:asciiTheme="minorHAnsi" w:hAnsiTheme="minorHAnsi" w:cs="Arial"/>
        </w:rPr>
      </w:pPr>
      <w:r>
        <w:rPr>
          <w:rFonts w:asciiTheme="minorHAnsi" w:hAnsiTheme="minorHAnsi" w:cs="Arial"/>
        </w:rPr>
        <w:t>På baggrund af resultaterne fra a og b bestemmes stofmængden af OH</w:t>
      </w:r>
      <w:r>
        <w:rPr>
          <w:rFonts w:asciiTheme="minorHAnsi" w:hAnsiTheme="minorHAnsi" w:cs="Arial"/>
          <w:vertAlign w:val="superscript"/>
        </w:rPr>
        <w:t>-</w:t>
      </w:r>
      <w:r>
        <w:rPr>
          <w:rFonts w:asciiTheme="minorHAnsi" w:hAnsiTheme="minorHAnsi" w:cs="Arial"/>
        </w:rPr>
        <w:t xml:space="preserve">, der er tilbage efter forsæbningen, </w:t>
      </w:r>
      <w:proofErr w:type="spellStart"/>
      <w:r>
        <w:rPr>
          <w:rFonts w:asciiTheme="minorHAnsi" w:hAnsiTheme="minorHAnsi" w:cs="Arial"/>
        </w:rPr>
        <w:t>n</w:t>
      </w:r>
      <w:r>
        <w:rPr>
          <w:rFonts w:asciiTheme="minorHAnsi" w:hAnsiTheme="minorHAnsi" w:cs="Arial"/>
          <w:vertAlign w:val="subscript"/>
        </w:rPr>
        <w:t>OH</w:t>
      </w:r>
      <w:proofErr w:type="spellEnd"/>
      <w:r>
        <w:rPr>
          <w:rFonts w:asciiTheme="minorHAnsi" w:hAnsiTheme="minorHAnsi" w:cs="Arial"/>
          <w:vertAlign w:val="subscript"/>
        </w:rPr>
        <w:t>-overskud</w:t>
      </w:r>
    </w:p>
    <w:p w14:paraId="1AEBEF89" w14:textId="77777777" w:rsidR="00BB03C5" w:rsidRDefault="00BB03C5" w:rsidP="00BB03C5">
      <w:pPr>
        <w:numPr>
          <w:ilvl w:val="0"/>
          <w:numId w:val="11"/>
        </w:numPr>
        <w:rPr>
          <w:rFonts w:asciiTheme="minorHAnsi" w:hAnsiTheme="minorHAnsi" w:cs="Arial"/>
        </w:rPr>
      </w:pPr>
      <w:r>
        <w:rPr>
          <w:rFonts w:asciiTheme="minorHAnsi" w:hAnsiTheme="minorHAnsi" w:cs="Arial"/>
        </w:rPr>
        <w:t>Beregn stofmængden af OH</w:t>
      </w:r>
      <w:r>
        <w:rPr>
          <w:rFonts w:asciiTheme="minorHAnsi" w:hAnsiTheme="minorHAnsi" w:cs="Arial"/>
          <w:vertAlign w:val="superscript"/>
        </w:rPr>
        <w:t>-</w:t>
      </w:r>
      <w:r>
        <w:rPr>
          <w:rFonts w:asciiTheme="minorHAnsi" w:hAnsiTheme="minorHAnsi" w:cs="Arial"/>
        </w:rPr>
        <w:t xml:space="preserve">, </w:t>
      </w:r>
      <w:proofErr w:type="spellStart"/>
      <w:r>
        <w:rPr>
          <w:rFonts w:asciiTheme="minorHAnsi" w:hAnsiTheme="minorHAnsi" w:cs="Arial"/>
        </w:rPr>
        <w:t>n</w:t>
      </w:r>
      <w:r>
        <w:rPr>
          <w:rFonts w:asciiTheme="minorHAnsi" w:hAnsiTheme="minorHAnsi" w:cs="Arial"/>
          <w:vertAlign w:val="subscript"/>
        </w:rPr>
        <w:t>OH</w:t>
      </w:r>
      <w:proofErr w:type="spellEnd"/>
      <w:r>
        <w:rPr>
          <w:rFonts w:asciiTheme="minorHAnsi" w:hAnsiTheme="minorHAnsi" w:cs="Arial"/>
          <w:vertAlign w:val="subscript"/>
        </w:rPr>
        <w:t>-start</w:t>
      </w:r>
      <w:r>
        <w:rPr>
          <w:rFonts w:asciiTheme="minorHAnsi" w:hAnsiTheme="minorHAnsi" w:cs="Arial"/>
        </w:rPr>
        <w:t xml:space="preserve">, i de tilsatte 25,0 </w:t>
      </w:r>
      <w:proofErr w:type="spellStart"/>
      <w:r>
        <w:rPr>
          <w:rFonts w:asciiTheme="minorHAnsi" w:hAnsiTheme="minorHAnsi" w:cs="Arial"/>
        </w:rPr>
        <w:t>mL</w:t>
      </w:r>
      <w:proofErr w:type="spellEnd"/>
    </w:p>
    <w:p w14:paraId="68511FED" w14:textId="77777777" w:rsidR="00BB03C5" w:rsidRDefault="00BB03C5" w:rsidP="00BB03C5">
      <w:pPr>
        <w:numPr>
          <w:ilvl w:val="0"/>
          <w:numId w:val="11"/>
        </w:numPr>
        <w:rPr>
          <w:rFonts w:asciiTheme="minorHAnsi" w:hAnsiTheme="minorHAnsi" w:cs="Arial"/>
        </w:rPr>
      </w:pPr>
      <w:r>
        <w:rPr>
          <w:rFonts w:asciiTheme="minorHAnsi" w:hAnsiTheme="minorHAnsi" w:cs="Arial"/>
        </w:rPr>
        <w:t>Ud fra c og d kan stofmængden af OH</w:t>
      </w:r>
      <w:r>
        <w:rPr>
          <w:rFonts w:asciiTheme="minorHAnsi" w:hAnsiTheme="minorHAnsi" w:cs="Arial"/>
          <w:vertAlign w:val="superscript"/>
        </w:rPr>
        <w:t>-</w:t>
      </w:r>
      <w:r>
        <w:rPr>
          <w:rFonts w:asciiTheme="minorHAnsi" w:hAnsiTheme="minorHAnsi" w:cs="Arial"/>
        </w:rPr>
        <w:t>, der er brugt til forsæbningen nu beregnes</w:t>
      </w:r>
    </w:p>
    <w:p w14:paraId="0B42BA0B" w14:textId="77777777" w:rsidR="00BB03C5" w:rsidRDefault="00BB03C5" w:rsidP="00BB03C5">
      <w:pPr>
        <w:numPr>
          <w:ilvl w:val="0"/>
          <w:numId w:val="11"/>
        </w:numPr>
        <w:rPr>
          <w:rFonts w:asciiTheme="minorHAnsi" w:hAnsiTheme="minorHAnsi" w:cs="Arial"/>
        </w:rPr>
      </w:pPr>
      <w:r>
        <w:rPr>
          <w:rFonts w:asciiTheme="minorHAnsi" w:hAnsiTheme="minorHAnsi" w:cs="Arial"/>
        </w:rPr>
        <w:t>Ud fra forsæbningsreaktionen bestemmes stofmængden af acetylsalicylsyre</w:t>
      </w:r>
    </w:p>
    <w:p w14:paraId="19E7DD8A" w14:textId="77777777" w:rsidR="00BB03C5" w:rsidRDefault="00BB03C5" w:rsidP="00BB03C5">
      <w:pPr>
        <w:numPr>
          <w:ilvl w:val="0"/>
          <w:numId w:val="11"/>
        </w:numPr>
        <w:rPr>
          <w:rFonts w:asciiTheme="minorHAnsi" w:hAnsiTheme="minorHAnsi" w:cs="Arial"/>
        </w:rPr>
      </w:pPr>
      <w:r>
        <w:rPr>
          <w:rFonts w:asciiTheme="minorHAnsi" w:hAnsiTheme="minorHAnsi" w:cs="Arial"/>
        </w:rPr>
        <w:t>Beregn massen af acetylsalicylsyre og sammenlign med den afmålte masse. Kommenter resultatet.</w:t>
      </w:r>
    </w:p>
    <w:p w14:paraId="6F2AAAAE" w14:textId="77777777" w:rsidR="00BB03C5" w:rsidRDefault="00BB03C5" w:rsidP="00BB03C5">
      <w:pPr>
        <w:numPr>
          <w:ilvl w:val="0"/>
          <w:numId w:val="11"/>
        </w:numPr>
        <w:rPr>
          <w:rFonts w:asciiTheme="minorHAnsi" w:hAnsiTheme="minorHAnsi" w:cs="Arial"/>
        </w:rPr>
      </w:pPr>
      <w:r>
        <w:rPr>
          <w:rFonts w:asciiTheme="minorHAnsi" w:hAnsiTheme="minorHAnsi" w:cs="Arial"/>
        </w:rPr>
        <w:t xml:space="preserve">Beregn det teoretiske udbytte af salicylsyre og angiv det opnåede udbytte i procent af det teoretiske udbytte. </w:t>
      </w:r>
    </w:p>
    <w:p w14:paraId="52E2D437" w14:textId="77777777" w:rsidR="00BB03C5" w:rsidRDefault="00BB03C5" w:rsidP="00BB03C5">
      <w:pPr>
        <w:rPr>
          <w:rFonts w:asciiTheme="minorHAnsi" w:hAnsiTheme="minorHAnsi" w:cs="Arial"/>
        </w:rPr>
      </w:pPr>
    </w:p>
    <w:p w14:paraId="62F41752" w14:textId="77777777" w:rsidR="00BB03C5" w:rsidRDefault="00BB03C5" w:rsidP="00BB03C5">
      <w:pPr>
        <w:rPr>
          <w:rFonts w:asciiTheme="minorHAnsi" w:hAnsiTheme="minorHAnsi" w:cs="Arial"/>
        </w:rPr>
      </w:pPr>
    </w:p>
    <w:p w14:paraId="492FA0B8" w14:textId="77777777" w:rsidR="00BB03C5" w:rsidRDefault="00BB03C5" w:rsidP="00BB03C5">
      <w:pPr>
        <w:rPr>
          <w:rFonts w:asciiTheme="minorHAnsi" w:hAnsiTheme="minorHAnsi" w:cs="Arial"/>
          <w:b/>
          <w:sz w:val="28"/>
          <w:szCs w:val="28"/>
        </w:rPr>
      </w:pPr>
    </w:p>
    <w:p w14:paraId="43359D51" w14:textId="77777777" w:rsidR="00BB03C5" w:rsidRDefault="00BB03C5" w:rsidP="00BB03C5">
      <w:pPr>
        <w:rPr>
          <w:rFonts w:asciiTheme="minorHAnsi" w:hAnsiTheme="minorHAnsi" w:cs="Arial"/>
          <w:b/>
          <w:sz w:val="28"/>
          <w:szCs w:val="28"/>
        </w:rPr>
      </w:pPr>
    </w:p>
    <w:p w14:paraId="7AE10A88" w14:textId="77777777" w:rsidR="00BB03C5" w:rsidRDefault="00BB03C5" w:rsidP="00BB03C5">
      <w:pPr>
        <w:rPr>
          <w:rFonts w:asciiTheme="minorHAnsi" w:hAnsiTheme="minorHAnsi" w:cs="Arial"/>
          <w:b/>
          <w:sz w:val="28"/>
          <w:szCs w:val="28"/>
        </w:rPr>
      </w:pPr>
    </w:p>
    <w:p w14:paraId="265E0901" w14:textId="77777777" w:rsidR="00BB03C5" w:rsidRDefault="00BB03C5" w:rsidP="00BB03C5">
      <w:pPr>
        <w:rPr>
          <w:rFonts w:asciiTheme="minorHAnsi" w:hAnsiTheme="minorHAnsi" w:cs="Arial"/>
          <w:b/>
          <w:sz w:val="28"/>
          <w:szCs w:val="28"/>
        </w:rPr>
      </w:pPr>
      <w:r>
        <w:rPr>
          <w:rFonts w:asciiTheme="minorHAnsi" w:hAnsiTheme="minorHAnsi" w:cs="Arial"/>
          <w:b/>
          <w:sz w:val="28"/>
          <w:szCs w:val="28"/>
        </w:rPr>
        <w:lastRenderedPageBreak/>
        <w:t>Bestemmelse af vandopløselighed og syrestyrke</w:t>
      </w:r>
    </w:p>
    <w:p w14:paraId="008C401D" w14:textId="77777777" w:rsidR="00BB03C5" w:rsidRDefault="00BB03C5" w:rsidP="00BB03C5">
      <w:pPr>
        <w:rPr>
          <w:rFonts w:asciiTheme="minorHAnsi" w:hAnsiTheme="minorHAnsi" w:cs="Arial"/>
        </w:rPr>
      </w:pPr>
    </w:p>
    <w:p w14:paraId="1F84365C" w14:textId="77777777" w:rsidR="00BB03C5" w:rsidRDefault="00BB03C5" w:rsidP="00BB03C5">
      <w:pPr>
        <w:rPr>
          <w:rFonts w:asciiTheme="minorHAnsi" w:hAnsiTheme="minorHAnsi" w:cs="Arial"/>
          <w:b/>
        </w:rPr>
      </w:pPr>
      <w:r>
        <w:rPr>
          <w:rFonts w:asciiTheme="minorHAnsi" w:hAnsiTheme="minorHAnsi" w:cs="Arial"/>
          <w:b/>
        </w:rPr>
        <w:t>Formål</w:t>
      </w:r>
    </w:p>
    <w:p w14:paraId="2E262624" w14:textId="77777777" w:rsidR="00BB03C5" w:rsidRDefault="00BB03C5" w:rsidP="00BB03C5">
      <w:pPr>
        <w:rPr>
          <w:rFonts w:asciiTheme="minorHAnsi" w:hAnsiTheme="minorHAnsi" w:cs="Arial"/>
        </w:rPr>
      </w:pPr>
      <w:r>
        <w:rPr>
          <w:rFonts w:asciiTheme="minorHAnsi" w:hAnsiTheme="minorHAnsi" w:cs="Arial"/>
        </w:rPr>
        <w:t xml:space="preserve">At bestemme stoffets vandopløselighed i g/100 </w:t>
      </w:r>
      <w:proofErr w:type="spellStart"/>
      <w:r>
        <w:rPr>
          <w:rFonts w:asciiTheme="minorHAnsi" w:hAnsiTheme="minorHAnsi" w:cs="Arial"/>
        </w:rPr>
        <w:t>mL</w:t>
      </w:r>
      <w:proofErr w:type="spellEnd"/>
      <w:r>
        <w:rPr>
          <w:rFonts w:asciiTheme="minorHAnsi" w:hAnsiTheme="minorHAnsi" w:cs="Arial"/>
        </w:rPr>
        <w:t xml:space="preserve"> og syrestyrken af acetylsalicylsyre</w:t>
      </w:r>
    </w:p>
    <w:p w14:paraId="0891F355" w14:textId="77777777" w:rsidR="00BB03C5" w:rsidRDefault="00BB03C5" w:rsidP="00BB03C5">
      <w:pPr>
        <w:rPr>
          <w:rFonts w:asciiTheme="minorHAnsi" w:hAnsiTheme="minorHAnsi" w:cs="Arial"/>
        </w:rPr>
      </w:pPr>
    </w:p>
    <w:p w14:paraId="6230C135" w14:textId="77777777" w:rsidR="00BB03C5" w:rsidRDefault="00BB03C5" w:rsidP="00BB03C5">
      <w:pPr>
        <w:rPr>
          <w:rFonts w:asciiTheme="minorHAnsi" w:hAnsiTheme="minorHAnsi" w:cs="Arial"/>
          <w:b/>
        </w:rPr>
      </w:pPr>
      <w:r>
        <w:rPr>
          <w:rFonts w:asciiTheme="minorHAnsi" w:hAnsiTheme="minorHAnsi" w:cs="Arial"/>
          <w:b/>
        </w:rPr>
        <w:t>Apparatur</w:t>
      </w:r>
    </w:p>
    <w:p w14:paraId="0370EEBA" w14:textId="77777777" w:rsidR="00BB03C5" w:rsidRDefault="00BB03C5" w:rsidP="00BB03C5">
      <w:pPr>
        <w:rPr>
          <w:rFonts w:asciiTheme="minorHAnsi" w:hAnsiTheme="minorHAnsi" w:cs="Arial"/>
        </w:rPr>
      </w:pPr>
      <w:r>
        <w:rPr>
          <w:rFonts w:asciiTheme="minorHAnsi" w:hAnsiTheme="minorHAnsi" w:cs="Arial"/>
        </w:rPr>
        <w:t xml:space="preserve">Vægt, 100 </w:t>
      </w:r>
      <w:proofErr w:type="spellStart"/>
      <w:r>
        <w:rPr>
          <w:rFonts w:asciiTheme="minorHAnsi" w:hAnsiTheme="minorHAnsi" w:cs="Arial"/>
        </w:rPr>
        <w:t>mL</w:t>
      </w:r>
      <w:proofErr w:type="spellEnd"/>
      <w:r>
        <w:rPr>
          <w:rFonts w:asciiTheme="minorHAnsi" w:hAnsiTheme="minorHAnsi" w:cs="Arial"/>
        </w:rPr>
        <w:t xml:space="preserve"> måleglas, 250 </w:t>
      </w:r>
      <w:proofErr w:type="spellStart"/>
      <w:r>
        <w:rPr>
          <w:rFonts w:asciiTheme="minorHAnsi" w:hAnsiTheme="minorHAnsi" w:cs="Arial"/>
        </w:rPr>
        <w:t>mL</w:t>
      </w:r>
      <w:proofErr w:type="spellEnd"/>
      <w:r>
        <w:rPr>
          <w:rFonts w:asciiTheme="minorHAnsi" w:hAnsiTheme="minorHAnsi" w:cs="Arial"/>
        </w:rPr>
        <w:t xml:space="preserve"> konisk kolbe, magnetomrører, magnet, pH-meter, burette, stativ, tragt, filtrerpapir, 250 </w:t>
      </w:r>
      <w:proofErr w:type="spellStart"/>
      <w:r>
        <w:rPr>
          <w:rFonts w:asciiTheme="minorHAnsi" w:hAnsiTheme="minorHAnsi" w:cs="Arial"/>
        </w:rPr>
        <w:t>mL</w:t>
      </w:r>
      <w:proofErr w:type="spellEnd"/>
      <w:r>
        <w:rPr>
          <w:rFonts w:asciiTheme="minorHAnsi" w:hAnsiTheme="minorHAnsi" w:cs="Arial"/>
        </w:rPr>
        <w:t xml:space="preserve"> bægerglas. </w:t>
      </w:r>
    </w:p>
    <w:p w14:paraId="1E8316E9" w14:textId="77777777" w:rsidR="00BB03C5" w:rsidRDefault="00BB03C5" w:rsidP="00BB03C5">
      <w:pPr>
        <w:rPr>
          <w:rFonts w:asciiTheme="minorHAnsi" w:hAnsiTheme="minorHAnsi" w:cs="Arial"/>
        </w:rPr>
      </w:pPr>
    </w:p>
    <w:p w14:paraId="2612AB1C" w14:textId="77777777" w:rsidR="00BB03C5" w:rsidRDefault="00BB03C5" w:rsidP="00BB03C5">
      <w:pPr>
        <w:rPr>
          <w:rFonts w:asciiTheme="minorHAnsi" w:hAnsiTheme="minorHAnsi" w:cs="Arial"/>
          <w:b/>
        </w:rPr>
      </w:pPr>
      <w:r>
        <w:rPr>
          <w:rFonts w:asciiTheme="minorHAnsi" w:hAnsiTheme="minorHAnsi" w:cs="Arial"/>
          <w:b/>
        </w:rPr>
        <w:t>Kemikalier</w:t>
      </w:r>
    </w:p>
    <w:p w14:paraId="353B0912" w14:textId="77777777" w:rsidR="00BB03C5" w:rsidRDefault="00BB03C5" w:rsidP="00BB03C5">
      <w:pPr>
        <w:rPr>
          <w:rFonts w:asciiTheme="minorHAnsi" w:hAnsiTheme="minorHAnsi" w:cs="Arial"/>
        </w:rPr>
      </w:pPr>
      <w:r>
        <w:rPr>
          <w:rFonts w:asciiTheme="minorHAnsi" w:hAnsiTheme="minorHAnsi" w:cs="Arial"/>
        </w:rPr>
        <w:t xml:space="preserve">Acetylsalicylsyre fra </w:t>
      </w:r>
      <w:proofErr w:type="spellStart"/>
      <w:r>
        <w:rPr>
          <w:rFonts w:asciiTheme="minorHAnsi" w:hAnsiTheme="minorHAnsi" w:cs="Arial"/>
        </w:rPr>
        <w:t>omkrystallisationen</w:t>
      </w:r>
      <w:proofErr w:type="spellEnd"/>
      <w:r>
        <w:rPr>
          <w:rFonts w:asciiTheme="minorHAnsi" w:hAnsiTheme="minorHAnsi" w:cs="Arial"/>
        </w:rPr>
        <w:t xml:space="preserve">, 0,100 M </w:t>
      </w:r>
      <w:proofErr w:type="spellStart"/>
      <w:r>
        <w:rPr>
          <w:rFonts w:asciiTheme="minorHAnsi" w:hAnsiTheme="minorHAnsi" w:cs="Arial"/>
        </w:rPr>
        <w:t>NaOH</w:t>
      </w:r>
      <w:proofErr w:type="spellEnd"/>
    </w:p>
    <w:p w14:paraId="34D7BE59" w14:textId="77777777" w:rsidR="00BB03C5" w:rsidRDefault="00BB03C5" w:rsidP="00BB03C5">
      <w:pPr>
        <w:rPr>
          <w:rFonts w:asciiTheme="minorHAnsi" w:hAnsiTheme="minorHAnsi" w:cs="Arial"/>
        </w:rPr>
      </w:pPr>
    </w:p>
    <w:p w14:paraId="53AE28C2" w14:textId="77777777" w:rsidR="00BB03C5" w:rsidRDefault="00BB03C5" w:rsidP="00BB03C5">
      <w:pPr>
        <w:rPr>
          <w:rFonts w:asciiTheme="minorHAnsi" w:hAnsiTheme="minorHAnsi" w:cs="Arial"/>
        </w:rPr>
      </w:pPr>
      <w:r>
        <w:rPr>
          <w:rFonts w:asciiTheme="minorHAnsi" w:hAnsiTheme="minorHAnsi" w:cs="Arial"/>
          <w:b/>
        </w:rPr>
        <w:t>Fremgangsmåde</w:t>
      </w:r>
    </w:p>
    <w:p w14:paraId="5B5E7ECE" w14:textId="77777777" w:rsidR="00BB03C5" w:rsidRDefault="00BB03C5" w:rsidP="00BB03C5">
      <w:pPr>
        <w:pStyle w:val="Listeafsnit"/>
        <w:numPr>
          <w:ilvl w:val="0"/>
          <w:numId w:val="12"/>
        </w:numPr>
        <w:rPr>
          <w:rFonts w:asciiTheme="minorHAnsi" w:hAnsiTheme="minorHAnsi" w:cs="Arial"/>
        </w:rPr>
      </w:pPr>
      <w:r>
        <w:rPr>
          <w:rFonts w:asciiTheme="minorHAnsi" w:hAnsiTheme="minorHAnsi" w:cs="Arial"/>
        </w:rPr>
        <w:t xml:space="preserve">Bland 1 g acetylsalicylsyre og 150 </w:t>
      </w:r>
      <w:proofErr w:type="spellStart"/>
      <w:r>
        <w:rPr>
          <w:rFonts w:asciiTheme="minorHAnsi" w:hAnsiTheme="minorHAnsi" w:cs="Arial"/>
        </w:rPr>
        <w:t>mL</w:t>
      </w:r>
      <w:proofErr w:type="spellEnd"/>
      <w:r>
        <w:rPr>
          <w:rFonts w:asciiTheme="minorHAnsi" w:hAnsiTheme="minorHAnsi" w:cs="Arial"/>
        </w:rPr>
        <w:t xml:space="preserve"> vand (stuetemperatur) i en 250 </w:t>
      </w:r>
      <w:proofErr w:type="spellStart"/>
      <w:r>
        <w:rPr>
          <w:rFonts w:asciiTheme="minorHAnsi" w:hAnsiTheme="minorHAnsi" w:cs="Arial"/>
        </w:rPr>
        <w:t>mL</w:t>
      </w:r>
      <w:proofErr w:type="spellEnd"/>
      <w:r>
        <w:rPr>
          <w:rFonts w:asciiTheme="minorHAnsi" w:hAnsiTheme="minorHAnsi" w:cs="Arial"/>
        </w:rPr>
        <w:t xml:space="preserve"> kolbe og lad blandingen stå under omrøring i et kvarter</w:t>
      </w:r>
    </w:p>
    <w:p w14:paraId="533386FE" w14:textId="77777777" w:rsidR="00BB03C5" w:rsidRDefault="00BB03C5" w:rsidP="00BB03C5">
      <w:pPr>
        <w:pStyle w:val="Listeafsnit"/>
        <w:numPr>
          <w:ilvl w:val="0"/>
          <w:numId w:val="12"/>
        </w:numPr>
        <w:rPr>
          <w:rFonts w:asciiTheme="minorHAnsi" w:hAnsiTheme="minorHAnsi" w:cs="Arial"/>
        </w:rPr>
      </w:pPr>
      <w:r>
        <w:rPr>
          <w:rFonts w:asciiTheme="minorHAnsi" w:hAnsiTheme="minorHAnsi" w:cs="Arial"/>
        </w:rPr>
        <w:t>Kalibrér pH-</w:t>
      </w:r>
      <w:proofErr w:type="spellStart"/>
      <w:r>
        <w:rPr>
          <w:rFonts w:asciiTheme="minorHAnsi" w:hAnsiTheme="minorHAnsi" w:cs="Arial"/>
        </w:rPr>
        <w:t>meteret</w:t>
      </w:r>
      <w:proofErr w:type="spellEnd"/>
      <w:r>
        <w:rPr>
          <w:rFonts w:asciiTheme="minorHAnsi" w:hAnsiTheme="minorHAnsi" w:cs="Arial"/>
        </w:rPr>
        <w:t xml:space="preserve"> og gør buretten klar</w:t>
      </w:r>
    </w:p>
    <w:p w14:paraId="7ACE9629" w14:textId="77777777" w:rsidR="00BB03C5" w:rsidRDefault="00BB03C5" w:rsidP="00BB03C5">
      <w:pPr>
        <w:pStyle w:val="Listeafsnit"/>
        <w:numPr>
          <w:ilvl w:val="0"/>
          <w:numId w:val="12"/>
        </w:numPr>
        <w:rPr>
          <w:rFonts w:asciiTheme="minorHAnsi" w:hAnsiTheme="minorHAnsi" w:cs="Arial"/>
        </w:rPr>
      </w:pPr>
      <w:r>
        <w:rPr>
          <w:rFonts w:asciiTheme="minorHAnsi" w:hAnsiTheme="minorHAnsi" w:cs="Arial"/>
        </w:rPr>
        <w:t>Filtrér blandingen af acetylsalicylsyre og vand</w:t>
      </w:r>
    </w:p>
    <w:p w14:paraId="6263A591" w14:textId="77777777" w:rsidR="00BB03C5" w:rsidRDefault="00BB03C5" w:rsidP="00BB03C5">
      <w:pPr>
        <w:pStyle w:val="Listeafsnit"/>
        <w:numPr>
          <w:ilvl w:val="0"/>
          <w:numId w:val="12"/>
        </w:numPr>
        <w:rPr>
          <w:rFonts w:asciiTheme="minorHAnsi" w:hAnsiTheme="minorHAnsi" w:cs="Arial"/>
        </w:rPr>
      </w:pPr>
      <w:r>
        <w:rPr>
          <w:rFonts w:asciiTheme="minorHAnsi" w:hAnsiTheme="minorHAnsi" w:cs="Arial"/>
        </w:rPr>
        <w:t xml:space="preserve">Afmål præcis 100 </w:t>
      </w:r>
      <w:proofErr w:type="spellStart"/>
      <w:r>
        <w:rPr>
          <w:rFonts w:asciiTheme="minorHAnsi" w:hAnsiTheme="minorHAnsi" w:cs="Arial"/>
        </w:rPr>
        <w:t>mL</w:t>
      </w:r>
      <w:proofErr w:type="spellEnd"/>
      <w:r>
        <w:rPr>
          <w:rFonts w:asciiTheme="minorHAnsi" w:hAnsiTheme="minorHAnsi" w:cs="Arial"/>
        </w:rPr>
        <w:t xml:space="preserve"> filtrat og hæld det over i et 250 </w:t>
      </w:r>
      <w:proofErr w:type="spellStart"/>
      <w:r>
        <w:rPr>
          <w:rFonts w:asciiTheme="minorHAnsi" w:hAnsiTheme="minorHAnsi" w:cs="Arial"/>
        </w:rPr>
        <w:t>mL</w:t>
      </w:r>
      <w:proofErr w:type="spellEnd"/>
      <w:r>
        <w:rPr>
          <w:rFonts w:asciiTheme="minorHAnsi" w:hAnsiTheme="minorHAnsi" w:cs="Arial"/>
        </w:rPr>
        <w:t xml:space="preserve"> bægerglas</w:t>
      </w:r>
    </w:p>
    <w:p w14:paraId="23D3A37D" w14:textId="77777777" w:rsidR="00BB03C5" w:rsidRDefault="00BB03C5" w:rsidP="00BB03C5">
      <w:pPr>
        <w:pStyle w:val="Listeafsnit"/>
        <w:numPr>
          <w:ilvl w:val="0"/>
          <w:numId w:val="12"/>
        </w:numPr>
        <w:rPr>
          <w:rFonts w:asciiTheme="minorHAnsi" w:hAnsiTheme="minorHAnsi" w:cs="Arial"/>
        </w:rPr>
      </w:pPr>
      <w:r>
        <w:rPr>
          <w:rFonts w:asciiTheme="minorHAnsi" w:hAnsiTheme="minorHAnsi" w:cs="Arial"/>
        </w:rPr>
        <w:t>Aflæs pH inden titreringen startes</w:t>
      </w:r>
    </w:p>
    <w:p w14:paraId="0933B6E6" w14:textId="77777777" w:rsidR="00BB03C5" w:rsidRDefault="00BB03C5" w:rsidP="00BB03C5">
      <w:pPr>
        <w:pStyle w:val="Listeafsnit"/>
        <w:numPr>
          <w:ilvl w:val="0"/>
          <w:numId w:val="12"/>
        </w:numPr>
        <w:rPr>
          <w:rFonts w:asciiTheme="minorHAnsi" w:hAnsiTheme="minorHAnsi" w:cs="Arial"/>
        </w:rPr>
      </w:pPr>
      <w:r>
        <w:rPr>
          <w:rFonts w:asciiTheme="minorHAnsi" w:hAnsiTheme="minorHAnsi" w:cs="Arial"/>
        </w:rPr>
        <w:t xml:space="preserve">Tilsæt ca. 1 </w:t>
      </w:r>
      <w:proofErr w:type="spellStart"/>
      <w:r>
        <w:rPr>
          <w:rFonts w:asciiTheme="minorHAnsi" w:hAnsiTheme="minorHAnsi" w:cs="Arial"/>
        </w:rPr>
        <w:t>mL</w:t>
      </w:r>
      <w:proofErr w:type="spellEnd"/>
      <w:r>
        <w:rPr>
          <w:rFonts w:asciiTheme="minorHAnsi" w:hAnsiTheme="minorHAnsi" w:cs="Arial"/>
        </w:rPr>
        <w:t xml:space="preserve"> </w:t>
      </w:r>
      <w:proofErr w:type="spellStart"/>
      <w:r>
        <w:rPr>
          <w:rFonts w:asciiTheme="minorHAnsi" w:hAnsiTheme="minorHAnsi" w:cs="Arial"/>
        </w:rPr>
        <w:t>NaOH</w:t>
      </w:r>
      <w:proofErr w:type="spellEnd"/>
      <w:r>
        <w:rPr>
          <w:rFonts w:asciiTheme="minorHAnsi" w:hAnsiTheme="minorHAnsi" w:cs="Arial"/>
        </w:rPr>
        <w:t xml:space="preserve"> og mål pH-værdien igen</w:t>
      </w:r>
    </w:p>
    <w:p w14:paraId="1FFC49C8" w14:textId="77777777" w:rsidR="00BB03C5" w:rsidRDefault="00BB03C5" w:rsidP="00BB03C5">
      <w:pPr>
        <w:pStyle w:val="Listeafsnit"/>
        <w:numPr>
          <w:ilvl w:val="0"/>
          <w:numId w:val="12"/>
        </w:numPr>
        <w:rPr>
          <w:rFonts w:asciiTheme="minorHAnsi" w:hAnsiTheme="minorHAnsi" w:cs="Arial"/>
        </w:rPr>
      </w:pPr>
      <w:r>
        <w:rPr>
          <w:rFonts w:asciiTheme="minorHAnsi" w:hAnsiTheme="minorHAnsi" w:cs="Arial"/>
        </w:rPr>
        <w:t>Gentag dette indtil I nærmer jer ækvivalenspunktet, hvor målingerne lægges så tæt, at ækvivalenspunktet kan bestemmes præcist</w:t>
      </w:r>
    </w:p>
    <w:p w14:paraId="2CA74849" w14:textId="77777777" w:rsidR="00BB03C5" w:rsidRDefault="00BB03C5" w:rsidP="00BB03C5">
      <w:pPr>
        <w:pStyle w:val="Listeafsnit"/>
        <w:numPr>
          <w:ilvl w:val="0"/>
          <w:numId w:val="12"/>
        </w:numPr>
        <w:rPr>
          <w:rFonts w:asciiTheme="minorHAnsi" w:hAnsiTheme="minorHAnsi" w:cs="Arial"/>
        </w:rPr>
      </w:pPr>
      <w:r>
        <w:rPr>
          <w:rFonts w:asciiTheme="minorHAnsi" w:hAnsiTheme="minorHAnsi" w:cs="Arial"/>
        </w:rPr>
        <w:t xml:space="preserve">Fortsæt målingerne indtil der er tilsat et par </w:t>
      </w:r>
      <w:proofErr w:type="spellStart"/>
      <w:r>
        <w:rPr>
          <w:rFonts w:asciiTheme="minorHAnsi" w:hAnsiTheme="minorHAnsi" w:cs="Arial"/>
        </w:rPr>
        <w:t>mL</w:t>
      </w:r>
      <w:proofErr w:type="spellEnd"/>
      <w:r>
        <w:rPr>
          <w:rFonts w:asciiTheme="minorHAnsi" w:hAnsiTheme="minorHAnsi" w:cs="Arial"/>
        </w:rPr>
        <w:t xml:space="preserve"> forbi ækvivalenspunktet </w:t>
      </w:r>
    </w:p>
    <w:p w14:paraId="288CEF10" w14:textId="77777777" w:rsidR="00BB03C5" w:rsidRDefault="00BB03C5" w:rsidP="00BB03C5">
      <w:pPr>
        <w:rPr>
          <w:rFonts w:asciiTheme="minorHAnsi" w:hAnsiTheme="minorHAnsi" w:cs="Arial"/>
        </w:rPr>
      </w:pPr>
    </w:p>
    <w:p w14:paraId="41BC0AC9" w14:textId="77777777" w:rsidR="00BB03C5" w:rsidRDefault="00BB03C5" w:rsidP="00BB03C5">
      <w:pPr>
        <w:rPr>
          <w:rFonts w:asciiTheme="minorHAnsi" w:hAnsiTheme="minorHAnsi" w:cs="Arial"/>
        </w:rPr>
      </w:pPr>
      <w:r>
        <w:rPr>
          <w:rFonts w:asciiTheme="minorHAnsi" w:hAnsiTheme="minorHAnsi" w:cs="Arial"/>
          <w:b/>
        </w:rPr>
        <w:t>Efterbehandling</w:t>
      </w:r>
    </w:p>
    <w:p w14:paraId="65F68FEB" w14:textId="77777777" w:rsidR="00BB03C5" w:rsidRDefault="00BB03C5" w:rsidP="00BB03C5">
      <w:pPr>
        <w:pStyle w:val="Listeafsnit"/>
        <w:numPr>
          <w:ilvl w:val="0"/>
          <w:numId w:val="13"/>
        </w:numPr>
        <w:rPr>
          <w:rFonts w:asciiTheme="minorHAnsi" w:hAnsiTheme="minorHAnsi" w:cs="Arial"/>
        </w:rPr>
      </w:pPr>
      <w:r>
        <w:rPr>
          <w:rFonts w:asciiTheme="minorHAnsi" w:hAnsiTheme="minorHAnsi" w:cs="Arial"/>
        </w:rPr>
        <w:t xml:space="preserve">Tegn titrerkurven og aflæs det volumen </w:t>
      </w:r>
      <w:proofErr w:type="spellStart"/>
      <w:r>
        <w:rPr>
          <w:rFonts w:asciiTheme="minorHAnsi" w:hAnsiTheme="minorHAnsi" w:cs="Arial"/>
        </w:rPr>
        <w:t>NaOH</w:t>
      </w:r>
      <w:proofErr w:type="spellEnd"/>
      <w:r>
        <w:rPr>
          <w:rFonts w:asciiTheme="minorHAnsi" w:hAnsiTheme="minorHAnsi" w:cs="Arial"/>
        </w:rPr>
        <w:t>, som svarer til ækvivalenspunktet</w:t>
      </w:r>
    </w:p>
    <w:p w14:paraId="3EFC0E7A" w14:textId="77777777" w:rsidR="00BB03C5" w:rsidRDefault="00BB03C5" w:rsidP="00BB03C5">
      <w:pPr>
        <w:pStyle w:val="Listeafsnit"/>
        <w:numPr>
          <w:ilvl w:val="0"/>
          <w:numId w:val="13"/>
        </w:numPr>
        <w:rPr>
          <w:rFonts w:asciiTheme="minorHAnsi" w:hAnsiTheme="minorHAnsi" w:cs="Arial"/>
        </w:rPr>
      </w:pPr>
      <w:r>
        <w:rPr>
          <w:rFonts w:asciiTheme="minorHAnsi" w:hAnsiTheme="minorHAnsi" w:cs="Arial"/>
        </w:rPr>
        <w:t>Beregn nu koncentrationen af acetylsalicylsyre i den filtrerede opløsning</w:t>
      </w:r>
    </w:p>
    <w:p w14:paraId="66C42B92" w14:textId="77777777" w:rsidR="00BB03C5" w:rsidRDefault="00BB03C5" w:rsidP="00BB03C5">
      <w:pPr>
        <w:pStyle w:val="Listeafsnit"/>
        <w:numPr>
          <w:ilvl w:val="0"/>
          <w:numId w:val="13"/>
        </w:numPr>
        <w:rPr>
          <w:rFonts w:asciiTheme="minorHAnsi" w:hAnsiTheme="minorHAnsi" w:cs="Arial"/>
        </w:rPr>
      </w:pPr>
      <w:r>
        <w:rPr>
          <w:rFonts w:asciiTheme="minorHAnsi" w:hAnsiTheme="minorHAnsi" w:cs="Arial"/>
        </w:rPr>
        <w:t xml:space="preserve">Hvis vi antager, at opløsningen er mættet, har vi nu bestemt opløseligheden af acetylsalicylsyre i vand ved stuetemperatur. Omregn opløseligheden til enheden g/100 </w:t>
      </w:r>
      <w:proofErr w:type="spellStart"/>
      <w:r>
        <w:rPr>
          <w:rFonts w:asciiTheme="minorHAnsi" w:hAnsiTheme="minorHAnsi" w:cs="Arial"/>
        </w:rPr>
        <w:t>mL</w:t>
      </w:r>
      <w:proofErr w:type="spellEnd"/>
      <w:r>
        <w:rPr>
          <w:rFonts w:asciiTheme="minorHAnsi" w:hAnsiTheme="minorHAnsi" w:cs="Arial"/>
        </w:rPr>
        <w:t xml:space="preserve"> og prøv at finde en tabelværdi til sammenligning</w:t>
      </w:r>
    </w:p>
    <w:p w14:paraId="0EC8644C" w14:textId="77777777" w:rsidR="00BB03C5" w:rsidRDefault="00BB03C5" w:rsidP="00BB03C5">
      <w:pPr>
        <w:pStyle w:val="Listeafsnit"/>
        <w:numPr>
          <w:ilvl w:val="0"/>
          <w:numId w:val="13"/>
        </w:numPr>
        <w:rPr>
          <w:rFonts w:asciiTheme="minorHAnsi" w:hAnsiTheme="minorHAnsi" w:cs="Arial"/>
        </w:rPr>
      </w:pPr>
      <w:r>
        <w:rPr>
          <w:rFonts w:asciiTheme="minorHAnsi" w:hAnsiTheme="minorHAnsi" w:cs="Arial"/>
        </w:rPr>
        <w:t>Kan vi være sikre på, at opløsningen er mættet efter et kvarters omrøring? Hvordan kan vi undersøge dette?</w:t>
      </w:r>
    </w:p>
    <w:p w14:paraId="38BC6C6F" w14:textId="77777777" w:rsidR="00BB03C5" w:rsidRDefault="00BB03C5" w:rsidP="00BB03C5">
      <w:pPr>
        <w:pStyle w:val="Listeafsnit"/>
        <w:numPr>
          <w:ilvl w:val="0"/>
          <w:numId w:val="13"/>
        </w:numPr>
        <w:rPr>
          <w:rFonts w:asciiTheme="minorHAnsi" w:hAnsiTheme="minorHAnsi" w:cs="Arial"/>
        </w:rPr>
      </w:pPr>
      <w:r>
        <w:rPr>
          <w:rFonts w:asciiTheme="minorHAnsi" w:hAnsiTheme="minorHAnsi" w:cs="Arial"/>
        </w:rPr>
        <w:t xml:space="preserve">Aflæs </w:t>
      </w:r>
      <w:proofErr w:type="spellStart"/>
      <w:r>
        <w:rPr>
          <w:rFonts w:asciiTheme="minorHAnsi" w:hAnsiTheme="minorHAnsi" w:cs="Arial"/>
        </w:rPr>
        <w:t>pK</w:t>
      </w:r>
      <w:r>
        <w:rPr>
          <w:rFonts w:asciiTheme="minorHAnsi" w:hAnsiTheme="minorHAnsi" w:cs="Arial"/>
          <w:vertAlign w:val="subscript"/>
        </w:rPr>
        <w:t>S</w:t>
      </w:r>
      <w:proofErr w:type="spellEnd"/>
      <w:r>
        <w:rPr>
          <w:rFonts w:asciiTheme="minorHAnsi" w:hAnsiTheme="minorHAnsi" w:cs="Arial"/>
        </w:rPr>
        <w:t xml:space="preserve"> for acetylsalicylsyre på titreringskurven (find det volumen </w:t>
      </w:r>
      <w:proofErr w:type="spellStart"/>
      <w:r>
        <w:rPr>
          <w:rFonts w:asciiTheme="minorHAnsi" w:hAnsiTheme="minorHAnsi" w:cs="Arial"/>
        </w:rPr>
        <w:t>NaOH</w:t>
      </w:r>
      <w:proofErr w:type="spellEnd"/>
      <w:r>
        <w:rPr>
          <w:rFonts w:asciiTheme="minorHAnsi" w:hAnsiTheme="minorHAnsi" w:cs="Arial"/>
        </w:rPr>
        <w:t>, der svarer til halvdelen af volumen ved ækvivalenspunktet og aflæs pH for dette volumen)</w:t>
      </w:r>
    </w:p>
    <w:p w14:paraId="2F98BA56" w14:textId="77777777" w:rsidR="00BB03C5" w:rsidRDefault="00BB03C5" w:rsidP="00BB03C5">
      <w:pPr>
        <w:pStyle w:val="Listeafsnit"/>
        <w:numPr>
          <w:ilvl w:val="0"/>
          <w:numId w:val="13"/>
        </w:numPr>
        <w:rPr>
          <w:rFonts w:asciiTheme="minorHAnsi" w:hAnsiTheme="minorHAnsi" w:cs="Arial"/>
        </w:rPr>
      </w:pPr>
      <w:r>
        <w:rPr>
          <w:rFonts w:asciiTheme="minorHAnsi" w:hAnsiTheme="minorHAnsi" w:cs="Arial"/>
        </w:rPr>
        <w:t>Sammenlign med tabelværdi.</w:t>
      </w:r>
    </w:p>
    <w:p w14:paraId="1131512F" w14:textId="77777777" w:rsidR="00BB03C5" w:rsidRDefault="00BB03C5" w:rsidP="00BB03C5">
      <w:pPr>
        <w:rPr>
          <w:rFonts w:asciiTheme="minorHAnsi" w:hAnsiTheme="minorHAnsi" w:cs="Arial"/>
        </w:rPr>
      </w:pPr>
      <w:r>
        <w:rPr>
          <w:rFonts w:asciiTheme="minorHAnsi" w:hAnsiTheme="minorHAnsi" w:cs="Arial"/>
        </w:rPr>
        <w:br w:type="page"/>
      </w:r>
    </w:p>
    <w:p w14:paraId="2C0426AE" w14:textId="77777777" w:rsidR="00BB03C5" w:rsidRDefault="00BB03C5" w:rsidP="00BB03C5">
      <w:pPr>
        <w:rPr>
          <w:rFonts w:asciiTheme="minorHAnsi" w:hAnsiTheme="minorHAnsi" w:cs="Arial"/>
          <w:b/>
          <w:sz w:val="28"/>
          <w:szCs w:val="28"/>
        </w:rPr>
      </w:pPr>
      <w:proofErr w:type="spellStart"/>
      <w:r>
        <w:rPr>
          <w:rFonts w:asciiTheme="minorHAnsi" w:hAnsiTheme="minorHAnsi" w:cs="Arial"/>
          <w:b/>
          <w:sz w:val="28"/>
          <w:szCs w:val="28"/>
        </w:rPr>
        <w:lastRenderedPageBreak/>
        <w:t>Tyndtlagschromatografisk</w:t>
      </w:r>
      <w:proofErr w:type="spellEnd"/>
      <w:r>
        <w:rPr>
          <w:rFonts w:asciiTheme="minorHAnsi" w:hAnsiTheme="minorHAnsi" w:cs="Arial"/>
          <w:b/>
          <w:sz w:val="28"/>
          <w:szCs w:val="28"/>
        </w:rPr>
        <w:t xml:space="preserve"> analyse</w:t>
      </w:r>
    </w:p>
    <w:p w14:paraId="364CBA4D" w14:textId="77777777" w:rsidR="00BB03C5" w:rsidRDefault="00BB03C5" w:rsidP="00BB03C5">
      <w:pPr>
        <w:rPr>
          <w:rFonts w:asciiTheme="minorHAnsi" w:hAnsiTheme="minorHAnsi" w:cs="Arial"/>
        </w:rPr>
      </w:pPr>
    </w:p>
    <w:p w14:paraId="3893F4B0" w14:textId="77777777" w:rsidR="00BB03C5" w:rsidRDefault="00BB03C5" w:rsidP="00BB03C5">
      <w:pPr>
        <w:rPr>
          <w:rFonts w:asciiTheme="minorHAnsi" w:hAnsiTheme="minorHAnsi" w:cs="Arial"/>
          <w:b/>
        </w:rPr>
      </w:pPr>
      <w:r>
        <w:rPr>
          <w:rFonts w:asciiTheme="minorHAnsi" w:hAnsiTheme="minorHAnsi" w:cs="Arial"/>
          <w:b/>
        </w:rPr>
        <w:t>Formål</w:t>
      </w:r>
    </w:p>
    <w:p w14:paraId="1F1EE02D" w14:textId="77777777" w:rsidR="00BB03C5" w:rsidRDefault="00BB03C5" w:rsidP="00BB03C5">
      <w:pPr>
        <w:rPr>
          <w:rFonts w:asciiTheme="minorHAnsi" w:hAnsiTheme="minorHAnsi" w:cs="Arial"/>
        </w:rPr>
      </w:pPr>
      <w:r>
        <w:rPr>
          <w:rFonts w:asciiTheme="minorHAnsi" w:hAnsiTheme="minorHAnsi" w:cs="Arial"/>
        </w:rPr>
        <w:t>At undersøge stoffets renhed</w:t>
      </w:r>
    </w:p>
    <w:p w14:paraId="7E8AE8D3" w14:textId="77777777" w:rsidR="00BB03C5" w:rsidRDefault="00BB03C5" w:rsidP="00BB03C5">
      <w:pPr>
        <w:rPr>
          <w:rFonts w:asciiTheme="minorHAnsi" w:hAnsiTheme="minorHAnsi" w:cs="Arial"/>
        </w:rPr>
      </w:pPr>
    </w:p>
    <w:p w14:paraId="3212D59F" w14:textId="77777777" w:rsidR="00BB03C5" w:rsidRDefault="00BB03C5" w:rsidP="00BB03C5">
      <w:pPr>
        <w:rPr>
          <w:rFonts w:asciiTheme="minorHAnsi" w:hAnsiTheme="minorHAnsi" w:cs="Arial"/>
          <w:b/>
        </w:rPr>
      </w:pPr>
      <w:r>
        <w:rPr>
          <w:rFonts w:asciiTheme="minorHAnsi" w:hAnsiTheme="minorHAnsi" w:cs="Arial"/>
          <w:b/>
        </w:rPr>
        <w:t>Apparatur</w:t>
      </w:r>
    </w:p>
    <w:p w14:paraId="179A0F0E" w14:textId="77777777" w:rsidR="00BB03C5" w:rsidRDefault="00BB03C5" w:rsidP="00BB03C5">
      <w:pPr>
        <w:rPr>
          <w:rFonts w:asciiTheme="minorHAnsi" w:hAnsiTheme="minorHAnsi" w:cs="Arial"/>
        </w:rPr>
      </w:pPr>
      <w:proofErr w:type="spellStart"/>
      <w:r>
        <w:rPr>
          <w:rFonts w:asciiTheme="minorHAnsi" w:hAnsiTheme="minorHAnsi" w:cs="Arial"/>
        </w:rPr>
        <w:t>Chromatografikar</w:t>
      </w:r>
      <w:proofErr w:type="spellEnd"/>
      <w:r>
        <w:rPr>
          <w:rFonts w:asciiTheme="minorHAnsi" w:hAnsiTheme="minorHAnsi" w:cs="Arial"/>
        </w:rPr>
        <w:t xml:space="preserve">, f.eks. 600 </w:t>
      </w:r>
      <w:proofErr w:type="spellStart"/>
      <w:r>
        <w:rPr>
          <w:rFonts w:asciiTheme="minorHAnsi" w:hAnsiTheme="minorHAnsi" w:cs="Arial"/>
        </w:rPr>
        <w:t>mL</w:t>
      </w:r>
      <w:proofErr w:type="spellEnd"/>
      <w:r>
        <w:rPr>
          <w:rFonts w:asciiTheme="minorHAnsi" w:hAnsiTheme="minorHAnsi" w:cs="Arial"/>
        </w:rPr>
        <w:t xml:space="preserve"> bægerglas, låg (glasplade eller petriskål, smeltepunktsrør, bunsenbrænder, 4 stk. 25 </w:t>
      </w:r>
      <w:proofErr w:type="spellStart"/>
      <w:r>
        <w:rPr>
          <w:rFonts w:asciiTheme="minorHAnsi" w:hAnsiTheme="minorHAnsi" w:cs="Arial"/>
        </w:rPr>
        <w:t>mL</w:t>
      </w:r>
      <w:proofErr w:type="spellEnd"/>
      <w:r>
        <w:rPr>
          <w:rFonts w:asciiTheme="minorHAnsi" w:hAnsiTheme="minorHAnsi" w:cs="Arial"/>
        </w:rPr>
        <w:t xml:space="preserve"> bægerglas, vægt, 10 </w:t>
      </w:r>
      <w:proofErr w:type="spellStart"/>
      <w:r>
        <w:rPr>
          <w:rFonts w:asciiTheme="minorHAnsi" w:hAnsiTheme="minorHAnsi" w:cs="Arial"/>
        </w:rPr>
        <w:t>mL</w:t>
      </w:r>
      <w:proofErr w:type="spellEnd"/>
      <w:r>
        <w:rPr>
          <w:rFonts w:asciiTheme="minorHAnsi" w:hAnsiTheme="minorHAnsi" w:cs="Arial"/>
        </w:rPr>
        <w:t xml:space="preserve"> måleglas, TLC-plader, UV-lampe.</w:t>
      </w:r>
    </w:p>
    <w:p w14:paraId="0C403AD8" w14:textId="77777777" w:rsidR="00BB03C5" w:rsidRDefault="00BB03C5" w:rsidP="00BB03C5">
      <w:pPr>
        <w:rPr>
          <w:rFonts w:asciiTheme="minorHAnsi" w:hAnsiTheme="minorHAnsi" w:cs="Arial"/>
        </w:rPr>
      </w:pPr>
    </w:p>
    <w:p w14:paraId="171E3122" w14:textId="77777777" w:rsidR="00BB03C5" w:rsidRDefault="00BB03C5" w:rsidP="00BB03C5">
      <w:pPr>
        <w:rPr>
          <w:rFonts w:asciiTheme="minorHAnsi" w:hAnsiTheme="minorHAnsi" w:cs="Arial"/>
          <w:b/>
        </w:rPr>
      </w:pPr>
      <w:r>
        <w:rPr>
          <w:rFonts w:asciiTheme="minorHAnsi" w:hAnsiTheme="minorHAnsi" w:cs="Arial"/>
          <w:b/>
        </w:rPr>
        <w:t>Kemikalier</w:t>
      </w:r>
    </w:p>
    <w:p w14:paraId="7C4FB5D2" w14:textId="77777777" w:rsidR="00BB03C5" w:rsidRDefault="00BB03C5" w:rsidP="00BB03C5">
      <w:pPr>
        <w:rPr>
          <w:rFonts w:asciiTheme="minorHAnsi" w:hAnsiTheme="minorHAnsi" w:cs="Arial"/>
        </w:rPr>
      </w:pPr>
      <w:r>
        <w:rPr>
          <w:rFonts w:asciiTheme="minorHAnsi" w:hAnsiTheme="minorHAnsi" w:cs="Arial"/>
        </w:rPr>
        <w:t xml:space="preserve">Fremstillet acetylsalicylsyre (råprodukt og </w:t>
      </w:r>
      <w:proofErr w:type="spellStart"/>
      <w:r>
        <w:rPr>
          <w:rFonts w:asciiTheme="minorHAnsi" w:hAnsiTheme="minorHAnsi" w:cs="Arial"/>
        </w:rPr>
        <w:t>omkrystalliseret</w:t>
      </w:r>
      <w:proofErr w:type="spellEnd"/>
      <w:r>
        <w:rPr>
          <w:rFonts w:asciiTheme="minorHAnsi" w:hAnsiTheme="minorHAnsi" w:cs="Arial"/>
        </w:rPr>
        <w:t xml:space="preserve"> produkt), indkøbt acetylsalicylsyre, salicylsyre, </w:t>
      </w:r>
      <w:proofErr w:type="spellStart"/>
      <w:r>
        <w:rPr>
          <w:rFonts w:asciiTheme="minorHAnsi" w:hAnsiTheme="minorHAnsi" w:cs="Arial"/>
        </w:rPr>
        <w:t>ethanol</w:t>
      </w:r>
      <w:proofErr w:type="spellEnd"/>
      <w:r>
        <w:rPr>
          <w:rFonts w:asciiTheme="minorHAnsi" w:hAnsiTheme="minorHAnsi" w:cs="Arial"/>
        </w:rPr>
        <w:t xml:space="preserve">, løbevæske: benzin og iseddike i volumenforholdet 10:1. </w:t>
      </w:r>
    </w:p>
    <w:p w14:paraId="18FF3CA4" w14:textId="77777777" w:rsidR="00BB03C5" w:rsidRDefault="00BB03C5" w:rsidP="00BB03C5">
      <w:pPr>
        <w:rPr>
          <w:rFonts w:asciiTheme="minorHAnsi" w:hAnsiTheme="minorHAnsi" w:cs="Arial"/>
        </w:rPr>
      </w:pPr>
    </w:p>
    <w:p w14:paraId="12C62317" w14:textId="77777777" w:rsidR="00BB03C5" w:rsidRDefault="00BB03C5" w:rsidP="00BB03C5">
      <w:pPr>
        <w:rPr>
          <w:rFonts w:asciiTheme="minorHAnsi" w:hAnsiTheme="minorHAnsi" w:cs="Arial"/>
          <w:b/>
        </w:rPr>
      </w:pPr>
      <w:r>
        <w:rPr>
          <w:rFonts w:asciiTheme="minorHAnsi" w:hAnsiTheme="minorHAnsi" w:cs="Arial"/>
          <w:b/>
        </w:rPr>
        <w:t>Teori</w:t>
      </w:r>
    </w:p>
    <w:p w14:paraId="563CF615" w14:textId="77777777" w:rsidR="00BB03C5" w:rsidRDefault="00BB03C5" w:rsidP="00BB03C5">
      <w:proofErr w:type="spellStart"/>
      <w:r>
        <w:rPr>
          <w:rFonts w:asciiTheme="minorHAnsi" w:hAnsiTheme="minorHAnsi"/>
        </w:rPr>
        <w:t>Chromatografi</w:t>
      </w:r>
      <w:proofErr w:type="spellEnd"/>
      <w:r>
        <w:rPr>
          <w:rFonts w:asciiTheme="minorHAnsi" w:hAnsiTheme="minorHAnsi"/>
        </w:rPr>
        <w:t xml:space="preserve"> kan anvendes til at adskille blandinger og til at identificere stofferne i en blanding. Læs siderne om TLC i bogen s. 160-62 og se instruksfilmen på </w:t>
      </w:r>
      <w:proofErr w:type="spellStart"/>
      <w:r>
        <w:rPr>
          <w:rFonts w:asciiTheme="minorHAnsi" w:hAnsiTheme="minorHAnsi"/>
        </w:rPr>
        <w:t>youtube</w:t>
      </w:r>
      <w:proofErr w:type="spellEnd"/>
      <w:r>
        <w:rPr>
          <w:rFonts w:asciiTheme="minorHAnsi" w:hAnsiTheme="minorHAnsi"/>
        </w:rPr>
        <w:t>.</w:t>
      </w:r>
      <w:r>
        <w:t xml:space="preserve"> </w:t>
      </w:r>
      <w:hyperlink r:id="rId15" w:history="1">
        <w:r>
          <w:rPr>
            <w:rStyle w:val="Hyperlink"/>
            <w:rFonts w:asciiTheme="minorHAnsi" w:hAnsiTheme="minorHAnsi" w:cs="Arial"/>
          </w:rPr>
          <w:t>http://www.youtube.com/watch?v=EUn2skAAjHk</w:t>
        </w:r>
      </w:hyperlink>
      <w:r>
        <w:rPr>
          <w:rStyle w:val="Hyperlink"/>
          <w:rFonts w:asciiTheme="minorHAnsi" w:hAnsiTheme="minorHAnsi" w:cs="Arial"/>
        </w:rPr>
        <w:t xml:space="preserve"> </w:t>
      </w:r>
      <w:r>
        <w:rPr>
          <w:rFonts w:asciiTheme="minorHAnsi" w:hAnsiTheme="minorHAnsi"/>
        </w:rPr>
        <w:t>(I kan nøjes med at se de første ni minutter).</w:t>
      </w:r>
    </w:p>
    <w:p w14:paraId="7BB95D77" w14:textId="77777777" w:rsidR="00BB03C5" w:rsidRDefault="00BB03C5" w:rsidP="00BB03C5">
      <w:pPr>
        <w:rPr>
          <w:rFonts w:asciiTheme="minorHAnsi" w:hAnsiTheme="minorHAnsi" w:cs="Arial"/>
        </w:rPr>
      </w:pPr>
    </w:p>
    <w:p w14:paraId="11439645" w14:textId="77777777" w:rsidR="00BB03C5" w:rsidRDefault="00BB03C5" w:rsidP="00BB03C5">
      <w:pPr>
        <w:rPr>
          <w:rFonts w:asciiTheme="minorHAnsi" w:hAnsiTheme="minorHAnsi" w:cs="Arial"/>
        </w:rPr>
      </w:pPr>
      <w:r>
        <w:rPr>
          <w:rFonts w:asciiTheme="minorHAnsi" w:hAnsiTheme="minorHAnsi" w:cs="Arial"/>
          <w:highlight w:val="yellow"/>
        </w:rPr>
        <w:t xml:space="preserve">Vi skal undersøge den fremstillede acetylsalicylsyres renhedsgrad ved </w:t>
      </w:r>
      <w:proofErr w:type="spellStart"/>
      <w:r>
        <w:rPr>
          <w:rFonts w:asciiTheme="minorHAnsi" w:hAnsiTheme="minorHAnsi" w:cs="Arial"/>
          <w:highlight w:val="yellow"/>
        </w:rPr>
        <w:t>tyndtlagschromatografi</w:t>
      </w:r>
      <w:proofErr w:type="spellEnd"/>
      <w:r>
        <w:rPr>
          <w:rFonts w:asciiTheme="minorHAnsi" w:hAnsiTheme="minorHAnsi" w:cs="Arial"/>
          <w:highlight w:val="yellow"/>
        </w:rPr>
        <w:t xml:space="preserve"> (TLC). Det er nærliggende at antage, at reaktionsproduktet indeholder rester af salicylsyre, og derfor tager vi salicylsyre med som referencestof på TLC-pladen. Både råproduktet og det endelige produkt medtages for at vurdere effekten af </w:t>
      </w:r>
      <w:proofErr w:type="spellStart"/>
      <w:r>
        <w:rPr>
          <w:rFonts w:asciiTheme="minorHAnsi" w:hAnsiTheme="minorHAnsi" w:cs="Arial"/>
          <w:highlight w:val="yellow"/>
        </w:rPr>
        <w:t>omkrystallisationen</w:t>
      </w:r>
      <w:proofErr w:type="spellEnd"/>
      <w:r>
        <w:rPr>
          <w:rFonts w:asciiTheme="minorHAnsi" w:hAnsiTheme="minorHAnsi" w:cs="Arial"/>
          <w:highlight w:val="yellow"/>
        </w:rPr>
        <w:t>.</w:t>
      </w:r>
    </w:p>
    <w:p w14:paraId="68E8883E" w14:textId="77777777" w:rsidR="00BB03C5" w:rsidRDefault="00BB03C5" w:rsidP="00BB03C5">
      <w:pPr>
        <w:rPr>
          <w:rFonts w:asciiTheme="minorHAnsi" w:hAnsiTheme="minorHAnsi" w:cs="Arial"/>
        </w:rPr>
      </w:pPr>
    </w:p>
    <w:p w14:paraId="3BBF8EB0" w14:textId="77777777" w:rsidR="00BB03C5" w:rsidRDefault="00BB03C5" w:rsidP="00BB03C5">
      <w:pPr>
        <w:rPr>
          <w:rFonts w:asciiTheme="minorHAnsi" w:hAnsiTheme="minorHAnsi" w:cs="Arial"/>
        </w:rPr>
      </w:pPr>
      <w:r>
        <w:rPr>
          <w:rFonts w:asciiTheme="minorHAnsi" w:hAnsiTheme="minorHAnsi" w:cs="Arial"/>
          <w:b/>
        </w:rPr>
        <w:t>Fremgangsmåde</w:t>
      </w:r>
    </w:p>
    <w:p w14:paraId="3ED1B973" w14:textId="77777777" w:rsidR="00BB03C5" w:rsidRDefault="00BB03C5" w:rsidP="00BB03C5">
      <w:pPr>
        <w:rPr>
          <w:rFonts w:asciiTheme="minorHAnsi" w:hAnsiTheme="minorHAnsi" w:cs="Arial"/>
        </w:rPr>
      </w:pPr>
      <w:r>
        <w:rPr>
          <w:rFonts w:asciiTheme="minorHAnsi" w:hAnsiTheme="minorHAnsi" w:cs="Arial"/>
        </w:rPr>
        <w:t>Løbevæsken er en blanding af benzin og eddikesyre i volumenforholdet 10:1. Pletterne løber ikke så langt med denne løbevæske, men den giver en god adskillelse af salicylsyre og acetylsalicylsyre.</w:t>
      </w:r>
    </w:p>
    <w:p w14:paraId="0EC43D82" w14:textId="77777777" w:rsidR="00BB03C5" w:rsidRDefault="00BB03C5" w:rsidP="00BB03C5">
      <w:pPr>
        <w:rPr>
          <w:rFonts w:asciiTheme="minorHAnsi" w:hAnsiTheme="minorHAnsi" w:cs="Arial"/>
        </w:rPr>
      </w:pPr>
    </w:p>
    <w:p w14:paraId="197857B4" w14:textId="77777777" w:rsidR="00BB03C5" w:rsidRDefault="00BB03C5" w:rsidP="00BB03C5">
      <w:pPr>
        <w:pStyle w:val="Listeafsnit"/>
        <w:numPr>
          <w:ilvl w:val="0"/>
          <w:numId w:val="14"/>
        </w:numPr>
        <w:rPr>
          <w:rFonts w:asciiTheme="minorHAnsi" w:hAnsiTheme="minorHAnsi" w:cs="Arial"/>
        </w:rPr>
      </w:pPr>
      <w:r>
        <w:rPr>
          <w:rFonts w:asciiTheme="minorHAnsi" w:hAnsiTheme="minorHAnsi" w:cs="Arial"/>
        </w:rPr>
        <w:t xml:space="preserve">Hæld løbevæske i </w:t>
      </w:r>
      <w:proofErr w:type="spellStart"/>
      <w:r>
        <w:rPr>
          <w:rFonts w:asciiTheme="minorHAnsi" w:hAnsiTheme="minorHAnsi" w:cs="Arial"/>
        </w:rPr>
        <w:t>chromatografikarret</w:t>
      </w:r>
      <w:proofErr w:type="spellEnd"/>
      <w:r>
        <w:rPr>
          <w:rFonts w:asciiTheme="minorHAnsi" w:hAnsiTheme="minorHAnsi" w:cs="Arial"/>
        </w:rPr>
        <w:t xml:space="preserve"> til en væskehøjde på ca. 4 mm</w:t>
      </w:r>
    </w:p>
    <w:p w14:paraId="38C96610" w14:textId="77777777" w:rsidR="00BB03C5" w:rsidRDefault="00BB03C5" w:rsidP="00BB03C5">
      <w:pPr>
        <w:pStyle w:val="Listeafsnit"/>
        <w:numPr>
          <w:ilvl w:val="0"/>
          <w:numId w:val="14"/>
        </w:numPr>
        <w:rPr>
          <w:rFonts w:asciiTheme="minorHAnsi" w:hAnsiTheme="minorHAnsi" w:cs="Arial"/>
        </w:rPr>
      </w:pPr>
      <w:r>
        <w:rPr>
          <w:rFonts w:asciiTheme="minorHAnsi" w:hAnsiTheme="minorHAnsi" w:cs="Arial"/>
        </w:rPr>
        <w:t>Læg låg på, så luften i karret kan blive mættet med væskedamp</w:t>
      </w:r>
    </w:p>
    <w:p w14:paraId="215D4D34" w14:textId="77777777" w:rsidR="00BB03C5" w:rsidRDefault="00BB03C5" w:rsidP="00BB03C5">
      <w:pPr>
        <w:pStyle w:val="Listeafsnit"/>
        <w:numPr>
          <w:ilvl w:val="0"/>
          <w:numId w:val="15"/>
        </w:numPr>
        <w:rPr>
          <w:rFonts w:asciiTheme="minorHAnsi" w:hAnsiTheme="minorHAnsi" w:cs="Arial"/>
        </w:rPr>
      </w:pPr>
      <w:r>
        <w:rPr>
          <w:rFonts w:asciiTheme="minorHAnsi" w:hAnsiTheme="minorHAnsi" w:cs="Arial"/>
        </w:rPr>
        <w:t xml:space="preserve">Markér startstregen og fire prikker med blyant på TLC-pladen. De fire stoffer, der skal </w:t>
      </w:r>
      <w:proofErr w:type="spellStart"/>
      <w:r>
        <w:rPr>
          <w:rFonts w:asciiTheme="minorHAnsi" w:hAnsiTheme="minorHAnsi" w:cs="Arial"/>
        </w:rPr>
        <w:t>chromatograferes</w:t>
      </w:r>
      <w:proofErr w:type="spellEnd"/>
      <w:r>
        <w:rPr>
          <w:rFonts w:asciiTheme="minorHAnsi" w:hAnsiTheme="minorHAnsi" w:cs="Arial"/>
        </w:rPr>
        <w:t xml:space="preserve"> er</w:t>
      </w:r>
    </w:p>
    <w:p w14:paraId="1367921E" w14:textId="77777777" w:rsidR="00BB03C5" w:rsidRDefault="00BB03C5" w:rsidP="00BB03C5">
      <w:pPr>
        <w:pStyle w:val="Listeafsnit"/>
        <w:numPr>
          <w:ilvl w:val="1"/>
          <w:numId w:val="15"/>
        </w:numPr>
        <w:rPr>
          <w:rFonts w:asciiTheme="minorHAnsi" w:hAnsiTheme="minorHAnsi" w:cs="Arial"/>
        </w:rPr>
      </w:pPr>
      <w:r>
        <w:rPr>
          <w:rFonts w:asciiTheme="minorHAnsi" w:hAnsiTheme="minorHAnsi" w:cs="Arial"/>
        </w:rPr>
        <w:t>Råproduktet</w:t>
      </w:r>
    </w:p>
    <w:p w14:paraId="075D54A8" w14:textId="77777777" w:rsidR="00BB03C5" w:rsidRDefault="00BB03C5" w:rsidP="00BB03C5">
      <w:pPr>
        <w:pStyle w:val="Listeafsnit"/>
        <w:numPr>
          <w:ilvl w:val="1"/>
          <w:numId w:val="15"/>
        </w:numPr>
        <w:rPr>
          <w:rFonts w:asciiTheme="minorHAnsi" w:hAnsiTheme="minorHAnsi" w:cs="Arial"/>
        </w:rPr>
      </w:pPr>
      <w:r>
        <w:rPr>
          <w:rFonts w:asciiTheme="minorHAnsi" w:hAnsiTheme="minorHAnsi" w:cs="Arial"/>
        </w:rPr>
        <w:t>Det rensede acetylsalicylsyre</w:t>
      </w:r>
    </w:p>
    <w:p w14:paraId="228556A6" w14:textId="77777777" w:rsidR="00BB03C5" w:rsidRDefault="00BB03C5" w:rsidP="00BB03C5">
      <w:pPr>
        <w:pStyle w:val="Listeafsnit"/>
        <w:numPr>
          <w:ilvl w:val="1"/>
          <w:numId w:val="15"/>
        </w:numPr>
        <w:rPr>
          <w:rFonts w:asciiTheme="minorHAnsi" w:hAnsiTheme="minorHAnsi" w:cs="Arial"/>
        </w:rPr>
      </w:pPr>
      <w:r>
        <w:rPr>
          <w:rFonts w:asciiTheme="minorHAnsi" w:hAnsiTheme="minorHAnsi" w:cs="Arial"/>
        </w:rPr>
        <w:t>Indkøbt acetylsalicylsyre</w:t>
      </w:r>
    </w:p>
    <w:p w14:paraId="7059D8D2" w14:textId="77777777" w:rsidR="00BB03C5" w:rsidRDefault="00BB03C5" w:rsidP="00BB03C5">
      <w:pPr>
        <w:pStyle w:val="Listeafsnit"/>
        <w:numPr>
          <w:ilvl w:val="1"/>
          <w:numId w:val="15"/>
        </w:numPr>
        <w:rPr>
          <w:rFonts w:asciiTheme="minorHAnsi" w:hAnsiTheme="minorHAnsi" w:cs="Arial"/>
        </w:rPr>
      </w:pPr>
      <w:r>
        <w:rPr>
          <w:rFonts w:asciiTheme="minorHAnsi" w:hAnsiTheme="minorHAnsi" w:cs="Arial"/>
        </w:rPr>
        <w:t>Salicylsyre</w:t>
      </w:r>
    </w:p>
    <w:p w14:paraId="41DFEB2C" w14:textId="77777777" w:rsidR="00BB03C5" w:rsidRDefault="00BB03C5" w:rsidP="00BB03C5">
      <w:pPr>
        <w:pStyle w:val="Listeafsnit"/>
        <w:numPr>
          <w:ilvl w:val="0"/>
          <w:numId w:val="15"/>
        </w:numPr>
        <w:rPr>
          <w:rFonts w:asciiTheme="minorHAnsi" w:hAnsiTheme="minorHAnsi" w:cs="Arial"/>
        </w:rPr>
      </w:pPr>
      <w:r>
        <w:rPr>
          <w:rFonts w:asciiTheme="minorHAnsi" w:hAnsiTheme="minorHAnsi" w:cs="Arial"/>
        </w:rPr>
        <w:t xml:space="preserve">Lav opløsninger af de fire stoffer ved at opløse 0,1 g stof i 5 </w:t>
      </w:r>
      <w:proofErr w:type="spellStart"/>
      <w:r>
        <w:rPr>
          <w:rFonts w:asciiTheme="minorHAnsi" w:hAnsiTheme="minorHAnsi" w:cs="Arial"/>
        </w:rPr>
        <w:t>mL</w:t>
      </w:r>
      <w:proofErr w:type="spellEnd"/>
      <w:r>
        <w:rPr>
          <w:rFonts w:asciiTheme="minorHAnsi" w:hAnsiTheme="minorHAnsi" w:cs="Arial"/>
        </w:rPr>
        <w:t xml:space="preserve"> </w:t>
      </w:r>
      <w:proofErr w:type="spellStart"/>
      <w:r>
        <w:rPr>
          <w:rFonts w:asciiTheme="minorHAnsi" w:hAnsiTheme="minorHAnsi" w:cs="Arial"/>
        </w:rPr>
        <w:t>ethanol</w:t>
      </w:r>
      <w:proofErr w:type="spellEnd"/>
      <w:r>
        <w:rPr>
          <w:rFonts w:asciiTheme="minorHAnsi" w:hAnsiTheme="minorHAnsi" w:cs="Arial"/>
        </w:rPr>
        <w:t xml:space="preserve"> </w:t>
      </w:r>
    </w:p>
    <w:p w14:paraId="464DCCA1" w14:textId="77777777" w:rsidR="00BB03C5" w:rsidRDefault="00BB03C5" w:rsidP="00BB03C5">
      <w:pPr>
        <w:pStyle w:val="Listeafsnit"/>
        <w:numPr>
          <w:ilvl w:val="0"/>
          <w:numId w:val="15"/>
        </w:numPr>
        <w:rPr>
          <w:rFonts w:asciiTheme="minorHAnsi" w:hAnsiTheme="minorHAnsi" w:cs="Arial"/>
        </w:rPr>
      </w:pPr>
      <w:r>
        <w:rPr>
          <w:rFonts w:asciiTheme="minorHAnsi" w:hAnsiTheme="minorHAnsi" w:cs="Arial"/>
        </w:rPr>
        <w:t xml:space="preserve">Sæt pletterne på TLC-pladen med udtrukne smeltepunktsrør. Når pletterne er tørre sættes pladen i </w:t>
      </w:r>
      <w:proofErr w:type="spellStart"/>
      <w:r>
        <w:rPr>
          <w:rFonts w:asciiTheme="minorHAnsi" w:hAnsiTheme="minorHAnsi" w:cs="Arial"/>
        </w:rPr>
        <w:t>chromatografikarret</w:t>
      </w:r>
      <w:proofErr w:type="spellEnd"/>
    </w:p>
    <w:p w14:paraId="31B00791" w14:textId="77777777" w:rsidR="00BB03C5" w:rsidRDefault="00BB03C5" w:rsidP="00BB03C5">
      <w:pPr>
        <w:pStyle w:val="Listeafsnit"/>
        <w:numPr>
          <w:ilvl w:val="0"/>
          <w:numId w:val="15"/>
        </w:numPr>
        <w:rPr>
          <w:rFonts w:asciiTheme="minorHAnsi" w:hAnsiTheme="minorHAnsi" w:cs="Arial"/>
        </w:rPr>
      </w:pPr>
      <w:r>
        <w:rPr>
          <w:rFonts w:asciiTheme="minorHAnsi" w:hAnsiTheme="minorHAnsi" w:cs="Arial"/>
        </w:rPr>
        <w:t>Lad løbevæsken løbe ca. 8 cm op, hvorefter pladen tages op, tørrer og betragtes i UV-lys. Markér pletterne med blyant og medtag et billede af resultatet i rapporten.</w:t>
      </w:r>
    </w:p>
    <w:p w14:paraId="491F1FAA" w14:textId="77777777" w:rsidR="00BB03C5" w:rsidRDefault="00BB03C5" w:rsidP="00BB03C5">
      <w:pPr>
        <w:rPr>
          <w:rFonts w:asciiTheme="minorHAnsi" w:hAnsiTheme="minorHAnsi" w:cs="Arial"/>
        </w:rPr>
      </w:pPr>
    </w:p>
    <w:p w14:paraId="4A0E9C5E" w14:textId="77777777" w:rsidR="00BB03C5" w:rsidRDefault="00BB03C5" w:rsidP="00BB03C5">
      <w:pPr>
        <w:rPr>
          <w:rFonts w:asciiTheme="minorHAnsi" w:hAnsiTheme="minorHAnsi" w:cs="Arial"/>
        </w:rPr>
      </w:pPr>
      <w:r>
        <w:rPr>
          <w:rFonts w:asciiTheme="minorHAnsi" w:hAnsiTheme="minorHAnsi" w:cs="Arial"/>
          <w:b/>
        </w:rPr>
        <w:t>Efterbehandling</w:t>
      </w:r>
    </w:p>
    <w:p w14:paraId="2D91934C" w14:textId="77777777" w:rsidR="00BB03C5" w:rsidRDefault="00BB03C5" w:rsidP="00BB03C5">
      <w:pPr>
        <w:pStyle w:val="Listeafsnit"/>
        <w:numPr>
          <w:ilvl w:val="0"/>
          <w:numId w:val="16"/>
        </w:numPr>
        <w:rPr>
          <w:rFonts w:asciiTheme="minorHAnsi" w:hAnsiTheme="minorHAnsi" w:cs="Arial"/>
        </w:rPr>
      </w:pPr>
      <w:r>
        <w:rPr>
          <w:rFonts w:asciiTheme="minorHAnsi" w:hAnsiTheme="minorHAnsi" w:cs="Arial"/>
        </w:rPr>
        <w:t xml:space="preserve">Kommentér </w:t>
      </w:r>
      <w:proofErr w:type="spellStart"/>
      <w:r>
        <w:rPr>
          <w:rFonts w:asciiTheme="minorHAnsi" w:hAnsiTheme="minorHAnsi" w:cs="Arial"/>
        </w:rPr>
        <w:t>tyndtlagschromatogrammet</w:t>
      </w:r>
      <w:proofErr w:type="spellEnd"/>
      <w:r>
        <w:rPr>
          <w:rFonts w:asciiTheme="minorHAnsi" w:hAnsiTheme="minorHAnsi" w:cs="Arial"/>
        </w:rPr>
        <w:t xml:space="preserve">. Er der ifølge </w:t>
      </w:r>
      <w:proofErr w:type="spellStart"/>
      <w:r>
        <w:rPr>
          <w:rFonts w:asciiTheme="minorHAnsi" w:hAnsiTheme="minorHAnsi" w:cs="Arial"/>
        </w:rPr>
        <w:t>chromatogrammet</w:t>
      </w:r>
      <w:proofErr w:type="spellEnd"/>
      <w:r>
        <w:rPr>
          <w:rFonts w:asciiTheme="minorHAnsi" w:hAnsiTheme="minorHAnsi" w:cs="Arial"/>
        </w:rPr>
        <w:t xml:space="preserve"> synlige mængder salicylsyre i råproduktet? I det rensede produkt?</w:t>
      </w:r>
    </w:p>
    <w:p w14:paraId="44CC9995" w14:textId="77777777" w:rsidR="00BB03C5" w:rsidRDefault="00BB03C5" w:rsidP="00BB03C5">
      <w:pPr>
        <w:pStyle w:val="Listeafsnit"/>
        <w:numPr>
          <w:ilvl w:val="0"/>
          <w:numId w:val="16"/>
        </w:numPr>
        <w:rPr>
          <w:rFonts w:asciiTheme="minorHAnsi" w:hAnsiTheme="minorHAnsi" w:cs="Arial"/>
        </w:rPr>
      </w:pPr>
      <w:r>
        <w:rPr>
          <w:rFonts w:asciiTheme="minorHAnsi" w:hAnsiTheme="minorHAnsi" w:cs="Arial"/>
        </w:rPr>
        <w:lastRenderedPageBreak/>
        <w:t xml:space="preserve">Kan man se på </w:t>
      </w:r>
      <w:proofErr w:type="spellStart"/>
      <w:r>
        <w:rPr>
          <w:rFonts w:asciiTheme="minorHAnsi" w:hAnsiTheme="minorHAnsi" w:cs="Arial"/>
        </w:rPr>
        <w:t>tyndtlagschromatogrammet</w:t>
      </w:r>
      <w:proofErr w:type="spellEnd"/>
      <w:r>
        <w:rPr>
          <w:rFonts w:asciiTheme="minorHAnsi" w:hAnsiTheme="minorHAnsi" w:cs="Arial"/>
        </w:rPr>
        <w:t xml:space="preserve">, at acetylsalicylsyren er blevet renere ved </w:t>
      </w:r>
      <w:proofErr w:type="spellStart"/>
      <w:r>
        <w:rPr>
          <w:rFonts w:asciiTheme="minorHAnsi" w:hAnsiTheme="minorHAnsi" w:cs="Arial"/>
        </w:rPr>
        <w:t>omkrystallisationen</w:t>
      </w:r>
      <w:proofErr w:type="spellEnd"/>
      <w:r>
        <w:rPr>
          <w:rFonts w:asciiTheme="minorHAnsi" w:hAnsiTheme="minorHAnsi" w:cs="Arial"/>
        </w:rPr>
        <w:t>?</w:t>
      </w:r>
    </w:p>
    <w:p w14:paraId="782CD433" w14:textId="77777777" w:rsidR="00BB03C5" w:rsidRDefault="00BB03C5" w:rsidP="00BB03C5">
      <w:pPr>
        <w:pStyle w:val="Listeafsnit"/>
        <w:numPr>
          <w:ilvl w:val="0"/>
          <w:numId w:val="16"/>
        </w:numPr>
        <w:rPr>
          <w:rFonts w:asciiTheme="minorHAnsi" w:hAnsiTheme="minorHAnsi" w:cs="Arial"/>
        </w:rPr>
      </w:pPr>
      <w:r>
        <w:rPr>
          <w:rFonts w:asciiTheme="minorHAnsi" w:hAnsiTheme="minorHAnsi" w:cs="Arial"/>
        </w:rPr>
        <w:t>Råproduktet og det rensede produkt indeholder naturligvis acetylsalicylsyre. Indeholder produkterne flere stoffer?</w:t>
      </w:r>
    </w:p>
    <w:p w14:paraId="6AD59805" w14:textId="77777777" w:rsidR="00BB03C5" w:rsidRDefault="00BB03C5" w:rsidP="00BB03C5">
      <w:pPr>
        <w:rPr>
          <w:rFonts w:asciiTheme="minorHAnsi" w:hAnsiTheme="minorHAnsi" w:cs="Arial"/>
          <w:b/>
          <w:sz w:val="28"/>
          <w:szCs w:val="28"/>
        </w:rPr>
      </w:pPr>
      <w:r>
        <w:rPr>
          <w:rFonts w:asciiTheme="minorHAnsi" w:hAnsiTheme="minorHAnsi" w:cs="Arial"/>
          <w:b/>
          <w:sz w:val="28"/>
          <w:szCs w:val="28"/>
        </w:rPr>
        <w:br w:type="page"/>
      </w:r>
    </w:p>
    <w:p w14:paraId="1F35DC73" w14:textId="77777777" w:rsidR="00BB03C5" w:rsidRDefault="00BB03C5" w:rsidP="00BB03C5">
      <w:pPr>
        <w:rPr>
          <w:rFonts w:asciiTheme="minorHAnsi" w:hAnsiTheme="minorHAnsi" w:cs="Arial"/>
        </w:rPr>
      </w:pPr>
      <w:proofErr w:type="spellStart"/>
      <w:r>
        <w:rPr>
          <w:rFonts w:asciiTheme="minorHAnsi" w:hAnsiTheme="minorHAnsi" w:cs="Arial"/>
          <w:b/>
          <w:sz w:val="28"/>
          <w:szCs w:val="28"/>
        </w:rPr>
        <w:lastRenderedPageBreak/>
        <w:t>Spektrofotometrisk</w:t>
      </w:r>
      <w:proofErr w:type="spellEnd"/>
      <w:r>
        <w:rPr>
          <w:rFonts w:asciiTheme="minorHAnsi" w:hAnsiTheme="minorHAnsi" w:cs="Arial"/>
          <w:b/>
          <w:sz w:val="28"/>
          <w:szCs w:val="28"/>
        </w:rPr>
        <w:t xml:space="preserve"> bestemmelse af salicylsyre og acetylsalicylsyre</w:t>
      </w:r>
    </w:p>
    <w:p w14:paraId="7056D927" w14:textId="77777777" w:rsidR="00BB03C5" w:rsidRDefault="00BB03C5" w:rsidP="00BB03C5">
      <w:pPr>
        <w:rPr>
          <w:rFonts w:asciiTheme="minorHAnsi" w:hAnsiTheme="minorHAnsi" w:cs="Arial"/>
        </w:rPr>
      </w:pPr>
    </w:p>
    <w:p w14:paraId="4ED5A1E8" w14:textId="77777777" w:rsidR="00BB03C5" w:rsidRDefault="00BB03C5" w:rsidP="00BB03C5">
      <w:pPr>
        <w:rPr>
          <w:rFonts w:asciiTheme="minorHAnsi" w:hAnsiTheme="minorHAnsi" w:cs="Arial"/>
          <w:b/>
        </w:rPr>
      </w:pPr>
      <w:r>
        <w:rPr>
          <w:rFonts w:asciiTheme="minorHAnsi" w:hAnsiTheme="minorHAnsi" w:cs="Arial"/>
          <w:b/>
        </w:rPr>
        <w:t>Formål</w:t>
      </w:r>
    </w:p>
    <w:p w14:paraId="74B11B1E" w14:textId="77777777" w:rsidR="00BB03C5" w:rsidRDefault="00BB03C5" w:rsidP="00BB03C5">
      <w:pPr>
        <w:rPr>
          <w:rFonts w:asciiTheme="minorHAnsi" w:hAnsiTheme="minorHAnsi" w:cs="Arial"/>
        </w:rPr>
      </w:pPr>
      <w:r>
        <w:rPr>
          <w:rFonts w:asciiTheme="minorHAnsi" w:hAnsiTheme="minorHAnsi" w:cs="Arial"/>
        </w:rPr>
        <w:t>At finde indholdet af acetylsalicylsyre i det fremstillede stof</w:t>
      </w:r>
    </w:p>
    <w:p w14:paraId="496A45EF" w14:textId="77777777" w:rsidR="00BB03C5" w:rsidRDefault="00BB03C5" w:rsidP="00BB03C5">
      <w:pPr>
        <w:rPr>
          <w:rFonts w:asciiTheme="minorHAnsi" w:hAnsiTheme="minorHAnsi" w:cs="Arial"/>
          <w:b/>
        </w:rPr>
      </w:pPr>
    </w:p>
    <w:p w14:paraId="0D09BB5E" w14:textId="77777777" w:rsidR="00BB03C5" w:rsidRDefault="00BB03C5" w:rsidP="00BB03C5">
      <w:pPr>
        <w:rPr>
          <w:rFonts w:asciiTheme="minorHAnsi" w:hAnsiTheme="minorHAnsi" w:cs="Arial"/>
        </w:rPr>
      </w:pPr>
      <w:r>
        <w:rPr>
          <w:rFonts w:asciiTheme="minorHAnsi" w:hAnsiTheme="minorHAnsi" w:cs="Arial"/>
          <w:b/>
        </w:rPr>
        <w:t>Apparatur</w:t>
      </w:r>
    </w:p>
    <w:p w14:paraId="4965BAF2" w14:textId="77777777" w:rsidR="00BB03C5" w:rsidRDefault="00BB03C5" w:rsidP="00BB03C5">
      <w:pPr>
        <w:rPr>
          <w:rFonts w:asciiTheme="minorHAnsi" w:hAnsiTheme="minorHAnsi" w:cs="Arial"/>
        </w:rPr>
      </w:pPr>
      <w:r>
        <w:rPr>
          <w:rFonts w:asciiTheme="minorHAnsi" w:hAnsiTheme="minorHAnsi" w:cs="Arial"/>
        </w:rPr>
        <w:t xml:space="preserve">6 x 100 </w:t>
      </w:r>
      <w:proofErr w:type="spellStart"/>
      <w:r>
        <w:rPr>
          <w:rFonts w:asciiTheme="minorHAnsi" w:hAnsiTheme="minorHAnsi" w:cs="Arial"/>
        </w:rPr>
        <w:t>mL</w:t>
      </w:r>
      <w:proofErr w:type="spellEnd"/>
      <w:r>
        <w:rPr>
          <w:rFonts w:asciiTheme="minorHAnsi" w:hAnsiTheme="minorHAnsi" w:cs="Arial"/>
        </w:rPr>
        <w:t xml:space="preserve"> koniske kolber, 2 x 10 </w:t>
      </w:r>
      <w:proofErr w:type="spellStart"/>
      <w:r>
        <w:rPr>
          <w:rFonts w:asciiTheme="minorHAnsi" w:hAnsiTheme="minorHAnsi" w:cs="Arial"/>
        </w:rPr>
        <w:t>mL</w:t>
      </w:r>
      <w:proofErr w:type="spellEnd"/>
      <w:r>
        <w:rPr>
          <w:rFonts w:asciiTheme="minorHAnsi" w:hAnsiTheme="minorHAnsi" w:cs="Arial"/>
        </w:rPr>
        <w:t xml:space="preserve"> fuldpipette, 100 </w:t>
      </w:r>
      <w:proofErr w:type="spellStart"/>
      <w:r>
        <w:rPr>
          <w:rFonts w:asciiTheme="minorHAnsi" w:hAnsiTheme="minorHAnsi" w:cs="Arial"/>
        </w:rPr>
        <w:t>mL</w:t>
      </w:r>
      <w:proofErr w:type="spellEnd"/>
      <w:r>
        <w:rPr>
          <w:rFonts w:asciiTheme="minorHAnsi" w:hAnsiTheme="minorHAnsi" w:cs="Arial"/>
        </w:rPr>
        <w:t xml:space="preserve"> bægerglas, 3 x 5 </w:t>
      </w:r>
      <w:proofErr w:type="spellStart"/>
      <w:r>
        <w:rPr>
          <w:rFonts w:asciiTheme="minorHAnsi" w:hAnsiTheme="minorHAnsi" w:cs="Arial"/>
        </w:rPr>
        <w:t>mL</w:t>
      </w:r>
      <w:proofErr w:type="spellEnd"/>
      <w:r>
        <w:rPr>
          <w:rFonts w:asciiTheme="minorHAnsi" w:hAnsiTheme="minorHAnsi" w:cs="Arial"/>
        </w:rPr>
        <w:t xml:space="preserve"> fuldpipette, 500 </w:t>
      </w:r>
      <w:proofErr w:type="spellStart"/>
      <w:r>
        <w:rPr>
          <w:rFonts w:asciiTheme="minorHAnsi" w:hAnsiTheme="minorHAnsi" w:cs="Arial"/>
        </w:rPr>
        <w:t>mL</w:t>
      </w:r>
      <w:proofErr w:type="spellEnd"/>
      <w:r>
        <w:rPr>
          <w:rFonts w:asciiTheme="minorHAnsi" w:hAnsiTheme="minorHAnsi" w:cs="Arial"/>
        </w:rPr>
        <w:t xml:space="preserve"> målekolbe, evt. 1 L målekolbe, spektrofotometer og </w:t>
      </w:r>
      <w:proofErr w:type="spellStart"/>
      <w:r>
        <w:rPr>
          <w:rFonts w:asciiTheme="minorHAnsi" w:hAnsiTheme="minorHAnsi" w:cs="Arial"/>
        </w:rPr>
        <w:t>kuvetter</w:t>
      </w:r>
      <w:proofErr w:type="spellEnd"/>
    </w:p>
    <w:p w14:paraId="5EC1BFC9" w14:textId="77777777" w:rsidR="00BB03C5" w:rsidRDefault="00BB03C5" w:rsidP="00BB03C5">
      <w:pPr>
        <w:rPr>
          <w:rFonts w:asciiTheme="minorHAnsi" w:hAnsiTheme="minorHAnsi" w:cs="Arial"/>
        </w:rPr>
      </w:pPr>
    </w:p>
    <w:p w14:paraId="49E7751C" w14:textId="77777777" w:rsidR="00BB03C5" w:rsidRDefault="00BB03C5" w:rsidP="00BB03C5">
      <w:pPr>
        <w:rPr>
          <w:rFonts w:asciiTheme="minorHAnsi" w:hAnsiTheme="minorHAnsi" w:cs="Arial"/>
        </w:rPr>
      </w:pPr>
      <w:r>
        <w:rPr>
          <w:rFonts w:asciiTheme="minorHAnsi" w:hAnsiTheme="minorHAnsi" w:cs="Arial"/>
          <w:b/>
        </w:rPr>
        <w:t>Kemikalier</w:t>
      </w:r>
    </w:p>
    <w:p w14:paraId="4F848D03" w14:textId="77777777" w:rsidR="00BB03C5" w:rsidRDefault="00BB03C5" w:rsidP="00BB03C5">
      <w:pPr>
        <w:rPr>
          <w:rFonts w:asciiTheme="minorHAnsi" w:hAnsiTheme="minorHAnsi" w:cs="Arial"/>
        </w:rPr>
      </w:pPr>
      <w:r>
        <w:rPr>
          <w:rFonts w:asciiTheme="minorHAnsi" w:hAnsiTheme="minorHAnsi" w:cs="Arial"/>
        </w:rPr>
        <w:t xml:space="preserve">Acetylsalicylsyre fra </w:t>
      </w:r>
      <w:proofErr w:type="spellStart"/>
      <w:r>
        <w:rPr>
          <w:rFonts w:asciiTheme="minorHAnsi" w:hAnsiTheme="minorHAnsi" w:cs="Arial"/>
        </w:rPr>
        <w:t>omkrystallisationen</w:t>
      </w:r>
      <w:proofErr w:type="spellEnd"/>
      <w:r>
        <w:rPr>
          <w:rFonts w:asciiTheme="minorHAnsi" w:hAnsiTheme="minorHAnsi" w:cs="Arial"/>
        </w:rPr>
        <w:t xml:space="preserve">, 96 % </w:t>
      </w:r>
      <w:proofErr w:type="spellStart"/>
      <w:r>
        <w:rPr>
          <w:rFonts w:asciiTheme="minorHAnsi" w:hAnsiTheme="minorHAnsi" w:cs="Arial"/>
        </w:rPr>
        <w:t>ethanol</w:t>
      </w:r>
      <w:proofErr w:type="spellEnd"/>
      <w:r>
        <w:rPr>
          <w:rFonts w:asciiTheme="minorHAnsi" w:hAnsiTheme="minorHAnsi" w:cs="Arial"/>
        </w:rPr>
        <w:t xml:space="preserve">, 1,00 M </w:t>
      </w:r>
      <w:proofErr w:type="spellStart"/>
      <w:r>
        <w:rPr>
          <w:rFonts w:asciiTheme="minorHAnsi" w:hAnsiTheme="minorHAnsi" w:cs="Arial"/>
        </w:rPr>
        <w:t>NaOH</w:t>
      </w:r>
      <w:proofErr w:type="spellEnd"/>
      <w:r>
        <w:rPr>
          <w:rFonts w:asciiTheme="minorHAnsi" w:hAnsiTheme="minorHAnsi" w:cs="Arial"/>
        </w:rPr>
        <w:t xml:space="preserve">, 1,00 M </w:t>
      </w:r>
      <w:proofErr w:type="spellStart"/>
      <w:r>
        <w:rPr>
          <w:rFonts w:asciiTheme="minorHAnsi" w:hAnsiTheme="minorHAnsi" w:cs="Arial"/>
        </w:rPr>
        <w:t>HCl</w:t>
      </w:r>
      <w:proofErr w:type="spellEnd"/>
      <w:r>
        <w:rPr>
          <w:rFonts w:asciiTheme="minorHAnsi" w:hAnsiTheme="minorHAnsi" w:cs="Arial"/>
        </w:rPr>
        <w:t>, salicylsyreopløsning (0,003 M), Fe</w:t>
      </w:r>
      <w:r>
        <w:rPr>
          <w:rFonts w:asciiTheme="minorHAnsi" w:hAnsiTheme="minorHAnsi" w:cs="Arial"/>
          <w:vertAlign w:val="superscript"/>
        </w:rPr>
        <w:t>3+</w:t>
      </w:r>
      <w:r>
        <w:rPr>
          <w:rFonts w:asciiTheme="minorHAnsi" w:hAnsiTheme="minorHAnsi" w:cs="Arial"/>
        </w:rPr>
        <w:t>-opløsning</w:t>
      </w:r>
    </w:p>
    <w:p w14:paraId="2B227DC3" w14:textId="77777777" w:rsidR="00BB03C5" w:rsidRDefault="00BB03C5" w:rsidP="00BB03C5">
      <w:pPr>
        <w:rPr>
          <w:rFonts w:asciiTheme="minorHAnsi" w:hAnsiTheme="minorHAnsi" w:cs="Arial"/>
        </w:rPr>
      </w:pPr>
    </w:p>
    <w:p w14:paraId="653F7B3A" w14:textId="77777777" w:rsidR="00BB03C5" w:rsidRDefault="00BB03C5" w:rsidP="00BB03C5">
      <w:pPr>
        <w:rPr>
          <w:rFonts w:asciiTheme="minorHAnsi" w:hAnsiTheme="minorHAnsi" w:cs="Arial"/>
        </w:rPr>
      </w:pPr>
      <w:r>
        <w:rPr>
          <w:rFonts w:asciiTheme="minorHAnsi" w:hAnsiTheme="minorHAnsi" w:cs="Arial"/>
          <w:b/>
        </w:rPr>
        <w:t>Teori</w:t>
      </w:r>
    </w:p>
    <w:p w14:paraId="4F6754A8" w14:textId="77777777" w:rsidR="00BB03C5" w:rsidRDefault="00BB03C5" w:rsidP="00BB03C5">
      <w:pPr>
        <w:rPr>
          <w:rFonts w:asciiTheme="minorHAnsi" w:hAnsiTheme="minorHAnsi" w:cs="Arial"/>
        </w:rPr>
      </w:pPr>
      <w:r>
        <w:rPr>
          <w:rFonts w:asciiTheme="minorHAnsi" w:hAnsiTheme="minorHAnsi" w:cs="Arial"/>
        </w:rPr>
        <w:t>Hvis man har en opløsning af et farvet stof, er spektrofotometri en meget anvendt metode til at bestemme koncentrationen. Et spektrofotometer er et apparat, som måler en opløsnings evne til at absorbere lys. Læs om spektrofotometri som analysemetode i bogen på side 163-171.</w:t>
      </w:r>
    </w:p>
    <w:p w14:paraId="4A27A326" w14:textId="77777777" w:rsidR="00BB03C5" w:rsidRDefault="00BB03C5" w:rsidP="00BB03C5">
      <w:pPr>
        <w:rPr>
          <w:rFonts w:asciiTheme="minorHAnsi" w:hAnsiTheme="minorHAnsi" w:cs="Arial"/>
        </w:rPr>
      </w:pPr>
    </w:p>
    <w:p w14:paraId="6DAAB4C8" w14:textId="77777777" w:rsidR="00BB03C5" w:rsidRDefault="00BB03C5" w:rsidP="00BB03C5">
      <w:pPr>
        <w:rPr>
          <w:rFonts w:asciiTheme="minorHAnsi" w:hAnsiTheme="minorHAnsi" w:cs="Arial"/>
        </w:rPr>
      </w:pPr>
      <w:r>
        <w:rPr>
          <w:rFonts w:asciiTheme="minorHAnsi" w:hAnsiTheme="minorHAnsi" w:cs="Arial"/>
        </w:rPr>
        <w:t>Acetylsalicylsyre kan omdannes til salicylsyre ved en forsæbning (se forsæbningsanalysen tidligere). Salicylsyre danner et violet kompleks med Fe</w:t>
      </w:r>
      <w:r>
        <w:rPr>
          <w:rFonts w:asciiTheme="minorHAnsi" w:hAnsiTheme="minorHAnsi" w:cs="Arial"/>
          <w:vertAlign w:val="superscript"/>
        </w:rPr>
        <w:t>3+</w:t>
      </w:r>
      <w:r>
        <w:rPr>
          <w:rFonts w:asciiTheme="minorHAnsi" w:hAnsiTheme="minorHAnsi" w:cs="Arial"/>
        </w:rPr>
        <w:t xml:space="preserve">, som I også så i analysen ’produktets indhold af salicylsyre’. Koncentrationen af salicylsyre kan bestemmes </w:t>
      </w:r>
      <w:proofErr w:type="spellStart"/>
      <w:r>
        <w:rPr>
          <w:rFonts w:asciiTheme="minorHAnsi" w:hAnsiTheme="minorHAnsi" w:cs="Arial"/>
        </w:rPr>
        <w:t>spektrofotometrisk</w:t>
      </w:r>
      <w:proofErr w:type="spellEnd"/>
      <w:r>
        <w:rPr>
          <w:rFonts w:asciiTheme="minorHAnsi" w:hAnsiTheme="minorHAnsi" w:cs="Arial"/>
        </w:rPr>
        <w:t>.</w:t>
      </w:r>
    </w:p>
    <w:p w14:paraId="48E63D8A" w14:textId="77777777" w:rsidR="00BB03C5" w:rsidRDefault="00BB03C5" w:rsidP="00BB03C5">
      <w:pPr>
        <w:rPr>
          <w:rFonts w:asciiTheme="minorHAnsi" w:hAnsiTheme="minorHAnsi" w:cs="Arial"/>
        </w:rPr>
      </w:pPr>
    </w:p>
    <w:p w14:paraId="43D3ABBA" w14:textId="77777777" w:rsidR="00BB03C5" w:rsidRDefault="00BB03C5" w:rsidP="00BB03C5">
      <w:pPr>
        <w:rPr>
          <w:rFonts w:asciiTheme="minorHAnsi" w:hAnsiTheme="minorHAnsi" w:cs="Arial"/>
        </w:rPr>
      </w:pPr>
      <w:r>
        <w:rPr>
          <w:rFonts w:asciiTheme="minorHAnsi" w:hAnsiTheme="minorHAnsi" w:cs="Arial"/>
          <w:b/>
        </w:rPr>
        <w:t>Fremgangsmåde</w:t>
      </w:r>
    </w:p>
    <w:p w14:paraId="2A6FDB2F" w14:textId="77777777" w:rsidR="00BB03C5" w:rsidRDefault="00BB03C5" w:rsidP="00BB03C5">
      <w:pPr>
        <w:rPr>
          <w:rFonts w:asciiTheme="minorHAnsi" w:hAnsiTheme="minorHAnsi" w:cs="Arial"/>
        </w:rPr>
      </w:pPr>
      <w:r>
        <w:rPr>
          <w:rFonts w:asciiTheme="minorHAnsi" w:hAnsiTheme="minorHAnsi" w:cs="Arial"/>
        </w:rPr>
        <w:t xml:space="preserve">Start med at lave en standardkurve for salicylsyre. </w:t>
      </w:r>
    </w:p>
    <w:p w14:paraId="20386109" w14:textId="77777777" w:rsidR="00BB03C5" w:rsidRDefault="00BB03C5" w:rsidP="00BB03C5">
      <w:pPr>
        <w:pStyle w:val="Listeafsnit"/>
        <w:numPr>
          <w:ilvl w:val="0"/>
          <w:numId w:val="17"/>
        </w:numPr>
        <w:rPr>
          <w:rFonts w:asciiTheme="minorHAnsi" w:hAnsiTheme="minorHAnsi" w:cs="Arial"/>
        </w:rPr>
      </w:pPr>
      <w:r>
        <w:rPr>
          <w:rFonts w:asciiTheme="minorHAnsi" w:hAnsiTheme="minorHAnsi" w:cs="Arial"/>
        </w:rPr>
        <w:t>I laboratoriet er opstillet to buretter - den ene indeholder vand, den anden en 3,00∙10</w:t>
      </w:r>
      <w:r>
        <w:rPr>
          <w:rFonts w:asciiTheme="minorHAnsi" w:hAnsiTheme="minorHAnsi" w:cs="Arial"/>
          <w:vertAlign w:val="superscript"/>
        </w:rPr>
        <w:t>-3</w:t>
      </w:r>
      <w:r>
        <w:rPr>
          <w:rFonts w:asciiTheme="minorHAnsi" w:hAnsiTheme="minorHAnsi" w:cs="Arial"/>
        </w:rPr>
        <w:t xml:space="preserve"> M opløsning af salicylsyre.</w:t>
      </w:r>
    </w:p>
    <w:p w14:paraId="2DEF4A45" w14:textId="77777777" w:rsidR="00BB03C5" w:rsidRDefault="00BB03C5" w:rsidP="00BB03C5">
      <w:pPr>
        <w:pStyle w:val="Listeafsnit"/>
        <w:numPr>
          <w:ilvl w:val="0"/>
          <w:numId w:val="17"/>
        </w:numPr>
        <w:rPr>
          <w:rFonts w:asciiTheme="minorHAnsi" w:hAnsiTheme="minorHAnsi" w:cs="Arial"/>
        </w:rPr>
      </w:pPr>
      <w:r>
        <w:rPr>
          <w:rFonts w:asciiTheme="minorHAnsi" w:hAnsiTheme="minorHAnsi" w:cs="Arial"/>
        </w:rPr>
        <w:t xml:space="preserve">Seks 100 </w:t>
      </w:r>
      <w:proofErr w:type="spellStart"/>
      <w:r>
        <w:rPr>
          <w:rFonts w:asciiTheme="minorHAnsi" w:hAnsiTheme="minorHAnsi" w:cs="Arial"/>
        </w:rPr>
        <w:t>mL</w:t>
      </w:r>
      <w:proofErr w:type="spellEnd"/>
      <w:r>
        <w:rPr>
          <w:rFonts w:asciiTheme="minorHAnsi" w:hAnsiTheme="minorHAnsi" w:cs="Arial"/>
        </w:rPr>
        <w:t xml:space="preserve"> koniske kolber nummereres med tallene 1 til 6. Tilsæt nu vand og salicylsyreopløsning til de første fem kolber i henhold til nedenstående skema</w:t>
      </w:r>
    </w:p>
    <w:p w14:paraId="50011527" w14:textId="77777777" w:rsidR="00BB03C5" w:rsidRDefault="00BB03C5" w:rsidP="00BB03C5">
      <w:pPr>
        <w:rPr>
          <w:rFonts w:asciiTheme="minorHAnsi" w:hAnsiTheme="minorHAnsi" w:cs="Arial"/>
        </w:rPr>
      </w:pPr>
    </w:p>
    <w:tbl>
      <w:tblPr>
        <w:tblStyle w:val="Tabel-Gitter"/>
        <w:tblW w:w="0" w:type="auto"/>
        <w:tblInd w:w="0" w:type="dxa"/>
        <w:tblLook w:val="04A0" w:firstRow="1" w:lastRow="0" w:firstColumn="1" w:lastColumn="0" w:noHBand="0" w:noVBand="1"/>
      </w:tblPr>
      <w:tblGrid>
        <w:gridCol w:w="659"/>
        <w:gridCol w:w="3187"/>
        <w:gridCol w:w="1917"/>
        <w:gridCol w:w="1941"/>
        <w:gridCol w:w="1924"/>
      </w:tblGrid>
      <w:tr w:rsidR="00BB03C5" w14:paraId="45E9A490" w14:textId="77777777" w:rsidTr="00BB03C5">
        <w:tc>
          <w:tcPr>
            <w:tcW w:w="675" w:type="dxa"/>
            <w:tcBorders>
              <w:top w:val="single" w:sz="4" w:space="0" w:color="auto"/>
              <w:left w:val="single" w:sz="4" w:space="0" w:color="auto"/>
              <w:bottom w:val="single" w:sz="4" w:space="0" w:color="auto"/>
              <w:right w:val="single" w:sz="4" w:space="0" w:color="auto"/>
            </w:tcBorders>
          </w:tcPr>
          <w:p w14:paraId="54955C13" w14:textId="77777777" w:rsidR="00BB03C5" w:rsidRDefault="00BB03C5">
            <w:pPr>
              <w:jc w:val="center"/>
              <w:rPr>
                <w:rFonts w:asciiTheme="minorHAnsi" w:hAnsiTheme="minorHAnsi" w:cs="Arial"/>
              </w:rPr>
            </w:pPr>
          </w:p>
        </w:tc>
        <w:tc>
          <w:tcPr>
            <w:tcW w:w="3235" w:type="dxa"/>
            <w:tcBorders>
              <w:top w:val="single" w:sz="4" w:space="0" w:color="auto"/>
              <w:left w:val="single" w:sz="4" w:space="0" w:color="auto"/>
              <w:bottom w:val="single" w:sz="4" w:space="0" w:color="auto"/>
              <w:right w:val="single" w:sz="4" w:space="0" w:color="auto"/>
            </w:tcBorders>
            <w:hideMark/>
          </w:tcPr>
          <w:p w14:paraId="00FA15C1" w14:textId="77777777" w:rsidR="00BB03C5" w:rsidRDefault="00BB03C5">
            <w:pPr>
              <w:jc w:val="center"/>
              <w:rPr>
                <w:rFonts w:asciiTheme="minorHAnsi" w:hAnsiTheme="minorHAnsi" w:cs="Arial"/>
                <w:b/>
              </w:rPr>
            </w:pPr>
            <w:r>
              <w:rPr>
                <w:rFonts w:asciiTheme="minorHAnsi" w:hAnsiTheme="minorHAnsi" w:cs="Arial"/>
                <w:b/>
              </w:rPr>
              <w:t>Volumen salicylsyreopløsning</w:t>
            </w:r>
          </w:p>
          <w:p w14:paraId="15214038" w14:textId="77777777" w:rsidR="00BB03C5" w:rsidRDefault="00BB03C5">
            <w:pPr>
              <w:jc w:val="center"/>
              <w:rPr>
                <w:rFonts w:asciiTheme="minorHAnsi" w:hAnsiTheme="minorHAnsi" w:cs="Arial"/>
                <w:b/>
              </w:rPr>
            </w:pPr>
            <w:r>
              <w:rPr>
                <w:rFonts w:asciiTheme="minorHAnsi" w:hAnsiTheme="minorHAnsi" w:cs="Arial"/>
                <w:b/>
              </w:rPr>
              <w:t>(3,00∙10</w:t>
            </w:r>
            <w:r>
              <w:rPr>
                <w:rFonts w:asciiTheme="minorHAnsi" w:hAnsiTheme="minorHAnsi" w:cs="Arial"/>
                <w:b/>
                <w:vertAlign w:val="superscript"/>
              </w:rPr>
              <w:t>-3</w:t>
            </w:r>
            <w:r>
              <w:rPr>
                <w:rFonts w:asciiTheme="minorHAnsi" w:hAnsiTheme="minorHAnsi" w:cs="Arial"/>
                <w:b/>
              </w:rPr>
              <w:t xml:space="preserve"> M)</w:t>
            </w:r>
          </w:p>
        </w:tc>
        <w:tc>
          <w:tcPr>
            <w:tcW w:w="1956" w:type="dxa"/>
            <w:tcBorders>
              <w:top w:val="single" w:sz="4" w:space="0" w:color="auto"/>
              <w:left w:val="single" w:sz="4" w:space="0" w:color="auto"/>
              <w:bottom w:val="single" w:sz="4" w:space="0" w:color="auto"/>
              <w:right w:val="single" w:sz="4" w:space="0" w:color="auto"/>
            </w:tcBorders>
            <w:hideMark/>
          </w:tcPr>
          <w:p w14:paraId="37A9532D" w14:textId="77777777" w:rsidR="00BB03C5" w:rsidRDefault="00BB03C5">
            <w:pPr>
              <w:jc w:val="center"/>
              <w:rPr>
                <w:rFonts w:asciiTheme="minorHAnsi" w:hAnsiTheme="minorHAnsi" w:cs="Arial"/>
                <w:b/>
              </w:rPr>
            </w:pPr>
            <w:r>
              <w:rPr>
                <w:rFonts w:asciiTheme="minorHAnsi" w:hAnsiTheme="minorHAnsi" w:cs="Arial"/>
                <w:b/>
              </w:rPr>
              <w:t>Volumen vand</w:t>
            </w:r>
          </w:p>
        </w:tc>
        <w:tc>
          <w:tcPr>
            <w:tcW w:w="1956" w:type="dxa"/>
            <w:tcBorders>
              <w:top w:val="single" w:sz="4" w:space="0" w:color="auto"/>
              <w:left w:val="single" w:sz="4" w:space="0" w:color="auto"/>
              <w:bottom w:val="single" w:sz="4" w:space="0" w:color="auto"/>
              <w:right w:val="single" w:sz="4" w:space="0" w:color="auto"/>
            </w:tcBorders>
            <w:hideMark/>
          </w:tcPr>
          <w:p w14:paraId="75E8B87A" w14:textId="77777777" w:rsidR="00BB03C5" w:rsidRDefault="00BB03C5">
            <w:pPr>
              <w:jc w:val="center"/>
              <w:rPr>
                <w:rFonts w:asciiTheme="minorHAnsi" w:hAnsiTheme="minorHAnsi" w:cs="Arial"/>
                <w:b/>
              </w:rPr>
            </w:pPr>
            <w:r>
              <w:rPr>
                <w:rFonts w:asciiTheme="minorHAnsi" w:hAnsiTheme="minorHAnsi" w:cs="Arial"/>
                <w:b/>
              </w:rPr>
              <w:t>Salicylsyre-koncentration</w:t>
            </w:r>
          </w:p>
        </w:tc>
        <w:tc>
          <w:tcPr>
            <w:tcW w:w="1956" w:type="dxa"/>
            <w:tcBorders>
              <w:top w:val="single" w:sz="4" w:space="0" w:color="auto"/>
              <w:left w:val="single" w:sz="4" w:space="0" w:color="auto"/>
              <w:bottom w:val="single" w:sz="4" w:space="0" w:color="auto"/>
              <w:right w:val="single" w:sz="4" w:space="0" w:color="auto"/>
            </w:tcBorders>
            <w:hideMark/>
          </w:tcPr>
          <w:p w14:paraId="7BFA21A5" w14:textId="77777777" w:rsidR="00BB03C5" w:rsidRDefault="00BB03C5">
            <w:pPr>
              <w:jc w:val="center"/>
              <w:rPr>
                <w:rFonts w:asciiTheme="minorHAnsi" w:hAnsiTheme="minorHAnsi" w:cs="Arial"/>
                <w:b/>
              </w:rPr>
            </w:pPr>
            <w:proofErr w:type="spellStart"/>
            <w:r>
              <w:rPr>
                <w:rFonts w:asciiTheme="minorHAnsi" w:hAnsiTheme="minorHAnsi" w:cs="Arial"/>
                <w:b/>
              </w:rPr>
              <w:t>Absorbans</w:t>
            </w:r>
            <w:proofErr w:type="spellEnd"/>
          </w:p>
        </w:tc>
      </w:tr>
      <w:tr w:rsidR="00BB03C5" w14:paraId="12F91777" w14:textId="77777777" w:rsidTr="00BB03C5">
        <w:tc>
          <w:tcPr>
            <w:tcW w:w="675" w:type="dxa"/>
            <w:tcBorders>
              <w:top w:val="single" w:sz="4" w:space="0" w:color="auto"/>
              <w:left w:val="single" w:sz="4" w:space="0" w:color="auto"/>
              <w:bottom w:val="single" w:sz="4" w:space="0" w:color="auto"/>
              <w:right w:val="single" w:sz="4" w:space="0" w:color="auto"/>
            </w:tcBorders>
            <w:hideMark/>
          </w:tcPr>
          <w:p w14:paraId="2F5AF843" w14:textId="77777777" w:rsidR="00BB03C5" w:rsidRDefault="00BB03C5">
            <w:pPr>
              <w:jc w:val="center"/>
              <w:rPr>
                <w:rFonts w:asciiTheme="minorHAnsi" w:hAnsiTheme="minorHAnsi" w:cs="Arial"/>
              </w:rPr>
            </w:pPr>
            <w:r>
              <w:rPr>
                <w:rFonts w:asciiTheme="minorHAnsi" w:hAnsiTheme="minorHAnsi" w:cs="Arial"/>
              </w:rPr>
              <w:t>1</w:t>
            </w:r>
          </w:p>
        </w:tc>
        <w:tc>
          <w:tcPr>
            <w:tcW w:w="3235" w:type="dxa"/>
            <w:tcBorders>
              <w:top w:val="single" w:sz="4" w:space="0" w:color="auto"/>
              <w:left w:val="single" w:sz="4" w:space="0" w:color="auto"/>
              <w:bottom w:val="single" w:sz="4" w:space="0" w:color="auto"/>
              <w:right w:val="single" w:sz="4" w:space="0" w:color="auto"/>
            </w:tcBorders>
            <w:hideMark/>
          </w:tcPr>
          <w:p w14:paraId="4FF2F4E9" w14:textId="77777777" w:rsidR="00BB03C5" w:rsidRDefault="00BB03C5">
            <w:pPr>
              <w:jc w:val="center"/>
              <w:rPr>
                <w:rFonts w:asciiTheme="minorHAnsi" w:hAnsiTheme="minorHAnsi" w:cs="Arial"/>
              </w:rPr>
            </w:pPr>
            <w:r>
              <w:rPr>
                <w:rFonts w:asciiTheme="minorHAnsi" w:hAnsiTheme="minorHAnsi" w:cs="Arial"/>
              </w:rPr>
              <w:t xml:space="preserve">0 </w:t>
            </w:r>
            <w:proofErr w:type="spellStart"/>
            <w:r>
              <w:rPr>
                <w:rFonts w:asciiTheme="minorHAnsi" w:hAnsiTheme="minorHAnsi" w:cs="Arial"/>
              </w:rPr>
              <w:t>mL</w:t>
            </w:r>
            <w:proofErr w:type="spellEnd"/>
          </w:p>
        </w:tc>
        <w:tc>
          <w:tcPr>
            <w:tcW w:w="1956" w:type="dxa"/>
            <w:tcBorders>
              <w:top w:val="single" w:sz="4" w:space="0" w:color="auto"/>
              <w:left w:val="single" w:sz="4" w:space="0" w:color="auto"/>
              <w:bottom w:val="single" w:sz="4" w:space="0" w:color="auto"/>
              <w:right w:val="single" w:sz="4" w:space="0" w:color="auto"/>
            </w:tcBorders>
            <w:hideMark/>
          </w:tcPr>
          <w:p w14:paraId="36AA6EEE" w14:textId="77777777" w:rsidR="00BB03C5" w:rsidRDefault="00BB03C5">
            <w:pPr>
              <w:jc w:val="center"/>
              <w:rPr>
                <w:rFonts w:asciiTheme="minorHAnsi" w:hAnsiTheme="minorHAnsi" w:cs="Arial"/>
              </w:rPr>
            </w:pPr>
            <w:r>
              <w:rPr>
                <w:rFonts w:asciiTheme="minorHAnsi" w:hAnsiTheme="minorHAnsi" w:cs="Arial"/>
              </w:rPr>
              <w:t xml:space="preserve">10,0 </w:t>
            </w:r>
            <w:proofErr w:type="spellStart"/>
            <w:r>
              <w:rPr>
                <w:rFonts w:asciiTheme="minorHAnsi" w:hAnsiTheme="minorHAnsi" w:cs="Arial"/>
              </w:rPr>
              <w:t>mL</w:t>
            </w:r>
            <w:proofErr w:type="spellEnd"/>
          </w:p>
        </w:tc>
        <w:tc>
          <w:tcPr>
            <w:tcW w:w="1956" w:type="dxa"/>
            <w:tcBorders>
              <w:top w:val="single" w:sz="4" w:space="0" w:color="auto"/>
              <w:left w:val="single" w:sz="4" w:space="0" w:color="auto"/>
              <w:bottom w:val="single" w:sz="4" w:space="0" w:color="auto"/>
              <w:right w:val="single" w:sz="4" w:space="0" w:color="auto"/>
            </w:tcBorders>
          </w:tcPr>
          <w:p w14:paraId="436E6399" w14:textId="77777777" w:rsidR="00BB03C5" w:rsidRDefault="00BB03C5">
            <w:pPr>
              <w:jc w:val="center"/>
              <w:rPr>
                <w:rFonts w:asciiTheme="minorHAnsi" w:hAnsiTheme="minorHAnsi" w:cs="Arial"/>
              </w:rPr>
            </w:pPr>
          </w:p>
        </w:tc>
        <w:tc>
          <w:tcPr>
            <w:tcW w:w="1956" w:type="dxa"/>
            <w:tcBorders>
              <w:top w:val="single" w:sz="4" w:space="0" w:color="auto"/>
              <w:left w:val="single" w:sz="4" w:space="0" w:color="auto"/>
              <w:bottom w:val="single" w:sz="4" w:space="0" w:color="auto"/>
              <w:right w:val="single" w:sz="4" w:space="0" w:color="auto"/>
            </w:tcBorders>
          </w:tcPr>
          <w:p w14:paraId="7CEFB4D4" w14:textId="77777777" w:rsidR="00BB03C5" w:rsidRDefault="00BB03C5">
            <w:pPr>
              <w:jc w:val="center"/>
              <w:rPr>
                <w:rFonts w:asciiTheme="minorHAnsi" w:hAnsiTheme="minorHAnsi" w:cs="Arial"/>
              </w:rPr>
            </w:pPr>
          </w:p>
        </w:tc>
      </w:tr>
      <w:tr w:rsidR="00BB03C5" w14:paraId="15333A38" w14:textId="77777777" w:rsidTr="00BB03C5">
        <w:tc>
          <w:tcPr>
            <w:tcW w:w="675" w:type="dxa"/>
            <w:tcBorders>
              <w:top w:val="single" w:sz="4" w:space="0" w:color="auto"/>
              <w:left w:val="single" w:sz="4" w:space="0" w:color="auto"/>
              <w:bottom w:val="single" w:sz="4" w:space="0" w:color="auto"/>
              <w:right w:val="single" w:sz="4" w:space="0" w:color="auto"/>
            </w:tcBorders>
            <w:hideMark/>
          </w:tcPr>
          <w:p w14:paraId="7905D9D0" w14:textId="77777777" w:rsidR="00BB03C5" w:rsidRDefault="00BB03C5">
            <w:pPr>
              <w:jc w:val="center"/>
              <w:rPr>
                <w:rFonts w:asciiTheme="minorHAnsi" w:hAnsiTheme="minorHAnsi" w:cs="Arial"/>
              </w:rPr>
            </w:pPr>
            <w:r>
              <w:rPr>
                <w:rFonts w:asciiTheme="minorHAnsi" w:hAnsiTheme="minorHAnsi" w:cs="Arial"/>
              </w:rPr>
              <w:t>2</w:t>
            </w:r>
          </w:p>
        </w:tc>
        <w:tc>
          <w:tcPr>
            <w:tcW w:w="3235" w:type="dxa"/>
            <w:tcBorders>
              <w:top w:val="single" w:sz="4" w:space="0" w:color="auto"/>
              <w:left w:val="single" w:sz="4" w:space="0" w:color="auto"/>
              <w:bottom w:val="single" w:sz="4" w:space="0" w:color="auto"/>
              <w:right w:val="single" w:sz="4" w:space="0" w:color="auto"/>
            </w:tcBorders>
            <w:hideMark/>
          </w:tcPr>
          <w:p w14:paraId="7081F97E" w14:textId="77777777" w:rsidR="00BB03C5" w:rsidRDefault="00BB03C5">
            <w:pPr>
              <w:jc w:val="center"/>
              <w:rPr>
                <w:rFonts w:asciiTheme="minorHAnsi" w:hAnsiTheme="minorHAnsi" w:cs="Arial"/>
              </w:rPr>
            </w:pPr>
            <w:r>
              <w:rPr>
                <w:rFonts w:asciiTheme="minorHAnsi" w:hAnsiTheme="minorHAnsi" w:cs="Arial"/>
              </w:rPr>
              <w:t xml:space="preserve">2,5 </w:t>
            </w:r>
            <w:proofErr w:type="spellStart"/>
            <w:r>
              <w:rPr>
                <w:rFonts w:asciiTheme="minorHAnsi" w:hAnsiTheme="minorHAnsi" w:cs="Arial"/>
              </w:rPr>
              <w:t>mL</w:t>
            </w:r>
            <w:proofErr w:type="spellEnd"/>
          </w:p>
        </w:tc>
        <w:tc>
          <w:tcPr>
            <w:tcW w:w="1956" w:type="dxa"/>
            <w:tcBorders>
              <w:top w:val="single" w:sz="4" w:space="0" w:color="auto"/>
              <w:left w:val="single" w:sz="4" w:space="0" w:color="auto"/>
              <w:bottom w:val="single" w:sz="4" w:space="0" w:color="auto"/>
              <w:right w:val="single" w:sz="4" w:space="0" w:color="auto"/>
            </w:tcBorders>
            <w:hideMark/>
          </w:tcPr>
          <w:p w14:paraId="454D5D92" w14:textId="77777777" w:rsidR="00BB03C5" w:rsidRDefault="00BB03C5">
            <w:pPr>
              <w:jc w:val="center"/>
              <w:rPr>
                <w:rFonts w:asciiTheme="minorHAnsi" w:hAnsiTheme="minorHAnsi" w:cs="Arial"/>
              </w:rPr>
            </w:pPr>
            <w:r>
              <w:rPr>
                <w:rFonts w:asciiTheme="minorHAnsi" w:hAnsiTheme="minorHAnsi" w:cs="Arial"/>
              </w:rPr>
              <w:t xml:space="preserve">7,5 </w:t>
            </w:r>
            <w:proofErr w:type="spellStart"/>
            <w:r>
              <w:rPr>
                <w:rFonts w:asciiTheme="minorHAnsi" w:hAnsiTheme="minorHAnsi" w:cs="Arial"/>
              </w:rPr>
              <w:t>mL</w:t>
            </w:r>
            <w:proofErr w:type="spellEnd"/>
          </w:p>
        </w:tc>
        <w:tc>
          <w:tcPr>
            <w:tcW w:w="1956" w:type="dxa"/>
            <w:tcBorders>
              <w:top w:val="single" w:sz="4" w:space="0" w:color="auto"/>
              <w:left w:val="single" w:sz="4" w:space="0" w:color="auto"/>
              <w:bottom w:val="single" w:sz="4" w:space="0" w:color="auto"/>
              <w:right w:val="single" w:sz="4" w:space="0" w:color="auto"/>
            </w:tcBorders>
          </w:tcPr>
          <w:p w14:paraId="440B7B30" w14:textId="77777777" w:rsidR="00BB03C5" w:rsidRDefault="00BB03C5">
            <w:pPr>
              <w:jc w:val="center"/>
              <w:rPr>
                <w:rFonts w:asciiTheme="minorHAnsi" w:hAnsiTheme="minorHAnsi" w:cs="Arial"/>
              </w:rPr>
            </w:pPr>
          </w:p>
        </w:tc>
        <w:tc>
          <w:tcPr>
            <w:tcW w:w="1956" w:type="dxa"/>
            <w:tcBorders>
              <w:top w:val="single" w:sz="4" w:space="0" w:color="auto"/>
              <w:left w:val="single" w:sz="4" w:space="0" w:color="auto"/>
              <w:bottom w:val="single" w:sz="4" w:space="0" w:color="auto"/>
              <w:right w:val="single" w:sz="4" w:space="0" w:color="auto"/>
            </w:tcBorders>
          </w:tcPr>
          <w:p w14:paraId="0781AF6A" w14:textId="77777777" w:rsidR="00BB03C5" w:rsidRDefault="00BB03C5">
            <w:pPr>
              <w:jc w:val="center"/>
              <w:rPr>
                <w:rFonts w:asciiTheme="minorHAnsi" w:hAnsiTheme="minorHAnsi" w:cs="Arial"/>
              </w:rPr>
            </w:pPr>
          </w:p>
        </w:tc>
      </w:tr>
      <w:tr w:rsidR="00BB03C5" w14:paraId="7EAF6C60" w14:textId="77777777" w:rsidTr="00BB03C5">
        <w:tc>
          <w:tcPr>
            <w:tcW w:w="675" w:type="dxa"/>
            <w:tcBorders>
              <w:top w:val="single" w:sz="4" w:space="0" w:color="auto"/>
              <w:left w:val="single" w:sz="4" w:space="0" w:color="auto"/>
              <w:bottom w:val="single" w:sz="4" w:space="0" w:color="auto"/>
              <w:right w:val="single" w:sz="4" w:space="0" w:color="auto"/>
            </w:tcBorders>
            <w:hideMark/>
          </w:tcPr>
          <w:p w14:paraId="694D3F79" w14:textId="77777777" w:rsidR="00BB03C5" w:rsidRDefault="00BB03C5">
            <w:pPr>
              <w:jc w:val="center"/>
              <w:rPr>
                <w:rFonts w:asciiTheme="minorHAnsi" w:hAnsiTheme="minorHAnsi" w:cs="Arial"/>
              </w:rPr>
            </w:pPr>
            <w:r>
              <w:rPr>
                <w:rFonts w:asciiTheme="minorHAnsi" w:hAnsiTheme="minorHAnsi" w:cs="Arial"/>
              </w:rPr>
              <w:t>3</w:t>
            </w:r>
          </w:p>
        </w:tc>
        <w:tc>
          <w:tcPr>
            <w:tcW w:w="3235" w:type="dxa"/>
            <w:tcBorders>
              <w:top w:val="single" w:sz="4" w:space="0" w:color="auto"/>
              <w:left w:val="single" w:sz="4" w:space="0" w:color="auto"/>
              <w:bottom w:val="single" w:sz="4" w:space="0" w:color="auto"/>
              <w:right w:val="single" w:sz="4" w:space="0" w:color="auto"/>
            </w:tcBorders>
            <w:hideMark/>
          </w:tcPr>
          <w:p w14:paraId="5388E996" w14:textId="77777777" w:rsidR="00BB03C5" w:rsidRDefault="00BB03C5">
            <w:pPr>
              <w:jc w:val="center"/>
              <w:rPr>
                <w:rFonts w:asciiTheme="minorHAnsi" w:hAnsiTheme="minorHAnsi" w:cs="Arial"/>
              </w:rPr>
            </w:pPr>
            <w:r>
              <w:rPr>
                <w:rFonts w:asciiTheme="minorHAnsi" w:hAnsiTheme="minorHAnsi" w:cs="Arial"/>
              </w:rPr>
              <w:t xml:space="preserve">5,0 </w:t>
            </w:r>
            <w:proofErr w:type="spellStart"/>
            <w:r>
              <w:rPr>
                <w:rFonts w:asciiTheme="minorHAnsi" w:hAnsiTheme="minorHAnsi" w:cs="Arial"/>
              </w:rPr>
              <w:t>mL</w:t>
            </w:r>
            <w:proofErr w:type="spellEnd"/>
          </w:p>
        </w:tc>
        <w:tc>
          <w:tcPr>
            <w:tcW w:w="1956" w:type="dxa"/>
            <w:tcBorders>
              <w:top w:val="single" w:sz="4" w:space="0" w:color="auto"/>
              <w:left w:val="single" w:sz="4" w:space="0" w:color="auto"/>
              <w:bottom w:val="single" w:sz="4" w:space="0" w:color="auto"/>
              <w:right w:val="single" w:sz="4" w:space="0" w:color="auto"/>
            </w:tcBorders>
            <w:hideMark/>
          </w:tcPr>
          <w:p w14:paraId="4675F729" w14:textId="77777777" w:rsidR="00BB03C5" w:rsidRDefault="00BB03C5">
            <w:pPr>
              <w:jc w:val="center"/>
              <w:rPr>
                <w:rFonts w:asciiTheme="minorHAnsi" w:hAnsiTheme="minorHAnsi" w:cs="Arial"/>
              </w:rPr>
            </w:pPr>
            <w:r>
              <w:rPr>
                <w:rFonts w:asciiTheme="minorHAnsi" w:hAnsiTheme="minorHAnsi" w:cs="Arial"/>
              </w:rPr>
              <w:t xml:space="preserve">5,0 </w:t>
            </w:r>
            <w:proofErr w:type="spellStart"/>
            <w:r>
              <w:rPr>
                <w:rFonts w:asciiTheme="minorHAnsi" w:hAnsiTheme="minorHAnsi" w:cs="Arial"/>
              </w:rPr>
              <w:t>mL</w:t>
            </w:r>
            <w:proofErr w:type="spellEnd"/>
          </w:p>
        </w:tc>
        <w:tc>
          <w:tcPr>
            <w:tcW w:w="1956" w:type="dxa"/>
            <w:tcBorders>
              <w:top w:val="single" w:sz="4" w:space="0" w:color="auto"/>
              <w:left w:val="single" w:sz="4" w:space="0" w:color="auto"/>
              <w:bottom w:val="single" w:sz="4" w:space="0" w:color="auto"/>
              <w:right w:val="single" w:sz="4" w:space="0" w:color="auto"/>
            </w:tcBorders>
          </w:tcPr>
          <w:p w14:paraId="3697A74D" w14:textId="77777777" w:rsidR="00BB03C5" w:rsidRDefault="00BB03C5">
            <w:pPr>
              <w:jc w:val="center"/>
              <w:rPr>
                <w:rFonts w:asciiTheme="minorHAnsi" w:hAnsiTheme="minorHAnsi" w:cs="Arial"/>
              </w:rPr>
            </w:pPr>
          </w:p>
        </w:tc>
        <w:tc>
          <w:tcPr>
            <w:tcW w:w="1956" w:type="dxa"/>
            <w:tcBorders>
              <w:top w:val="single" w:sz="4" w:space="0" w:color="auto"/>
              <w:left w:val="single" w:sz="4" w:space="0" w:color="auto"/>
              <w:bottom w:val="single" w:sz="4" w:space="0" w:color="auto"/>
              <w:right w:val="single" w:sz="4" w:space="0" w:color="auto"/>
            </w:tcBorders>
          </w:tcPr>
          <w:p w14:paraId="72FA12C8" w14:textId="77777777" w:rsidR="00BB03C5" w:rsidRDefault="00BB03C5">
            <w:pPr>
              <w:jc w:val="center"/>
              <w:rPr>
                <w:rFonts w:asciiTheme="minorHAnsi" w:hAnsiTheme="minorHAnsi" w:cs="Arial"/>
              </w:rPr>
            </w:pPr>
          </w:p>
        </w:tc>
      </w:tr>
      <w:tr w:rsidR="00BB03C5" w14:paraId="044B7BAC" w14:textId="77777777" w:rsidTr="00BB03C5">
        <w:tc>
          <w:tcPr>
            <w:tcW w:w="675" w:type="dxa"/>
            <w:tcBorders>
              <w:top w:val="single" w:sz="4" w:space="0" w:color="auto"/>
              <w:left w:val="single" w:sz="4" w:space="0" w:color="auto"/>
              <w:bottom w:val="single" w:sz="4" w:space="0" w:color="auto"/>
              <w:right w:val="single" w:sz="4" w:space="0" w:color="auto"/>
            </w:tcBorders>
            <w:hideMark/>
          </w:tcPr>
          <w:p w14:paraId="2ADDAA78" w14:textId="77777777" w:rsidR="00BB03C5" w:rsidRDefault="00BB03C5">
            <w:pPr>
              <w:jc w:val="center"/>
              <w:rPr>
                <w:rFonts w:asciiTheme="minorHAnsi" w:hAnsiTheme="minorHAnsi" w:cs="Arial"/>
              </w:rPr>
            </w:pPr>
            <w:r>
              <w:rPr>
                <w:rFonts w:asciiTheme="minorHAnsi" w:hAnsiTheme="minorHAnsi" w:cs="Arial"/>
              </w:rPr>
              <w:t>4</w:t>
            </w:r>
          </w:p>
        </w:tc>
        <w:tc>
          <w:tcPr>
            <w:tcW w:w="3235" w:type="dxa"/>
            <w:tcBorders>
              <w:top w:val="single" w:sz="4" w:space="0" w:color="auto"/>
              <w:left w:val="single" w:sz="4" w:space="0" w:color="auto"/>
              <w:bottom w:val="single" w:sz="4" w:space="0" w:color="auto"/>
              <w:right w:val="single" w:sz="4" w:space="0" w:color="auto"/>
            </w:tcBorders>
            <w:hideMark/>
          </w:tcPr>
          <w:p w14:paraId="14E1805C" w14:textId="77777777" w:rsidR="00BB03C5" w:rsidRDefault="00BB03C5">
            <w:pPr>
              <w:jc w:val="center"/>
              <w:rPr>
                <w:rFonts w:asciiTheme="minorHAnsi" w:hAnsiTheme="minorHAnsi" w:cs="Arial"/>
              </w:rPr>
            </w:pPr>
            <w:r>
              <w:rPr>
                <w:rFonts w:asciiTheme="minorHAnsi" w:hAnsiTheme="minorHAnsi" w:cs="Arial"/>
              </w:rPr>
              <w:t xml:space="preserve">7,5 </w:t>
            </w:r>
            <w:proofErr w:type="spellStart"/>
            <w:r>
              <w:rPr>
                <w:rFonts w:asciiTheme="minorHAnsi" w:hAnsiTheme="minorHAnsi" w:cs="Arial"/>
              </w:rPr>
              <w:t>mL</w:t>
            </w:r>
            <w:proofErr w:type="spellEnd"/>
          </w:p>
        </w:tc>
        <w:tc>
          <w:tcPr>
            <w:tcW w:w="1956" w:type="dxa"/>
            <w:tcBorders>
              <w:top w:val="single" w:sz="4" w:space="0" w:color="auto"/>
              <w:left w:val="single" w:sz="4" w:space="0" w:color="auto"/>
              <w:bottom w:val="single" w:sz="4" w:space="0" w:color="auto"/>
              <w:right w:val="single" w:sz="4" w:space="0" w:color="auto"/>
            </w:tcBorders>
            <w:hideMark/>
          </w:tcPr>
          <w:p w14:paraId="2A05F6D5" w14:textId="77777777" w:rsidR="00BB03C5" w:rsidRDefault="00BB03C5">
            <w:pPr>
              <w:jc w:val="center"/>
              <w:rPr>
                <w:rFonts w:asciiTheme="minorHAnsi" w:hAnsiTheme="minorHAnsi" w:cs="Arial"/>
              </w:rPr>
            </w:pPr>
            <w:r>
              <w:rPr>
                <w:rFonts w:asciiTheme="minorHAnsi" w:hAnsiTheme="minorHAnsi" w:cs="Arial"/>
              </w:rPr>
              <w:t xml:space="preserve">2,5 </w:t>
            </w:r>
            <w:proofErr w:type="spellStart"/>
            <w:r>
              <w:rPr>
                <w:rFonts w:asciiTheme="minorHAnsi" w:hAnsiTheme="minorHAnsi" w:cs="Arial"/>
              </w:rPr>
              <w:t>mL</w:t>
            </w:r>
            <w:proofErr w:type="spellEnd"/>
          </w:p>
        </w:tc>
        <w:tc>
          <w:tcPr>
            <w:tcW w:w="1956" w:type="dxa"/>
            <w:tcBorders>
              <w:top w:val="single" w:sz="4" w:space="0" w:color="auto"/>
              <w:left w:val="single" w:sz="4" w:space="0" w:color="auto"/>
              <w:bottom w:val="single" w:sz="4" w:space="0" w:color="auto"/>
              <w:right w:val="single" w:sz="4" w:space="0" w:color="auto"/>
            </w:tcBorders>
          </w:tcPr>
          <w:p w14:paraId="41DAFFB4" w14:textId="77777777" w:rsidR="00BB03C5" w:rsidRDefault="00BB03C5">
            <w:pPr>
              <w:jc w:val="center"/>
              <w:rPr>
                <w:rFonts w:asciiTheme="minorHAnsi" w:hAnsiTheme="minorHAnsi" w:cs="Arial"/>
              </w:rPr>
            </w:pPr>
          </w:p>
        </w:tc>
        <w:tc>
          <w:tcPr>
            <w:tcW w:w="1956" w:type="dxa"/>
            <w:tcBorders>
              <w:top w:val="single" w:sz="4" w:space="0" w:color="auto"/>
              <w:left w:val="single" w:sz="4" w:space="0" w:color="auto"/>
              <w:bottom w:val="single" w:sz="4" w:space="0" w:color="auto"/>
              <w:right w:val="single" w:sz="4" w:space="0" w:color="auto"/>
            </w:tcBorders>
          </w:tcPr>
          <w:p w14:paraId="09906A52" w14:textId="77777777" w:rsidR="00BB03C5" w:rsidRDefault="00BB03C5">
            <w:pPr>
              <w:jc w:val="center"/>
              <w:rPr>
                <w:rFonts w:asciiTheme="minorHAnsi" w:hAnsiTheme="minorHAnsi" w:cs="Arial"/>
              </w:rPr>
            </w:pPr>
          </w:p>
        </w:tc>
      </w:tr>
      <w:tr w:rsidR="00BB03C5" w14:paraId="2909AE79" w14:textId="77777777" w:rsidTr="00BB03C5">
        <w:tc>
          <w:tcPr>
            <w:tcW w:w="675" w:type="dxa"/>
            <w:tcBorders>
              <w:top w:val="single" w:sz="4" w:space="0" w:color="auto"/>
              <w:left w:val="single" w:sz="4" w:space="0" w:color="auto"/>
              <w:bottom w:val="single" w:sz="4" w:space="0" w:color="auto"/>
              <w:right w:val="single" w:sz="4" w:space="0" w:color="auto"/>
            </w:tcBorders>
            <w:hideMark/>
          </w:tcPr>
          <w:p w14:paraId="5ED42B95" w14:textId="77777777" w:rsidR="00BB03C5" w:rsidRDefault="00BB03C5">
            <w:pPr>
              <w:jc w:val="center"/>
              <w:rPr>
                <w:rFonts w:asciiTheme="minorHAnsi" w:hAnsiTheme="minorHAnsi" w:cs="Arial"/>
              </w:rPr>
            </w:pPr>
            <w:r>
              <w:rPr>
                <w:rFonts w:asciiTheme="minorHAnsi" w:hAnsiTheme="minorHAnsi" w:cs="Arial"/>
              </w:rPr>
              <w:t>5</w:t>
            </w:r>
          </w:p>
        </w:tc>
        <w:tc>
          <w:tcPr>
            <w:tcW w:w="3235" w:type="dxa"/>
            <w:tcBorders>
              <w:top w:val="single" w:sz="4" w:space="0" w:color="auto"/>
              <w:left w:val="single" w:sz="4" w:space="0" w:color="auto"/>
              <w:bottom w:val="single" w:sz="4" w:space="0" w:color="auto"/>
              <w:right w:val="single" w:sz="4" w:space="0" w:color="auto"/>
            </w:tcBorders>
            <w:hideMark/>
          </w:tcPr>
          <w:p w14:paraId="0C98D284" w14:textId="77777777" w:rsidR="00BB03C5" w:rsidRDefault="00BB03C5">
            <w:pPr>
              <w:jc w:val="center"/>
              <w:rPr>
                <w:rFonts w:asciiTheme="minorHAnsi" w:hAnsiTheme="minorHAnsi" w:cs="Arial"/>
              </w:rPr>
            </w:pPr>
            <w:r>
              <w:rPr>
                <w:rFonts w:asciiTheme="minorHAnsi" w:hAnsiTheme="minorHAnsi" w:cs="Arial"/>
              </w:rPr>
              <w:t xml:space="preserve">10,0 </w:t>
            </w:r>
            <w:proofErr w:type="spellStart"/>
            <w:r>
              <w:rPr>
                <w:rFonts w:asciiTheme="minorHAnsi" w:hAnsiTheme="minorHAnsi" w:cs="Arial"/>
              </w:rPr>
              <w:t>mL</w:t>
            </w:r>
            <w:proofErr w:type="spellEnd"/>
          </w:p>
        </w:tc>
        <w:tc>
          <w:tcPr>
            <w:tcW w:w="1956" w:type="dxa"/>
            <w:tcBorders>
              <w:top w:val="single" w:sz="4" w:space="0" w:color="auto"/>
              <w:left w:val="single" w:sz="4" w:space="0" w:color="auto"/>
              <w:bottom w:val="single" w:sz="4" w:space="0" w:color="auto"/>
              <w:right w:val="single" w:sz="4" w:space="0" w:color="auto"/>
            </w:tcBorders>
            <w:hideMark/>
          </w:tcPr>
          <w:p w14:paraId="5DD0CE32" w14:textId="77777777" w:rsidR="00BB03C5" w:rsidRDefault="00BB03C5">
            <w:pPr>
              <w:jc w:val="center"/>
              <w:rPr>
                <w:rFonts w:asciiTheme="minorHAnsi" w:hAnsiTheme="minorHAnsi" w:cs="Arial"/>
              </w:rPr>
            </w:pPr>
            <w:r>
              <w:rPr>
                <w:rFonts w:asciiTheme="minorHAnsi" w:hAnsiTheme="minorHAnsi" w:cs="Arial"/>
              </w:rPr>
              <w:t xml:space="preserve">0 </w:t>
            </w:r>
            <w:proofErr w:type="spellStart"/>
            <w:r>
              <w:rPr>
                <w:rFonts w:asciiTheme="minorHAnsi" w:hAnsiTheme="minorHAnsi" w:cs="Arial"/>
              </w:rPr>
              <w:t>mL</w:t>
            </w:r>
            <w:proofErr w:type="spellEnd"/>
          </w:p>
        </w:tc>
        <w:tc>
          <w:tcPr>
            <w:tcW w:w="1956" w:type="dxa"/>
            <w:tcBorders>
              <w:top w:val="single" w:sz="4" w:space="0" w:color="auto"/>
              <w:left w:val="single" w:sz="4" w:space="0" w:color="auto"/>
              <w:bottom w:val="single" w:sz="4" w:space="0" w:color="auto"/>
              <w:right w:val="single" w:sz="4" w:space="0" w:color="auto"/>
            </w:tcBorders>
          </w:tcPr>
          <w:p w14:paraId="2E832F81" w14:textId="77777777" w:rsidR="00BB03C5" w:rsidRDefault="00BB03C5">
            <w:pPr>
              <w:jc w:val="center"/>
              <w:rPr>
                <w:rFonts w:asciiTheme="minorHAnsi" w:hAnsiTheme="minorHAnsi" w:cs="Arial"/>
              </w:rPr>
            </w:pPr>
          </w:p>
        </w:tc>
        <w:tc>
          <w:tcPr>
            <w:tcW w:w="1956" w:type="dxa"/>
            <w:tcBorders>
              <w:top w:val="single" w:sz="4" w:space="0" w:color="auto"/>
              <w:left w:val="single" w:sz="4" w:space="0" w:color="auto"/>
              <w:bottom w:val="single" w:sz="4" w:space="0" w:color="auto"/>
              <w:right w:val="single" w:sz="4" w:space="0" w:color="auto"/>
            </w:tcBorders>
          </w:tcPr>
          <w:p w14:paraId="79C22B72" w14:textId="77777777" w:rsidR="00BB03C5" w:rsidRDefault="00BB03C5">
            <w:pPr>
              <w:jc w:val="center"/>
              <w:rPr>
                <w:rFonts w:asciiTheme="minorHAnsi" w:hAnsiTheme="minorHAnsi" w:cs="Arial"/>
              </w:rPr>
            </w:pPr>
          </w:p>
        </w:tc>
      </w:tr>
    </w:tbl>
    <w:p w14:paraId="73772DBF" w14:textId="77777777" w:rsidR="00BB03C5" w:rsidRDefault="00BB03C5" w:rsidP="00BB03C5">
      <w:pPr>
        <w:rPr>
          <w:rFonts w:asciiTheme="minorHAnsi" w:hAnsiTheme="minorHAnsi" w:cs="Arial"/>
        </w:rPr>
      </w:pPr>
    </w:p>
    <w:p w14:paraId="3E22F7C4" w14:textId="77777777" w:rsidR="00BB03C5" w:rsidRDefault="00BB03C5" w:rsidP="00BB03C5">
      <w:pPr>
        <w:pStyle w:val="Listeafsnit"/>
        <w:numPr>
          <w:ilvl w:val="0"/>
          <w:numId w:val="17"/>
        </w:numPr>
        <w:rPr>
          <w:rFonts w:asciiTheme="minorHAnsi" w:hAnsiTheme="minorHAnsi" w:cs="Arial"/>
        </w:rPr>
      </w:pPr>
      <w:r>
        <w:rPr>
          <w:rFonts w:asciiTheme="minorHAnsi" w:hAnsiTheme="minorHAnsi" w:cs="Arial"/>
        </w:rPr>
        <w:t xml:space="preserve">Afvej ca. 0,2 g af den </w:t>
      </w:r>
      <w:proofErr w:type="spellStart"/>
      <w:r>
        <w:rPr>
          <w:rFonts w:asciiTheme="minorHAnsi" w:hAnsiTheme="minorHAnsi" w:cs="Arial"/>
        </w:rPr>
        <w:t>omkrystalliserede</w:t>
      </w:r>
      <w:proofErr w:type="spellEnd"/>
      <w:r>
        <w:rPr>
          <w:rFonts w:asciiTheme="minorHAnsi" w:hAnsiTheme="minorHAnsi" w:cs="Arial"/>
        </w:rPr>
        <w:t xml:space="preserve"> acetylsalicylsyre med 0,001 g nøjagtighed. Opløs stoffet i 5 </w:t>
      </w:r>
      <w:proofErr w:type="spellStart"/>
      <w:r>
        <w:rPr>
          <w:rFonts w:asciiTheme="minorHAnsi" w:hAnsiTheme="minorHAnsi" w:cs="Arial"/>
        </w:rPr>
        <w:t>mL</w:t>
      </w:r>
      <w:proofErr w:type="spellEnd"/>
      <w:r>
        <w:rPr>
          <w:rFonts w:asciiTheme="minorHAnsi" w:hAnsiTheme="minorHAnsi" w:cs="Arial"/>
        </w:rPr>
        <w:t xml:space="preserve"> </w:t>
      </w:r>
      <w:proofErr w:type="spellStart"/>
      <w:r>
        <w:rPr>
          <w:rFonts w:asciiTheme="minorHAnsi" w:hAnsiTheme="minorHAnsi" w:cs="Arial"/>
        </w:rPr>
        <w:t>ethanol</w:t>
      </w:r>
      <w:proofErr w:type="spellEnd"/>
      <w:r>
        <w:rPr>
          <w:rFonts w:asciiTheme="minorHAnsi" w:hAnsiTheme="minorHAnsi" w:cs="Arial"/>
        </w:rPr>
        <w:t xml:space="preserve"> i et 100 </w:t>
      </w:r>
      <w:proofErr w:type="spellStart"/>
      <w:r>
        <w:rPr>
          <w:rFonts w:asciiTheme="minorHAnsi" w:hAnsiTheme="minorHAnsi" w:cs="Arial"/>
        </w:rPr>
        <w:t>mL</w:t>
      </w:r>
      <w:proofErr w:type="spellEnd"/>
      <w:r>
        <w:rPr>
          <w:rFonts w:asciiTheme="minorHAnsi" w:hAnsiTheme="minorHAnsi" w:cs="Arial"/>
        </w:rPr>
        <w:t xml:space="preserve"> bægerglas. Tilsæt 5 </w:t>
      </w:r>
      <w:proofErr w:type="spellStart"/>
      <w:r>
        <w:rPr>
          <w:rFonts w:asciiTheme="minorHAnsi" w:hAnsiTheme="minorHAnsi" w:cs="Arial"/>
        </w:rPr>
        <w:t>mL</w:t>
      </w:r>
      <w:proofErr w:type="spellEnd"/>
      <w:r>
        <w:rPr>
          <w:rFonts w:asciiTheme="minorHAnsi" w:hAnsiTheme="minorHAnsi" w:cs="Arial"/>
        </w:rPr>
        <w:t xml:space="preserve"> 1,00 M </w:t>
      </w:r>
      <w:proofErr w:type="spellStart"/>
      <w:r>
        <w:rPr>
          <w:rFonts w:asciiTheme="minorHAnsi" w:hAnsiTheme="minorHAnsi" w:cs="Arial"/>
        </w:rPr>
        <w:t>NaOH</w:t>
      </w:r>
      <w:proofErr w:type="spellEnd"/>
      <w:r>
        <w:rPr>
          <w:rFonts w:asciiTheme="minorHAnsi" w:hAnsiTheme="minorHAnsi" w:cs="Arial"/>
        </w:rPr>
        <w:t xml:space="preserve"> og vent ti minutter, mens der sker en forsæbning. </w:t>
      </w:r>
    </w:p>
    <w:p w14:paraId="5E87EBF3" w14:textId="77777777" w:rsidR="00BB03C5" w:rsidRDefault="00BB03C5" w:rsidP="00BB03C5">
      <w:pPr>
        <w:pStyle w:val="Listeafsnit"/>
        <w:numPr>
          <w:ilvl w:val="0"/>
          <w:numId w:val="17"/>
        </w:numPr>
        <w:rPr>
          <w:rFonts w:asciiTheme="minorHAnsi" w:hAnsiTheme="minorHAnsi" w:cs="Arial"/>
        </w:rPr>
      </w:pPr>
      <w:r>
        <w:rPr>
          <w:rFonts w:asciiTheme="minorHAnsi" w:hAnsiTheme="minorHAnsi" w:cs="Arial"/>
        </w:rPr>
        <w:t xml:space="preserve">Overfør opløsningen fra bægerglasset til en 500 </w:t>
      </w:r>
      <w:proofErr w:type="spellStart"/>
      <w:r>
        <w:rPr>
          <w:rFonts w:asciiTheme="minorHAnsi" w:hAnsiTheme="minorHAnsi" w:cs="Arial"/>
        </w:rPr>
        <w:t>mL</w:t>
      </w:r>
      <w:proofErr w:type="spellEnd"/>
      <w:r>
        <w:rPr>
          <w:rFonts w:asciiTheme="minorHAnsi" w:hAnsiTheme="minorHAnsi" w:cs="Arial"/>
        </w:rPr>
        <w:t xml:space="preserve"> målekolbe uden spild (skyl efter med vand). Tilsæt 5 </w:t>
      </w:r>
      <w:proofErr w:type="spellStart"/>
      <w:r>
        <w:rPr>
          <w:rFonts w:asciiTheme="minorHAnsi" w:hAnsiTheme="minorHAnsi" w:cs="Arial"/>
        </w:rPr>
        <w:t>mL</w:t>
      </w:r>
      <w:proofErr w:type="spellEnd"/>
      <w:r>
        <w:rPr>
          <w:rFonts w:asciiTheme="minorHAnsi" w:hAnsiTheme="minorHAnsi" w:cs="Arial"/>
        </w:rPr>
        <w:t xml:space="preserve"> 1,00 M </w:t>
      </w:r>
      <w:proofErr w:type="spellStart"/>
      <w:r>
        <w:rPr>
          <w:rFonts w:asciiTheme="minorHAnsi" w:hAnsiTheme="minorHAnsi" w:cs="Arial"/>
        </w:rPr>
        <w:t>HCl</w:t>
      </w:r>
      <w:proofErr w:type="spellEnd"/>
      <w:r>
        <w:rPr>
          <w:rFonts w:asciiTheme="minorHAnsi" w:hAnsiTheme="minorHAnsi" w:cs="Arial"/>
        </w:rPr>
        <w:t xml:space="preserve"> og fyld op til stregen med vand. Omryst.</w:t>
      </w:r>
    </w:p>
    <w:p w14:paraId="1F73A9A3" w14:textId="77777777" w:rsidR="00BB03C5" w:rsidRDefault="00BB03C5" w:rsidP="00BB03C5">
      <w:pPr>
        <w:pStyle w:val="Listeafsnit"/>
        <w:numPr>
          <w:ilvl w:val="0"/>
          <w:numId w:val="17"/>
        </w:numPr>
        <w:rPr>
          <w:rFonts w:asciiTheme="minorHAnsi" w:hAnsiTheme="minorHAnsi" w:cs="Arial"/>
        </w:rPr>
      </w:pPr>
      <w:r>
        <w:rPr>
          <w:rFonts w:asciiTheme="minorHAnsi" w:hAnsiTheme="minorHAnsi" w:cs="Arial"/>
        </w:rPr>
        <w:t xml:space="preserve">Udtag 10 </w:t>
      </w:r>
      <w:proofErr w:type="spellStart"/>
      <w:r>
        <w:rPr>
          <w:rFonts w:asciiTheme="minorHAnsi" w:hAnsiTheme="minorHAnsi" w:cs="Arial"/>
        </w:rPr>
        <w:t>mL</w:t>
      </w:r>
      <w:proofErr w:type="spellEnd"/>
      <w:r>
        <w:rPr>
          <w:rFonts w:asciiTheme="minorHAnsi" w:hAnsiTheme="minorHAnsi" w:cs="Arial"/>
        </w:rPr>
        <w:t xml:space="preserve"> af opløsningen fra målekolben til den sidste 100 </w:t>
      </w:r>
      <w:proofErr w:type="spellStart"/>
      <w:r>
        <w:rPr>
          <w:rFonts w:asciiTheme="minorHAnsi" w:hAnsiTheme="minorHAnsi" w:cs="Arial"/>
        </w:rPr>
        <w:t>mL</w:t>
      </w:r>
      <w:proofErr w:type="spellEnd"/>
      <w:r>
        <w:rPr>
          <w:rFonts w:asciiTheme="minorHAnsi" w:hAnsiTheme="minorHAnsi" w:cs="Arial"/>
        </w:rPr>
        <w:t xml:space="preserve"> koniske kolbe (mærket 6)   </w:t>
      </w:r>
    </w:p>
    <w:p w14:paraId="333F9C52" w14:textId="77777777" w:rsidR="00BB03C5" w:rsidRDefault="00BB03C5" w:rsidP="00BB03C5">
      <w:pPr>
        <w:pStyle w:val="Listeafsnit"/>
        <w:numPr>
          <w:ilvl w:val="0"/>
          <w:numId w:val="17"/>
        </w:numPr>
        <w:rPr>
          <w:rFonts w:asciiTheme="minorHAnsi" w:hAnsiTheme="minorHAnsi" w:cs="Arial"/>
        </w:rPr>
      </w:pPr>
      <w:r>
        <w:rPr>
          <w:rFonts w:asciiTheme="minorHAnsi" w:hAnsiTheme="minorHAnsi" w:cs="Arial"/>
        </w:rPr>
        <w:t xml:space="preserve">Tilsæt med fuldpipette 10,0 </w:t>
      </w:r>
      <w:proofErr w:type="spellStart"/>
      <w:r>
        <w:rPr>
          <w:rFonts w:asciiTheme="minorHAnsi" w:hAnsiTheme="minorHAnsi" w:cs="Arial"/>
        </w:rPr>
        <w:t>mL</w:t>
      </w:r>
      <w:proofErr w:type="spellEnd"/>
      <w:r>
        <w:rPr>
          <w:rFonts w:asciiTheme="minorHAnsi" w:hAnsiTheme="minorHAnsi" w:cs="Arial"/>
        </w:rPr>
        <w:t xml:space="preserve"> Fe</w:t>
      </w:r>
      <w:r>
        <w:rPr>
          <w:rFonts w:asciiTheme="minorHAnsi" w:hAnsiTheme="minorHAnsi" w:cs="Arial"/>
          <w:vertAlign w:val="superscript"/>
        </w:rPr>
        <w:t>3+</w:t>
      </w:r>
      <w:r>
        <w:rPr>
          <w:rFonts w:asciiTheme="minorHAnsi" w:hAnsiTheme="minorHAnsi" w:cs="Arial"/>
        </w:rPr>
        <w:t xml:space="preserve">-reagens til hver af de seks kolber. Omryst kolberne, som nu er klar til </w:t>
      </w:r>
      <w:proofErr w:type="spellStart"/>
      <w:r>
        <w:rPr>
          <w:rFonts w:asciiTheme="minorHAnsi" w:hAnsiTheme="minorHAnsi" w:cs="Arial"/>
        </w:rPr>
        <w:t>absorbansmåling</w:t>
      </w:r>
      <w:proofErr w:type="spellEnd"/>
      <w:r>
        <w:rPr>
          <w:rFonts w:asciiTheme="minorHAnsi" w:hAnsiTheme="minorHAnsi" w:cs="Arial"/>
        </w:rPr>
        <w:t xml:space="preserve">. </w:t>
      </w:r>
    </w:p>
    <w:p w14:paraId="2A5CC1EB" w14:textId="77777777" w:rsidR="00BB03C5" w:rsidRDefault="00BB03C5" w:rsidP="00BB03C5">
      <w:pPr>
        <w:pStyle w:val="Listeafsnit"/>
        <w:numPr>
          <w:ilvl w:val="0"/>
          <w:numId w:val="17"/>
        </w:numPr>
        <w:rPr>
          <w:rFonts w:asciiTheme="minorHAnsi" w:hAnsiTheme="minorHAnsi" w:cs="Arial"/>
        </w:rPr>
      </w:pPr>
      <w:r>
        <w:rPr>
          <w:rFonts w:asciiTheme="minorHAnsi" w:hAnsiTheme="minorHAnsi" w:cs="Arial"/>
        </w:rPr>
        <w:lastRenderedPageBreak/>
        <w:t xml:space="preserve">Kalibrer spektrofotometeret (se vejledning til brug af spektrofotometer). Den optimale bølgelængde er 532 nm. Dette kan evt. eftervises ved at måle </w:t>
      </w:r>
      <w:proofErr w:type="spellStart"/>
      <w:r>
        <w:rPr>
          <w:rFonts w:asciiTheme="minorHAnsi" w:hAnsiTheme="minorHAnsi" w:cs="Arial"/>
        </w:rPr>
        <w:t>absorbansen</w:t>
      </w:r>
      <w:proofErr w:type="spellEnd"/>
      <w:r>
        <w:rPr>
          <w:rFonts w:asciiTheme="minorHAnsi" w:hAnsiTheme="minorHAnsi" w:cs="Arial"/>
        </w:rPr>
        <w:t xml:space="preserve"> som funktion af bølgelængden.</w:t>
      </w:r>
    </w:p>
    <w:p w14:paraId="43881CD4" w14:textId="77777777" w:rsidR="00BB03C5" w:rsidRDefault="00BB03C5" w:rsidP="00BB03C5">
      <w:pPr>
        <w:pStyle w:val="Listeafsnit"/>
        <w:numPr>
          <w:ilvl w:val="0"/>
          <w:numId w:val="17"/>
        </w:numPr>
        <w:rPr>
          <w:rFonts w:asciiTheme="minorHAnsi" w:hAnsiTheme="minorHAnsi" w:cs="Arial"/>
        </w:rPr>
      </w:pPr>
      <w:r>
        <w:rPr>
          <w:rFonts w:asciiTheme="minorHAnsi" w:hAnsiTheme="minorHAnsi" w:cs="Arial"/>
        </w:rPr>
        <w:t xml:space="preserve">Bestem først </w:t>
      </w:r>
      <w:proofErr w:type="spellStart"/>
      <w:r>
        <w:rPr>
          <w:rFonts w:asciiTheme="minorHAnsi" w:hAnsiTheme="minorHAnsi" w:cs="Arial"/>
        </w:rPr>
        <w:t>absorbansen</w:t>
      </w:r>
      <w:proofErr w:type="spellEnd"/>
      <w:r>
        <w:rPr>
          <w:rFonts w:asciiTheme="minorHAnsi" w:hAnsiTheme="minorHAnsi" w:cs="Arial"/>
        </w:rPr>
        <w:t xml:space="preserve"> som funktion af koncentrationen for de fem standardopløsninger fra skemaet, hvorefter standardkurven kan optegnes.</w:t>
      </w:r>
    </w:p>
    <w:p w14:paraId="57C6BD4B" w14:textId="77777777" w:rsidR="00BB03C5" w:rsidRDefault="00BB03C5" w:rsidP="00BB03C5">
      <w:pPr>
        <w:pStyle w:val="Listeafsnit"/>
        <w:numPr>
          <w:ilvl w:val="0"/>
          <w:numId w:val="17"/>
        </w:numPr>
        <w:rPr>
          <w:rFonts w:asciiTheme="minorHAnsi" w:hAnsiTheme="minorHAnsi" w:cs="Arial"/>
        </w:rPr>
      </w:pPr>
      <w:r>
        <w:rPr>
          <w:rFonts w:asciiTheme="minorHAnsi" w:hAnsiTheme="minorHAnsi" w:cs="Arial"/>
        </w:rPr>
        <w:t xml:space="preserve">Bestem dernæst </w:t>
      </w:r>
      <w:proofErr w:type="spellStart"/>
      <w:r>
        <w:rPr>
          <w:rFonts w:asciiTheme="minorHAnsi" w:hAnsiTheme="minorHAnsi" w:cs="Arial"/>
        </w:rPr>
        <w:t>absorbansen</w:t>
      </w:r>
      <w:proofErr w:type="spellEnd"/>
      <w:r>
        <w:rPr>
          <w:rFonts w:asciiTheme="minorHAnsi" w:hAnsiTheme="minorHAnsi" w:cs="Arial"/>
        </w:rPr>
        <w:t xml:space="preserve"> af opløsningen fra kolbe 6 og aflæs koncentrationen af standardkurven.</w:t>
      </w:r>
    </w:p>
    <w:p w14:paraId="7E58BCA3" w14:textId="77777777" w:rsidR="00BB03C5" w:rsidRDefault="00BB03C5" w:rsidP="00BB03C5">
      <w:pPr>
        <w:pStyle w:val="Listeafsnit"/>
        <w:numPr>
          <w:ilvl w:val="0"/>
          <w:numId w:val="17"/>
        </w:numPr>
        <w:rPr>
          <w:rFonts w:asciiTheme="minorHAnsi" w:hAnsiTheme="minorHAnsi" w:cs="Arial"/>
        </w:rPr>
      </w:pPr>
      <w:r>
        <w:rPr>
          <w:rFonts w:asciiTheme="minorHAnsi" w:hAnsiTheme="minorHAnsi" w:cs="Arial"/>
        </w:rPr>
        <w:t xml:space="preserve">Hvis der er tid, kan I måle indholdet af acetylsalicylsyre i en </w:t>
      </w:r>
      <w:proofErr w:type="spellStart"/>
      <w:r>
        <w:rPr>
          <w:rFonts w:asciiTheme="minorHAnsi" w:hAnsiTheme="minorHAnsi" w:cs="Arial"/>
        </w:rPr>
        <w:t>Kodimagnyltablet</w:t>
      </w:r>
      <w:proofErr w:type="spellEnd"/>
      <w:r>
        <w:rPr>
          <w:rFonts w:asciiTheme="minorHAnsi" w:hAnsiTheme="minorHAnsi" w:cs="Arial"/>
        </w:rPr>
        <w:t xml:space="preserve"> på følgende måde</w:t>
      </w:r>
    </w:p>
    <w:p w14:paraId="2D49A39D" w14:textId="77777777" w:rsidR="00BB03C5" w:rsidRDefault="00BB03C5" w:rsidP="00BB03C5">
      <w:pPr>
        <w:pStyle w:val="Listeafsnit"/>
        <w:numPr>
          <w:ilvl w:val="1"/>
          <w:numId w:val="17"/>
        </w:numPr>
        <w:rPr>
          <w:rFonts w:asciiTheme="minorHAnsi" w:hAnsiTheme="minorHAnsi" w:cs="Arial"/>
        </w:rPr>
      </w:pPr>
      <w:r>
        <w:rPr>
          <w:rFonts w:asciiTheme="minorHAnsi" w:hAnsiTheme="minorHAnsi" w:cs="Arial"/>
        </w:rPr>
        <w:t>Knus tabletten i en morter (vær omhyggelig med ikke at spilde stof)</w:t>
      </w:r>
    </w:p>
    <w:p w14:paraId="7D16952C" w14:textId="77777777" w:rsidR="00BB03C5" w:rsidRDefault="00BB03C5" w:rsidP="00BB03C5">
      <w:pPr>
        <w:pStyle w:val="Listeafsnit"/>
        <w:numPr>
          <w:ilvl w:val="1"/>
          <w:numId w:val="17"/>
        </w:numPr>
        <w:rPr>
          <w:rFonts w:asciiTheme="minorHAnsi" w:hAnsiTheme="minorHAnsi" w:cs="Arial"/>
        </w:rPr>
      </w:pPr>
      <w:r>
        <w:rPr>
          <w:rFonts w:asciiTheme="minorHAnsi" w:hAnsiTheme="minorHAnsi" w:cs="Arial"/>
        </w:rPr>
        <w:t xml:space="preserve">Tilsæt 10 </w:t>
      </w:r>
      <w:proofErr w:type="spellStart"/>
      <w:r>
        <w:rPr>
          <w:rFonts w:asciiTheme="minorHAnsi" w:hAnsiTheme="minorHAnsi" w:cs="Arial"/>
        </w:rPr>
        <w:t>mL</w:t>
      </w:r>
      <w:proofErr w:type="spellEnd"/>
      <w:r>
        <w:rPr>
          <w:rFonts w:asciiTheme="minorHAnsi" w:hAnsiTheme="minorHAnsi" w:cs="Arial"/>
        </w:rPr>
        <w:t xml:space="preserve"> </w:t>
      </w:r>
      <w:proofErr w:type="spellStart"/>
      <w:r>
        <w:rPr>
          <w:rFonts w:asciiTheme="minorHAnsi" w:hAnsiTheme="minorHAnsi" w:cs="Arial"/>
        </w:rPr>
        <w:t>ethanol</w:t>
      </w:r>
      <w:proofErr w:type="spellEnd"/>
      <w:r>
        <w:rPr>
          <w:rFonts w:asciiTheme="minorHAnsi" w:hAnsiTheme="minorHAnsi" w:cs="Arial"/>
        </w:rPr>
        <w:t xml:space="preserve"> og sørg for at den knuste tablet opløses. Der kan være nogle af tablethjælpestofferne, der ikke opløses. Har det betydning for det endelige resultat?</w:t>
      </w:r>
    </w:p>
    <w:p w14:paraId="6665C2B3" w14:textId="77777777" w:rsidR="00BB03C5" w:rsidRDefault="00BB03C5" w:rsidP="00BB03C5">
      <w:pPr>
        <w:pStyle w:val="Listeafsnit"/>
        <w:numPr>
          <w:ilvl w:val="1"/>
          <w:numId w:val="17"/>
        </w:numPr>
        <w:rPr>
          <w:rFonts w:asciiTheme="minorHAnsi" w:hAnsiTheme="minorHAnsi" w:cs="Arial"/>
        </w:rPr>
      </w:pPr>
      <w:r>
        <w:rPr>
          <w:rFonts w:asciiTheme="minorHAnsi" w:hAnsiTheme="minorHAnsi" w:cs="Arial"/>
        </w:rPr>
        <w:t xml:space="preserve">Tilsæt 10 </w:t>
      </w:r>
      <w:proofErr w:type="spellStart"/>
      <w:r>
        <w:rPr>
          <w:rFonts w:asciiTheme="minorHAnsi" w:hAnsiTheme="minorHAnsi" w:cs="Arial"/>
        </w:rPr>
        <w:t>mL</w:t>
      </w:r>
      <w:proofErr w:type="spellEnd"/>
      <w:r>
        <w:rPr>
          <w:rFonts w:asciiTheme="minorHAnsi" w:hAnsiTheme="minorHAnsi" w:cs="Arial"/>
        </w:rPr>
        <w:t xml:space="preserve"> 1,00 M </w:t>
      </w:r>
      <w:proofErr w:type="spellStart"/>
      <w:r>
        <w:rPr>
          <w:rFonts w:asciiTheme="minorHAnsi" w:hAnsiTheme="minorHAnsi" w:cs="Arial"/>
        </w:rPr>
        <w:t>NaOH</w:t>
      </w:r>
      <w:proofErr w:type="spellEnd"/>
      <w:r>
        <w:rPr>
          <w:rFonts w:asciiTheme="minorHAnsi" w:hAnsiTheme="minorHAnsi" w:cs="Arial"/>
        </w:rPr>
        <w:t>. Rør rundt med pistillen og lad blandingen stå i 10 min mens forsæbningen foregår</w:t>
      </w:r>
    </w:p>
    <w:p w14:paraId="68EB47D5" w14:textId="77777777" w:rsidR="00BB03C5" w:rsidRDefault="00BB03C5" w:rsidP="00BB03C5">
      <w:pPr>
        <w:pStyle w:val="Listeafsnit"/>
        <w:numPr>
          <w:ilvl w:val="1"/>
          <w:numId w:val="17"/>
        </w:numPr>
        <w:rPr>
          <w:rFonts w:asciiTheme="minorHAnsi" w:hAnsiTheme="minorHAnsi" w:cs="Arial"/>
        </w:rPr>
      </w:pPr>
      <w:r>
        <w:rPr>
          <w:rFonts w:asciiTheme="minorHAnsi" w:hAnsiTheme="minorHAnsi" w:cs="Arial"/>
        </w:rPr>
        <w:t>Hæld blandingen uden spild over i en 1 L målekolbe og skyl morter og pistil efter med vand</w:t>
      </w:r>
    </w:p>
    <w:p w14:paraId="252FAB6B" w14:textId="77777777" w:rsidR="00BB03C5" w:rsidRDefault="00BB03C5" w:rsidP="00BB03C5">
      <w:pPr>
        <w:pStyle w:val="Listeafsnit"/>
        <w:numPr>
          <w:ilvl w:val="1"/>
          <w:numId w:val="17"/>
        </w:numPr>
        <w:rPr>
          <w:rFonts w:asciiTheme="minorHAnsi" w:hAnsiTheme="minorHAnsi" w:cs="Arial"/>
        </w:rPr>
      </w:pPr>
      <w:r>
        <w:rPr>
          <w:rFonts w:asciiTheme="minorHAnsi" w:hAnsiTheme="minorHAnsi" w:cs="Arial"/>
        </w:rPr>
        <w:t xml:space="preserve">Tilsæt 10 </w:t>
      </w:r>
      <w:proofErr w:type="spellStart"/>
      <w:r>
        <w:rPr>
          <w:rFonts w:asciiTheme="minorHAnsi" w:hAnsiTheme="minorHAnsi" w:cs="Arial"/>
        </w:rPr>
        <w:t>mL</w:t>
      </w:r>
      <w:proofErr w:type="spellEnd"/>
      <w:r>
        <w:rPr>
          <w:rFonts w:asciiTheme="minorHAnsi" w:hAnsiTheme="minorHAnsi" w:cs="Arial"/>
        </w:rPr>
        <w:t xml:space="preserve"> 1,00 M </w:t>
      </w:r>
      <w:proofErr w:type="spellStart"/>
      <w:r>
        <w:rPr>
          <w:rFonts w:asciiTheme="minorHAnsi" w:hAnsiTheme="minorHAnsi" w:cs="Arial"/>
        </w:rPr>
        <w:t>HCl</w:t>
      </w:r>
      <w:proofErr w:type="spellEnd"/>
      <w:r>
        <w:rPr>
          <w:rFonts w:asciiTheme="minorHAnsi" w:hAnsiTheme="minorHAnsi" w:cs="Arial"/>
        </w:rPr>
        <w:t xml:space="preserve"> og fyld op til stregen med vand. Omryst.</w:t>
      </w:r>
    </w:p>
    <w:p w14:paraId="30CFF712" w14:textId="77777777" w:rsidR="00BB03C5" w:rsidRDefault="00BB03C5" w:rsidP="00BB03C5">
      <w:pPr>
        <w:pStyle w:val="Listeafsnit"/>
        <w:numPr>
          <w:ilvl w:val="1"/>
          <w:numId w:val="17"/>
        </w:numPr>
        <w:rPr>
          <w:rFonts w:asciiTheme="minorHAnsi" w:hAnsiTheme="minorHAnsi" w:cs="Arial"/>
        </w:rPr>
      </w:pPr>
      <w:r>
        <w:rPr>
          <w:rFonts w:asciiTheme="minorHAnsi" w:hAnsiTheme="minorHAnsi" w:cs="Arial"/>
        </w:rPr>
        <w:t xml:space="preserve">Hvis opløsningen er uklar filtreres noget over i en lille kolbe. Smid de første 20 </w:t>
      </w:r>
      <w:proofErr w:type="spellStart"/>
      <w:r>
        <w:rPr>
          <w:rFonts w:asciiTheme="minorHAnsi" w:hAnsiTheme="minorHAnsi" w:cs="Arial"/>
        </w:rPr>
        <w:t>mL</w:t>
      </w:r>
      <w:proofErr w:type="spellEnd"/>
      <w:r>
        <w:rPr>
          <w:rFonts w:asciiTheme="minorHAnsi" w:hAnsiTheme="minorHAnsi" w:cs="Arial"/>
        </w:rPr>
        <w:t xml:space="preserve"> ud. Af de næste 20 </w:t>
      </w:r>
      <w:proofErr w:type="spellStart"/>
      <w:r>
        <w:rPr>
          <w:rFonts w:asciiTheme="minorHAnsi" w:hAnsiTheme="minorHAnsi" w:cs="Arial"/>
        </w:rPr>
        <w:t>mL</w:t>
      </w:r>
      <w:proofErr w:type="spellEnd"/>
      <w:r>
        <w:rPr>
          <w:rFonts w:asciiTheme="minorHAnsi" w:hAnsiTheme="minorHAnsi" w:cs="Arial"/>
        </w:rPr>
        <w:t xml:space="preserve"> udtages 10 </w:t>
      </w:r>
      <w:proofErr w:type="spellStart"/>
      <w:r>
        <w:rPr>
          <w:rFonts w:asciiTheme="minorHAnsi" w:hAnsiTheme="minorHAnsi" w:cs="Arial"/>
        </w:rPr>
        <w:t>mL</w:t>
      </w:r>
      <w:proofErr w:type="spellEnd"/>
      <w:r>
        <w:rPr>
          <w:rFonts w:asciiTheme="minorHAnsi" w:hAnsiTheme="minorHAnsi" w:cs="Arial"/>
        </w:rPr>
        <w:t xml:space="preserve">, som blandes med 10 </w:t>
      </w:r>
      <w:proofErr w:type="spellStart"/>
      <w:r>
        <w:rPr>
          <w:rFonts w:asciiTheme="minorHAnsi" w:hAnsiTheme="minorHAnsi" w:cs="Arial"/>
        </w:rPr>
        <w:t>mL</w:t>
      </w:r>
      <w:proofErr w:type="spellEnd"/>
      <w:r>
        <w:rPr>
          <w:rFonts w:asciiTheme="minorHAnsi" w:hAnsiTheme="minorHAnsi" w:cs="Arial"/>
        </w:rPr>
        <w:t xml:space="preserve"> Fe</w:t>
      </w:r>
      <w:r>
        <w:rPr>
          <w:rFonts w:asciiTheme="minorHAnsi" w:hAnsiTheme="minorHAnsi" w:cs="Arial"/>
          <w:vertAlign w:val="superscript"/>
        </w:rPr>
        <w:t>3+</w:t>
      </w:r>
      <w:r>
        <w:rPr>
          <w:rFonts w:asciiTheme="minorHAnsi" w:hAnsiTheme="minorHAnsi" w:cs="Arial"/>
        </w:rPr>
        <w:t xml:space="preserve">-reagens og </w:t>
      </w:r>
      <w:proofErr w:type="spellStart"/>
      <w:r>
        <w:rPr>
          <w:rFonts w:asciiTheme="minorHAnsi" w:hAnsiTheme="minorHAnsi" w:cs="Arial"/>
        </w:rPr>
        <w:t>absorbansen</w:t>
      </w:r>
      <w:proofErr w:type="spellEnd"/>
      <w:r>
        <w:rPr>
          <w:rFonts w:asciiTheme="minorHAnsi" w:hAnsiTheme="minorHAnsi" w:cs="Arial"/>
        </w:rPr>
        <w:t xml:space="preserve"> måles.</w:t>
      </w:r>
    </w:p>
    <w:p w14:paraId="35464727" w14:textId="77777777" w:rsidR="00BB03C5" w:rsidRDefault="00BB03C5" w:rsidP="00BB03C5">
      <w:pPr>
        <w:rPr>
          <w:rFonts w:asciiTheme="minorHAnsi" w:hAnsiTheme="minorHAnsi" w:cs="Arial"/>
        </w:rPr>
      </w:pPr>
    </w:p>
    <w:p w14:paraId="6424864C" w14:textId="77777777" w:rsidR="00BB03C5" w:rsidRDefault="00BB03C5" w:rsidP="00BB03C5">
      <w:pPr>
        <w:rPr>
          <w:rFonts w:asciiTheme="minorHAnsi" w:hAnsiTheme="minorHAnsi" w:cs="Arial"/>
        </w:rPr>
      </w:pPr>
    </w:p>
    <w:p w14:paraId="6840F75C" w14:textId="77777777" w:rsidR="00BB03C5" w:rsidRDefault="00BB03C5" w:rsidP="00BB03C5">
      <w:pPr>
        <w:rPr>
          <w:rFonts w:asciiTheme="minorHAnsi" w:hAnsiTheme="minorHAnsi" w:cs="Arial"/>
          <w:b/>
        </w:rPr>
      </w:pPr>
      <w:r>
        <w:rPr>
          <w:rFonts w:asciiTheme="minorHAnsi" w:hAnsiTheme="minorHAnsi" w:cs="Arial"/>
          <w:b/>
        </w:rPr>
        <w:t>Efterbehandling</w:t>
      </w:r>
    </w:p>
    <w:p w14:paraId="1F5E77E4" w14:textId="77777777" w:rsidR="00BB03C5" w:rsidRDefault="00BB03C5" w:rsidP="00BB03C5">
      <w:pPr>
        <w:pStyle w:val="Listeafsnit"/>
        <w:numPr>
          <w:ilvl w:val="0"/>
          <w:numId w:val="18"/>
        </w:numPr>
        <w:rPr>
          <w:rFonts w:asciiTheme="minorHAnsi" w:hAnsiTheme="minorHAnsi" w:cs="Arial"/>
        </w:rPr>
      </w:pPr>
      <w:r>
        <w:rPr>
          <w:rFonts w:asciiTheme="minorHAnsi" w:hAnsiTheme="minorHAnsi" w:cs="Arial"/>
        </w:rPr>
        <w:t xml:space="preserve">Antag at jeres </w:t>
      </w:r>
      <w:proofErr w:type="spellStart"/>
      <w:r>
        <w:rPr>
          <w:rFonts w:asciiTheme="minorHAnsi" w:hAnsiTheme="minorHAnsi" w:cs="Arial"/>
        </w:rPr>
        <w:t>omkrystalliserede</w:t>
      </w:r>
      <w:proofErr w:type="spellEnd"/>
      <w:r>
        <w:rPr>
          <w:rFonts w:asciiTheme="minorHAnsi" w:hAnsiTheme="minorHAnsi" w:cs="Arial"/>
        </w:rPr>
        <w:t xml:space="preserve"> acetylsalicylsyre er 100 % rent. Udregn den teoretiske koncentration (i mol/L) af salicylsyre i konisk kolbe 6, inden tilsætning af Fe</w:t>
      </w:r>
      <w:r>
        <w:rPr>
          <w:rFonts w:asciiTheme="minorHAnsi" w:hAnsiTheme="minorHAnsi" w:cs="Arial"/>
          <w:vertAlign w:val="superscript"/>
        </w:rPr>
        <w:t>3+</w:t>
      </w:r>
      <w:r>
        <w:rPr>
          <w:rFonts w:asciiTheme="minorHAnsi" w:hAnsiTheme="minorHAnsi" w:cs="Arial"/>
        </w:rPr>
        <w:t>-reagens.</w:t>
      </w:r>
    </w:p>
    <w:p w14:paraId="062A15C9" w14:textId="77777777" w:rsidR="00BB03C5" w:rsidRDefault="00BB03C5" w:rsidP="00BB03C5">
      <w:pPr>
        <w:pStyle w:val="Listeafsnit"/>
        <w:numPr>
          <w:ilvl w:val="0"/>
          <w:numId w:val="18"/>
        </w:numPr>
        <w:rPr>
          <w:rFonts w:asciiTheme="minorHAnsi" w:hAnsiTheme="minorHAnsi" w:cs="Arial"/>
        </w:rPr>
      </w:pPr>
      <w:r>
        <w:rPr>
          <w:rFonts w:asciiTheme="minorHAnsi" w:hAnsiTheme="minorHAnsi" w:cs="Arial"/>
        </w:rPr>
        <w:t>Aflæs koncentrationen af salicylsyre i kolbe 6 ud fra standardkurven. Hvordan stemmer de to tal overens?</w:t>
      </w:r>
    </w:p>
    <w:p w14:paraId="17927D17" w14:textId="77777777" w:rsidR="00BB03C5" w:rsidRDefault="00BB03C5" w:rsidP="00BB03C5">
      <w:pPr>
        <w:pStyle w:val="Listeafsnit"/>
        <w:numPr>
          <w:ilvl w:val="0"/>
          <w:numId w:val="18"/>
        </w:numPr>
        <w:rPr>
          <w:rFonts w:asciiTheme="minorHAnsi" w:hAnsiTheme="minorHAnsi" w:cs="Arial"/>
        </w:rPr>
      </w:pPr>
      <w:r>
        <w:rPr>
          <w:rFonts w:asciiTheme="minorHAnsi" w:hAnsiTheme="minorHAnsi" w:cs="Arial"/>
        </w:rPr>
        <w:t xml:space="preserve">Omregn nu koncentrationen af salicylsyre til g acetylsalicylsyre. Hvordan stemmer det overens med den mængde stof, I afvejede fra start? </w:t>
      </w:r>
    </w:p>
    <w:p w14:paraId="69D59041" w14:textId="77777777" w:rsidR="00BB03C5" w:rsidRDefault="00BB03C5" w:rsidP="00BB03C5">
      <w:pPr>
        <w:pStyle w:val="Listeafsnit"/>
        <w:numPr>
          <w:ilvl w:val="0"/>
          <w:numId w:val="18"/>
        </w:numPr>
        <w:rPr>
          <w:rFonts w:asciiTheme="minorHAnsi" w:hAnsiTheme="minorHAnsi" w:cs="Arial"/>
        </w:rPr>
      </w:pPr>
      <w:r>
        <w:rPr>
          <w:rFonts w:asciiTheme="minorHAnsi" w:hAnsiTheme="minorHAnsi" w:cs="Arial"/>
        </w:rPr>
        <w:t>Beregn indholdet af acetylsalicylsyre i det fremstillede stof.</w:t>
      </w:r>
    </w:p>
    <w:p w14:paraId="410BF098" w14:textId="77777777" w:rsidR="00BB03C5" w:rsidRDefault="00BB03C5" w:rsidP="00BB03C5">
      <w:pPr>
        <w:rPr>
          <w:rFonts w:asciiTheme="minorHAnsi" w:hAnsiTheme="minorHAnsi" w:cs="Arial"/>
        </w:rPr>
      </w:pPr>
    </w:p>
    <w:p w14:paraId="0219CF0A" w14:textId="77777777" w:rsidR="00BB03C5" w:rsidRDefault="00BB03C5" w:rsidP="00BB03C5">
      <w:pPr>
        <w:rPr>
          <w:rFonts w:asciiTheme="minorHAnsi" w:hAnsiTheme="minorHAnsi" w:cs="Arial"/>
        </w:rPr>
      </w:pPr>
    </w:p>
    <w:p w14:paraId="3328619D" w14:textId="77777777" w:rsidR="00BB03C5" w:rsidRDefault="00BB03C5" w:rsidP="00BB03C5">
      <w:pPr>
        <w:rPr>
          <w:rFonts w:asciiTheme="minorHAnsi" w:hAnsiTheme="minorHAnsi" w:cs="Arial"/>
        </w:rPr>
      </w:pPr>
    </w:p>
    <w:p w14:paraId="1B410EF5" w14:textId="77777777" w:rsidR="00D810DB" w:rsidRDefault="00D810DB"/>
    <w:sectPr w:rsidR="00D810DB">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DF2CAE" w14:textId="77777777" w:rsidR="00820ACE" w:rsidRDefault="00820ACE" w:rsidP="00BB03C5">
      <w:r>
        <w:separator/>
      </w:r>
    </w:p>
  </w:endnote>
  <w:endnote w:type="continuationSeparator" w:id="0">
    <w:p w14:paraId="7DD7C2A9" w14:textId="77777777" w:rsidR="00820ACE" w:rsidRDefault="00820ACE" w:rsidP="00BB03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285AB2" w14:textId="77777777" w:rsidR="00820ACE" w:rsidRDefault="00820ACE" w:rsidP="00BB03C5">
      <w:r>
        <w:separator/>
      </w:r>
    </w:p>
  </w:footnote>
  <w:footnote w:type="continuationSeparator" w:id="0">
    <w:p w14:paraId="008949A9" w14:textId="77777777" w:rsidR="00820ACE" w:rsidRDefault="00820ACE" w:rsidP="00BB03C5">
      <w:r>
        <w:continuationSeparator/>
      </w:r>
    </w:p>
  </w:footnote>
  <w:footnote w:id="1">
    <w:p w14:paraId="2F35999B" w14:textId="77777777" w:rsidR="00BB03C5" w:rsidRDefault="00BB03C5" w:rsidP="00BB03C5">
      <w:pPr>
        <w:pStyle w:val="Fodnotetekst"/>
      </w:pPr>
      <w:r>
        <w:rPr>
          <w:rStyle w:val="Fodnotehenvisning"/>
        </w:rPr>
        <w:footnoteRef/>
      </w:r>
      <w:r>
        <w:t xml:space="preserve"> Den store variation i smeltepunkt hænger sammen med, at stoffet har flere forskellige krystalformer med forskellige smeltepunkter. Derfor kan man også komme ud for, at smeltepunktet afhænger af opvarmningshastigheden.</w:t>
      </w:r>
    </w:p>
    <w:p w14:paraId="3652AA6C" w14:textId="77777777" w:rsidR="00BB03C5" w:rsidRDefault="00BB03C5" w:rsidP="00BB03C5">
      <w:pPr>
        <w:pStyle w:val="Fodnotetekst"/>
      </w:pPr>
      <w:r>
        <w:t xml:space="preserve">Normalt anvender man smeltepunktet som renhedskriterium. Et urent stof vil have et smeltepunkt der er under tabelværdien. På grund af de nævnte forhold er smeltepunktet alene ikke noget godt kriterium for renheden af acetylsalicylsyre.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B17E4"/>
    <w:multiLevelType w:val="hybridMultilevel"/>
    <w:tmpl w:val="563C90BA"/>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start w:val="1"/>
      <w:numFmt w:val="bullet"/>
      <w:lvlText w:val="o"/>
      <w:lvlJc w:val="left"/>
      <w:pPr>
        <w:ind w:left="3600" w:hanging="360"/>
      </w:pPr>
      <w:rPr>
        <w:rFonts w:ascii="Courier New" w:hAnsi="Courier New" w:cs="Courier New" w:hint="default"/>
      </w:rPr>
    </w:lvl>
    <w:lvl w:ilvl="5" w:tplc="04060005">
      <w:start w:val="1"/>
      <w:numFmt w:val="bullet"/>
      <w:lvlText w:val=""/>
      <w:lvlJc w:val="left"/>
      <w:pPr>
        <w:ind w:left="4320" w:hanging="360"/>
      </w:pPr>
      <w:rPr>
        <w:rFonts w:ascii="Wingdings" w:hAnsi="Wingdings" w:hint="default"/>
      </w:rPr>
    </w:lvl>
    <w:lvl w:ilvl="6" w:tplc="04060001">
      <w:start w:val="1"/>
      <w:numFmt w:val="bullet"/>
      <w:lvlText w:val=""/>
      <w:lvlJc w:val="left"/>
      <w:pPr>
        <w:ind w:left="5040" w:hanging="360"/>
      </w:pPr>
      <w:rPr>
        <w:rFonts w:ascii="Symbol" w:hAnsi="Symbol" w:hint="default"/>
      </w:rPr>
    </w:lvl>
    <w:lvl w:ilvl="7" w:tplc="04060003">
      <w:start w:val="1"/>
      <w:numFmt w:val="bullet"/>
      <w:lvlText w:val="o"/>
      <w:lvlJc w:val="left"/>
      <w:pPr>
        <w:ind w:left="5760" w:hanging="360"/>
      </w:pPr>
      <w:rPr>
        <w:rFonts w:ascii="Courier New" w:hAnsi="Courier New" w:cs="Courier New" w:hint="default"/>
      </w:rPr>
    </w:lvl>
    <w:lvl w:ilvl="8" w:tplc="04060005">
      <w:start w:val="1"/>
      <w:numFmt w:val="bullet"/>
      <w:lvlText w:val=""/>
      <w:lvlJc w:val="left"/>
      <w:pPr>
        <w:ind w:left="6480" w:hanging="360"/>
      </w:pPr>
      <w:rPr>
        <w:rFonts w:ascii="Wingdings" w:hAnsi="Wingdings" w:hint="default"/>
      </w:rPr>
    </w:lvl>
  </w:abstractNum>
  <w:abstractNum w:abstractNumId="1" w15:restartNumberingAfterBreak="0">
    <w:nsid w:val="132242D8"/>
    <w:multiLevelType w:val="hybridMultilevel"/>
    <w:tmpl w:val="17D215BE"/>
    <w:lvl w:ilvl="0" w:tplc="04060001">
      <w:start w:val="1"/>
      <w:numFmt w:val="bullet"/>
      <w:lvlText w:val=""/>
      <w:lvlJc w:val="left"/>
      <w:pPr>
        <w:ind w:left="774" w:hanging="360"/>
      </w:pPr>
      <w:rPr>
        <w:rFonts w:ascii="Symbol" w:hAnsi="Symbol" w:hint="default"/>
      </w:rPr>
    </w:lvl>
    <w:lvl w:ilvl="1" w:tplc="04060003">
      <w:start w:val="1"/>
      <w:numFmt w:val="bullet"/>
      <w:lvlText w:val="o"/>
      <w:lvlJc w:val="left"/>
      <w:pPr>
        <w:ind w:left="1494" w:hanging="360"/>
      </w:pPr>
      <w:rPr>
        <w:rFonts w:ascii="Courier New" w:hAnsi="Courier New" w:cs="Courier New" w:hint="default"/>
      </w:rPr>
    </w:lvl>
    <w:lvl w:ilvl="2" w:tplc="04060005">
      <w:start w:val="1"/>
      <w:numFmt w:val="bullet"/>
      <w:lvlText w:val=""/>
      <w:lvlJc w:val="left"/>
      <w:pPr>
        <w:ind w:left="2214" w:hanging="360"/>
      </w:pPr>
      <w:rPr>
        <w:rFonts w:ascii="Wingdings" w:hAnsi="Wingdings" w:hint="default"/>
      </w:rPr>
    </w:lvl>
    <w:lvl w:ilvl="3" w:tplc="04060001">
      <w:start w:val="1"/>
      <w:numFmt w:val="bullet"/>
      <w:lvlText w:val=""/>
      <w:lvlJc w:val="left"/>
      <w:pPr>
        <w:ind w:left="2934" w:hanging="360"/>
      </w:pPr>
      <w:rPr>
        <w:rFonts w:ascii="Symbol" w:hAnsi="Symbol" w:hint="default"/>
      </w:rPr>
    </w:lvl>
    <w:lvl w:ilvl="4" w:tplc="04060003">
      <w:start w:val="1"/>
      <w:numFmt w:val="bullet"/>
      <w:lvlText w:val="o"/>
      <w:lvlJc w:val="left"/>
      <w:pPr>
        <w:ind w:left="3654" w:hanging="360"/>
      </w:pPr>
      <w:rPr>
        <w:rFonts w:ascii="Courier New" w:hAnsi="Courier New" w:cs="Courier New" w:hint="default"/>
      </w:rPr>
    </w:lvl>
    <w:lvl w:ilvl="5" w:tplc="04060005">
      <w:start w:val="1"/>
      <w:numFmt w:val="bullet"/>
      <w:lvlText w:val=""/>
      <w:lvlJc w:val="left"/>
      <w:pPr>
        <w:ind w:left="4374" w:hanging="360"/>
      </w:pPr>
      <w:rPr>
        <w:rFonts w:ascii="Wingdings" w:hAnsi="Wingdings" w:hint="default"/>
      </w:rPr>
    </w:lvl>
    <w:lvl w:ilvl="6" w:tplc="04060001">
      <w:start w:val="1"/>
      <w:numFmt w:val="bullet"/>
      <w:lvlText w:val=""/>
      <w:lvlJc w:val="left"/>
      <w:pPr>
        <w:ind w:left="5094" w:hanging="360"/>
      </w:pPr>
      <w:rPr>
        <w:rFonts w:ascii="Symbol" w:hAnsi="Symbol" w:hint="default"/>
      </w:rPr>
    </w:lvl>
    <w:lvl w:ilvl="7" w:tplc="04060003">
      <w:start w:val="1"/>
      <w:numFmt w:val="bullet"/>
      <w:lvlText w:val="o"/>
      <w:lvlJc w:val="left"/>
      <w:pPr>
        <w:ind w:left="5814" w:hanging="360"/>
      </w:pPr>
      <w:rPr>
        <w:rFonts w:ascii="Courier New" w:hAnsi="Courier New" w:cs="Courier New" w:hint="default"/>
      </w:rPr>
    </w:lvl>
    <w:lvl w:ilvl="8" w:tplc="04060005">
      <w:start w:val="1"/>
      <w:numFmt w:val="bullet"/>
      <w:lvlText w:val=""/>
      <w:lvlJc w:val="left"/>
      <w:pPr>
        <w:ind w:left="6534" w:hanging="360"/>
      </w:pPr>
      <w:rPr>
        <w:rFonts w:ascii="Wingdings" w:hAnsi="Wingdings" w:hint="default"/>
      </w:rPr>
    </w:lvl>
  </w:abstractNum>
  <w:abstractNum w:abstractNumId="2" w15:restartNumberingAfterBreak="0">
    <w:nsid w:val="17584929"/>
    <w:multiLevelType w:val="hybridMultilevel"/>
    <w:tmpl w:val="69A668C2"/>
    <w:lvl w:ilvl="0" w:tplc="04060019">
      <w:start w:val="1"/>
      <w:numFmt w:val="lowerLetter"/>
      <w:lvlText w:val="%1."/>
      <w:lvlJc w:val="left"/>
      <w:pPr>
        <w:ind w:left="720" w:hanging="360"/>
      </w:pPr>
    </w:lvl>
    <w:lvl w:ilvl="1" w:tplc="04060019">
      <w:start w:val="1"/>
      <w:numFmt w:val="lowerLetter"/>
      <w:lvlText w:val="%2."/>
      <w:lvlJc w:val="left"/>
      <w:pPr>
        <w:ind w:left="1440" w:hanging="360"/>
      </w:pPr>
    </w:lvl>
    <w:lvl w:ilvl="2" w:tplc="0406001B">
      <w:start w:val="1"/>
      <w:numFmt w:val="lowerRoman"/>
      <w:lvlText w:val="%3."/>
      <w:lvlJc w:val="right"/>
      <w:pPr>
        <w:ind w:left="2160" w:hanging="180"/>
      </w:pPr>
    </w:lvl>
    <w:lvl w:ilvl="3" w:tplc="0406000F">
      <w:start w:val="1"/>
      <w:numFmt w:val="decimal"/>
      <w:lvlText w:val="%4."/>
      <w:lvlJc w:val="left"/>
      <w:pPr>
        <w:ind w:left="2880" w:hanging="360"/>
      </w:pPr>
    </w:lvl>
    <w:lvl w:ilvl="4" w:tplc="04060019">
      <w:start w:val="1"/>
      <w:numFmt w:val="lowerLetter"/>
      <w:lvlText w:val="%5."/>
      <w:lvlJc w:val="left"/>
      <w:pPr>
        <w:ind w:left="3600" w:hanging="360"/>
      </w:pPr>
    </w:lvl>
    <w:lvl w:ilvl="5" w:tplc="0406001B">
      <w:start w:val="1"/>
      <w:numFmt w:val="lowerRoman"/>
      <w:lvlText w:val="%6."/>
      <w:lvlJc w:val="right"/>
      <w:pPr>
        <w:ind w:left="4320" w:hanging="180"/>
      </w:pPr>
    </w:lvl>
    <w:lvl w:ilvl="6" w:tplc="0406000F">
      <w:start w:val="1"/>
      <w:numFmt w:val="decimal"/>
      <w:lvlText w:val="%7."/>
      <w:lvlJc w:val="left"/>
      <w:pPr>
        <w:ind w:left="5040" w:hanging="360"/>
      </w:pPr>
    </w:lvl>
    <w:lvl w:ilvl="7" w:tplc="04060019">
      <w:start w:val="1"/>
      <w:numFmt w:val="lowerLetter"/>
      <w:lvlText w:val="%8."/>
      <w:lvlJc w:val="left"/>
      <w:pPr>
        <w:ind w:left="5760" w:hanging="360"/>
      </w:pPr>
    </w:lvl>
    <w:lvl w:ilvl="8" w:tplc="0406001B">
      <w:start w:val="1"/>
      <w:numFmt w:val="lowerRoman"/>
      <w:lvlText w:val="%9."/>
      <w:lvlJc w:val="right"/>
      <w:pPr>
        <w:ind w:left="6480" w:hanging="180"/>
      </w:pPr>
    </w:lvl>
  </w:abstractNum>
  <w:abstractNum w:abstractNumId="3" w15:restartNumberingAfterBreak="0">
    <w:nsid w:val="1EC2305F"/>
    <w:multiLevelType w:val="hybridMultilevel"/>
    <w:tmpl w:val="C8A4EA14"/>
    <w:lvl w:ilvl="0" w:tplc="04060019">
      <w:start w:val="1"/>
      <w:numFmt w:val="lowerLetter"/>
      <w:lvlText w:val="%1."/>
      <w:lvlJc w:val="left"/>
      <w:pPr>
        <w:ind w:left="720" w:hanging="360"/>
      </w:pPr>
    </w:lvl>
    <w:lvl w:ilvl="1" w:tplc="04060019">
      <w:start w:val="1"/>
      <w:numFmt w:val="lowerLetter"/>
      <w:lvlText w:val="%2."/>
      <w:lvlJc w:val="left"/>
      <w:pPr>
        <w:ind w:left="1440" w:hanging="360"/>
      </w:pPr>
    </w:lvl>
    <w:lvl w:ilvl="2" w:tplc="0406001B">
      <w:start w:val="1"/>
      <w:numFmt w:val="lowerRoman"/>
      <w:lvlText w:val="%3."/>
      <w:lvlJc w:val="right"/>
      <w:pPr>
        <w:ind w:left="2160" w:hanging="180"/>
      </w:pPr>
    </w:lvl>
    <w:lvl w:ilvl="3" w:tplc="0406000F">
      <w:start w:val="1"/>
      <w:numFmt w:val="decimal"/>
      <w:lvlText w:val="%4."/>
      <w:lvlJc w:val="left"/>
      <w:pPr>
        <w:ind w:left="2880" w:hanging="360"/>
      </w:pPr>
    </w:lvl>
    <w:lvl w:ilvl="4" w:tplc="04060019">
      <w:start w:val="1"/>
      <w:numFmt w:val="lowerLetter"/>
      <w:lvlText w:val="%5."/>
      <w:lvlJc w:val="left"/>
      <w:pPr>
        <w:ind w:left="3600" w:hanging="360"/>
      </w:pPr>
    </w:lvl>
    <w:lvl w:ilvl="5" w:tplc="0406001B">
      <w:start w:val="1"/>
      <w:numFmt w:val="lowerRoman"/>
      <w:lvlText w:val="%6."/>
      <w:lvlJc w:val="right"/>
      <w:pPr>
        <w:ind w:left="4320" w:hanging="180"/>
      </w:pPr>
    </w:lvl>
    <w:lvl w:ilvl="6" w:tplc="0406000F">
      <w:start w:val="1"/>
      <w:numFmt w:val="decimal"/>
      <w:lvlText w:val="%7."/>
      <w:lvlJc w:val="left"/>
      <w:pPr>
        <w:ind w:left="5040" w:hanging="360"/>
      </w:pPr>
    </w:lvl>
    <w:lvl w:ilvl="7" w:tplc="04060019">
      <w:start w:val="1"/>
      <w:numFmt w:val="lowerLetter"/>
      <w:lvlText w:val="%8."/>
      <w:lvlJc w:val="left"/>
      <w:pPr>
        <w:ind w:left="5760" w:hanging="360"/>
      </w:pPr>
    </w:lvl>
    <w:lvl w:ilvl="8" w:tplc="0406001B">
      <w:start w:val="1"/>
      <w:numFmt w:val="lowerRoman"/>
      <w:lvlText w:val="%9."/>
      <w:lvlJc w:val="right"/>
      <w:pPr>
        <w:ind w:left="6480" w:hanging="180"/>
      </w:pPr>
    </w:lvl>
  </w:abstractNum>
  <w:abstractNum w:abstractNumId="4" w15:restartNumberingAfterBreak="0">
    <w:nsid w:val="1FC90913"/>
    <w:multiLevelType w:val="hybridMultilevel"/>
    <w:tmpl w:val="D5C47398"/>
    <w:lvl w:ilvl="0" w:tplc="04060019">
      <w:start w:val="1"/>
      <w:numFmt w:val="lowerLetter"/>
      <w:lvlText w:val="%1."/>
      <w:lvlJc w:val="left"/>
      <w:pPr>
        <w:ind w:left="720" w:hanging="360"/>
      </w:pPr>
    </w:lvl>
    <w:lvl w:ilvl="1" w:tplc="04060019">
      <w:start w:val="1"/>
      <w:numFmt w:val="lowerLetter"/>
      <w:lvlText w:val="%2."/>
      <w:lvlJc w:val="left"/>
      <w:pPr>
        <w:ind w:left="1440" w:hanging="360"/>
      </w:pPr>
    </w:lvl>
    <w:lvl w:ilvl="2" w:tplc="0406001B">
      <w:start w:val="1"/>
      <w:numFmt w:val="lowerRoman"/>
      <w:lvlText w:val="%3."/>
      <w:lvlJc w:val="right"/>
      <w:pPr>
        <w:ind w:left="2160" w:hanging="180"/>
      </w:pPr>
    </w:lvl>
    <w:lvl w:ilvl="3" w:tplc="0406000F">
      <w:start w:val="1"/>
      <w:numFmt w:val="decimal"/>
      <w:lvlText w:val="%4."/>
      <w:lvlJc w:val="left"/>
      <w:pPr>
        <w:ind w:left="2880" w:hanging="360"/>
      </w:pPr>
    </w:lvl>
    <w:lvl w:ilvl="4" w:tplc="04060019">
      <w:start w:val="1"/>
      <w:numFmt w:val="lowerLetter"/>
      <w:lvlText w:val="%5."/>
      <w:lvlJc w:val="left"/>
      <w:pPr>
        <w:ind w:left="3600" w:hanging="360"/>
      </w:pPr>
    </w:lvl>
    <w:lvl w:ilvl="5" w:tplc="0406001B">
      <w:start w:val="1"/>
      <w:numFmt w:val="lowerRoman"/>
      <w:lvlText w:val="%6."/>
      <w:lvlJc w:val="right"/>
      <w:pPr>
        <w:ind w:left="4320" w:hanging="180"/>
      </w:pPr>
    </w:lvl>
    <w:lvl w:ilvl="6" w:tplc="0406000F">
      <w:start w:val="1"/>
      <w:numFmt w:val="decimal"/>
      <w:lvlText w:val="%7."/>
      <w:lvlJc w:val="left"/>
      <w:pPr>
        <w:ind w:left="5040" w:hanging="360"/>
      </w:pPr>
    </w:lvl>
    <w:lvl w:ilvl="7" w:tplc="04060019">
      <w:start w:val="1"/>
      <w:numFmt w:val="lowerLetter"/>
      <w:lvlText w:val="%8."/>
      <w:lvlJc w:val="left"/>
      <w:pPr>
        <w:ind w:left="5760" w:hanging="360"/>
      </w:pPr>
    </w:lvl>
    <w:lvl w:ilvl="8" w:tplc="0406001B">
      <w:start w:val="1"/>
      <w:numFmt w:val="lowerRoman"/>
      <w:lvlText w:val="%9."/>
      <w:lvlJc w:val="right"/>
      <w:pPr>
        <w:ind w:left="6480" w:hanging="180"/>
      </w:pPr>
    </w:lvl>
  </w:abstractNum>
  <w:abstractNum w:abstractNumId="5" w15:restartNumberingAfterBreak="0">
    <w:nsid w:val="2DD6271D"/>
    <w:multiLevelType w:val="hybridMultilevel"/>
    <w:tmpl w:val="7E26F3CC"/>
    <w:lvl w:ilvl="0" w:tplc="04060001">
      <w:start w:val="1"/>
      <w:numFmt w:val="bullet"/>
      <w:lvlText w:val=""/>
      <w:lvlJc w:val="left"/>
      <w:pPr>
        <w:ind w:left="825" w:hanging="360"/>
      </w:pPr>
      <w:rPr>
        <w:rFonts w:ascii="Symbol" w:hAnsi="Symbol" w:hint="default"/>
      </w:rPr>
    </w:lvl>
    <w:lvl w:ilvl="1" w:tplc="04060003">
      <w:start w:val="1"/>
      <w:numFmt w:val="bullet"/>
      <w:lvlText w:val="o"/>
      <w:lvlJc w:val="left"/>
      <w:pPr>
        <w:ind w:left="1545" w:hanging="360"/>
      </w:pPr>
      <w:rPr>
        <w:rFonts w:ascii="Courier New" w:hAnsi="Courier New" w:cs="Courier New" w:hint="default"/>
      </w:rPr>
    </w:lvl>
    <w:lvl w:ilvl="2" w:tplc="04060005">
      <w:start w:val="1"/>
      <w:numFmt w:val="bullet"/>
      <w:lvlText w:val=""/>
      <w:lvlJc w:val="left"/>
      <w:pPr>
        <w:ind w:left="2265" w:hanging="360"/>
      </w:pPr>
      <w:rPr>
        <w:rFonts w:ascii="Wingdings" w:hAnsi="Wingdings" w:hint="default"/>
      </w:rPr>
    </w:lvl>
    <w:lvl w:ilvl="3" w:tplc="04060001">
      <w:start w:val="1"/>
      <w:numFmt w:val="bullet"/>
      <w:lvlText w:val=""/>
      <w:lvlJc w:val="left"/>
      <w:pPr>
        <w:ind w:left="2985" w:hanging="360"/>
      </w:pPr>
      <w:rPr>
        <w:rFonts w:ascii="Symbol" w:hAnsi="Symbol" w:hint="default"/>
      </w:rPr>
    </w:lvl>
    <w:lvl w:ilvl="4" w:tplc="04060003">
      <w:start w:val="1"/>
      <w:numFmt w:val="bullet"/>
      <w:lvlText w:val="o"/>
      <w:lvlJc w:val="left"/>
      <w:pPr>
        <w:ind w:left="3705" w:hanging="360"/>
      </w:pPr>
      <w:rPr>
        <w:rFonts w:ascii="Courier New" w:hAnsi="Courier New" w:cs="Courier New" w:hint="default"/>
      </w:rPr>
    </w:lvl>
    <w:lvl w:ilvl="5" w:tplc="04060005">
      <w:start w:val="1"/>
      <w:numFmt w:val="bullet"/>
      <w:lvlText w:val=""/>
      <w:lvlJc w:val="left"/>
      <w:pPr>
        <w:ind w:left="4425" w:hanging="360"/>
      </w:pPr>
      <w:rPr>
        <w:rFonts w:ascii="Wingdings" w:hAnsi="Wingdings" w:hint="default"/>
      </w:rPr>
    </w:lvl>
    <w:lvl w:ilvl="6" w:tplc="04060001">
      <w:start w:val="1"/>
      <w:numFmt w:val="bullet"/>
      <w:lvlText w:val=""/>
      <w:lvlJc w:val="left"/>
      <w:pPr>
        <w:ind w:left="5145" w:hanging="360"/>
      </w:pPr>
      <w:rPr>
        <w:rFonts w:ascii="Symbol" w:hAnsi="Symbol" w:hint="default"/>
      </w:rPr>
    </w:lvl>
    <w:lvl w:ilvl="7" w:tplc="04060003">
      <w:start w:val="1"/>
      <w:numFmt w:val="bullet"/>
      <w:lvlText w:val="o"/>
      <w:lvlJc w:val="left"/>
      <w:pPr>
        <w:ind w:left="5865" w:hanging="360"/>
      </w:pPr>
      <w:rPr>
        <w:rFonts w:ascii="Courier New" w:hAnsi="Courier New" w:cs="Courier New" w:hint="default"/>
      </w:rPr>
    </w:lvl>
    <w:lvl w:ilvl="8" w:tplc="04060005">
      <w:start w:val="1"/>
      <w:numFmt w:val="bullet"/>
      <w:lvlText w:val=""/>
      <w:lvlJc w:val="left"/>
      <w:pPr>
        <w:ind w:left="6585" w:hanging="360"/>
      </w:pPr>
      <w:rPr>
        <w:rFonts w:ascii="Wingdings" w:hAnsi="Wingdings" w:hint="default"/>
      </w:rPr>
    </w:lvl>
  </w:abstractNum>
  <w:abstractNum w:abstractNumId="6" w15:restartNumberingAfterBreak="0">
    <w:nsid w:val="30600128"/>
    <w:multiLevelType w:val="hybridMultilevel"/>
    <w:tmpl w:val="206E95EC"/>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start w:val="1"/>
      <w:numFmt w:val="bullet"/>
      <w:lvlText w:val="o"/>
      <w:lvlJc w:val="left"/>
      <w:pPr>
        <w:ind w:left="3600" w:hanging="360"/>
      </w:pPr>
      <w:rPr>
        <w:rFonts w:ascii="Courier New" w:hAnsi="Courier New" w:cs="Courier New" w:hint="default"/>
      </w:rPr>
    </w:lvl>
    <w:lvl w:ilvl="5" w:tplc="04060005">
      <w:start w:val="1"/>
      <w:numFmt w:val="bullet"/>
      <w:lvlText w:val=""/>
      <w:lvlJc w:val="left"/>
      <w:pPr>
        <w:ind w:left="4320" w:hanging="360"/>
      </w:pPr>
      <w:rPr>
        <w:rFonts w:ascii="Wingdings" w:hAnsi="Wingdings" w:hint="default"/>
      </w:rPr>
    </w:lvl>
    <w:lvl w:ilvl="6" w:tplc="04060001">
      <w:start w:val="1"/>
      <w:numFmt w:val="bullet"/>
      <w:lvlText w:val=""/>
      <w:lvlJc w:val="left"/>
      <w:pPr>
        <w:ind w:left="5040" w:hanging="360"/>
      </w:pPr>
      <w:rPr>
        <w:rFonts w:ascii="Symbol" w:hAnsi="Symbol" w:hint="default"/>
      </w:rPr>
    </w:lvl>
    <w:lvl w:ilvl="7" w:tplc="04060003">
      <w:start w:val="1"/>
      <w:numFmt w:val="bullet"/>
      <w:lvlText w:val="o"/>
      <w:lvlJc w:val="left"/>
      <w:pPr>
        <w:ind w:left="5760" w:hanging="360"/>
      </w:pPr>
      <w:rPr>
        <w:rFonts w:ascii="Courier New" w:hAnsi="Courier New" w:cs="Courier New" w:hint="default"/>
      </w:rPr>
    </w:lvl>
    <w:lvl w:ilvl="8" w:tplc="04060005">
      <w:start w:val="1"/>
      <w:numFmt w:val="bullet"/>
      <w:lvlText w:val=""/>
      <w:lvlJc w:val="left"/>
      <w:pPr>
        <w:ind w:left="6480" w:hanging="360"/>
      </w:pPr>
      <w:rPr>
        <w:rFonts w:ascii="Wingdings" w:hAnsi="Wingdings" w:hint="default"/>
      </w:rPr>
    </w:lvl>
  </w:abstractNum>
  <w:abstractNum w:abstractNumId="7" w15:restartNumberingAfterBreak="0">
    <w:nsid w:val="3AB275C7"/>
    <w:multiLevelType w:val="hybridMultilevel"/>
    <w:tmpl w:val="249CC348"/>
    <w:lvl w:ilvl="0" w:tplc="04060001">
      <w:start w:val="1"/>
      <w:numFmt w:val="bullet"/>
      <w:lvlText w:val=""/>
      <w:lvlJc w:val="left"/>
      <w:pPr>
        <w:ind w:left="1080" w:hanging="360"/>
      </w:pPr>
      <w:rPr>
        <w:rFonts w:ascii="Symbol" w:hAnsi="Symbol" w:hint="default"/>
      </w:rPr>
    </w:lvl>
    <w:lvl w:ilvl="1" w:tplc="04060003">
      <w:start w:val="1"/>
      <w:numFmt w:val="bullet"/>
      <w:lvlText w:val="o"/>
      <w:lvlJc w:val="left"/>
      <w:pPr>
        <w:ind w:left="1800" w:hanging="360"/>
      </w:pPr>
      <w:rPr>
        <w:rFonts w:ascii="Courier New" w:hAnsi="Courier New" w:cs="Courier New" w:hint="default"/>
      </w:rPr>
    </w:lvl>
    <w:lvl w:ilvl="2" w:tplc="04060005">
      <w:start w:val="1"/>
      <w:numFmt w:val="bullet"/>
      <w:lvlText w:val=""/>
      <w:lvlJc w:val="left"/>
      <w:pPr>
        <w:ind w:left="2520" w:hanging="360"/>
      </w:pPr>
      <w:rPr>
        <w:rFonts w:ascii="Wingdings" w:hAnsi="Wingdings" w:hint="default"/>
      </w:rPr>
    </w:lvl>
    <w:lvl w:ilvl="3" w:tplc="04060001">
      <w:start w:val="1"/>
      <w:numFmt w:val="bullet"/>
      <w:lvlText w:val=""/>
      <w:lvlJc w:val="left"/>
      <w:pPr>
        <w:ind w:left="3240" w:hanging="360"/>
      </w:pPr>
      <w:rPr>
        <w:rFonts w:ascii="Symbol" w:hAnsi="Symbol" w:hint="default"/>
      </w:rPr>
    </w:lvl>
    <w:lvl w:ilvl="4" w:tplc="04060003">
      <w:start w:val="1"/>
      <w:numFmt w:val="bullet"/>
      <w:lvlText w:val="o"/>
      <w:lvlJc w:val="left"/>
      <w:pPr>
        <w:ind w:left="3960" w:hanging="360"/>
      </w:pPr>
      <w:rPr>
        <w:rFonts w:ascii="Courier New" w:hAnsi="Courier New" w:cs="Courier New" w:hint="default"/>
      </w:rPr>
    </w:lvl>
    <w:lvl w:ilvl="5" w:tplc="04060005">
      <w:start w:val="1"/>
      <w:numFmt w:val="bullet"/>
      <w:lvlText w:val=""/>
      <w:lvlJc w:val="left"/>
      <w:pPr>
        <w:ind w:left="4680" w:hanging="360"/>
      </w:pPr>
      <w:rPr>
        <w:rFonts w:ascii="Wingdings" w:hAnsi="Wingdings" w:hint="default"/>
      </w:rPr>
    </w:lvl>
    <w:lvl w:ilvl="6" w:tplc="04060001">
      <w:start w:val="1"/>
      <w:numFmt w:val="bullet"/>
      <w:lvlText w:val=""/>
      <w:lvlJc w:val="left"/>
      <w:pPr>
        <w:ind w:left="5400" w:hanging="360"/>
      </w:pPr>
      <w:rPr>
        <w:rFonts w:ascii="Symbol" w:hAnsi="Symbol" w:hint="default"/>
      </w:rPr>
    </w:lvl>
    <w:lvl w:ilvl="7" w:tplc="04060003">
      <w:start w:val="1"/>
      <w:numFmt w:val="bullet"/>
      <w:lvlText w:val="o"/>
      <w:lvlJc w:val="left"/>
      <w:pPr>
        <w:ind w:left="6120" w:hanging="360"/>
      </w:pPr>
      <w:rPr>
        <w:rFonts w:ascii="Courier New" w:hAnsi="Courier New" w:cs="Courier New" w:hint="default"/>
      </w:rPr>
    </w:lvl>
    <w:lvl w:ilvl="8" w:tplc="04060005">
      <w:start w:val="1"/>
      <w:numFmt w:val="bullet"/>
      <w:lvlText w:val=""/>
      <w:lvlJc w:val="left"/>
      <w:pPr>
        <w:ind w:left="6840" w:hanging="360"/>
      </w:pPr>
      <w:rPr>
        <w:rFonts w:ascii="Wingdings" w:hAnsi="Wingdings" w:hint="default"/>
      </w:rPr>
    </w:lvl>
  </w:abstractNum>
  <w:abstractNum w:abstractNumId="8" w15:restartNumberingAfterBreak="0">
    <w:nsid w:val="42B8433D"/>
    <w:multiLevelType w:val="hybridMultilevel"/>
    <w:tmpl w:val="A16063D0"/>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start w:val="1"/>
      <w:numFmt w:val="bullet"/>
      <w:lvlText w:val="o"/>
      <w:lvlJc w:val="left"/>
      <w:pPr>
        <w:ind w:left="3600" w:hanging="360"/>
      </w:pPr>
      <w:rPr>
        <w:rFonts w:ascii="Courier New" w:hAnsi="Courier New" w:cs="Courier New" w:hint="default"/>
      </w:rPr>
    </w:lvl>
    <w:lvl w:ilvl="5" w:tplc="04060005">
      <w:start w:val="1"/>
      <w:numFmt w:val="bullet"/>
      <w:lvlText w:val=""/>
      <w:lvlJc w:val="left"/>
      <w:pPr>
        <w:ind w:left="4320" w:hanging="360"/>
      </w:pPr>
      <w:rPr>
        <w:rFonts w:ascii="Wingdings" w:hAnsi="Wingdings" w:hint="default"/>
      </w:rPr>
    </w:lvl>
    <w:lvl w:ilvl="6" w:tplc="04060001">
      <w:start w:val="1"/>
      <w:numFmt w:val="bullet"/>
      <w:lvlText w:val=""/>
      <w:lvlJc w:val="left"/>
      <w:pPr>
        <w:ind w:left="5040" w:hanging="360"/>
      </w:pPr>
      <w:rPr>
        <w:rFonts w:ascii="Symbol" w:hAnsi="Symbol" w:hint="default"/>
      </w:rPr>
    </w:lvl>
    <w:lvl w:ilvl="7" w:tplc="04060003">
      <w:start w:val="1"/>
      <w:numFmt w:val="bullet"/>
      <w:lvlText w:val="o"/>
      <w:lvlJc w:val="left"/>
      <w:pPr>
        <w:ind w:left="5760" w:hanging="360"/>
      </w:pPr>
      <w:rPr>
        <w:rFonts w:ascii="Courier New" w:hAnsi="Courier New" w:cs="Courier New" w:hint="default"/>
      </w:rPr>
    </w:lvl>
    <w:lvl w:ilvl="8" w:tplc="04060005">
      <w:start w:val="1"/>
      <w:numFmt w:val="bullet"/>
      <w:lvlText w:val=""/>
      <w:lvlJc w:val="left"/>
      <w:pPr>
        <w:ind w:left="6480" w:hanging="360"/>
      </w:pPr>
      <w:rPr>
        <w:rFonts w:ascii="Wingdings" w:hAnsi="Wingdings" w:hint="default"/>
      </w:rPr>
    </w:lvl>
  </w:abstractNum>
  <w:abstractNum w:abstractNumId="9" w15:restartNumberingAfterBreak="0">
    <w:nsid w:val="43D17B8F"/>
    <w:multiLevelType w:val="hybridMultilevel"/>
    <w:tmpl w:val="C4CC4A4C"/>
    <w:lvl w:ilvl="0" w:tplc="0406000F">
      <w:start w:val="1"/>
      <w:numFmt w:val="decimal"/>
      <w:lvlText w:val="%1."/>
      <w:lvlJc w:val="left"/>
      <w:pPr>
        <w:ind w:left="720" w:hanging="360"/>
      </w:p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start w:val="1"/>
      <w:numFmt w:val="bullet"/>
      <w:lvlText w:val="o"/>
      <w:lvlJc w:val="left"/>
      <w:pPr>
        <w:ind w:left="3600" w:hanging="360"/>
      </w:pPr>
      <w:rPr>
        <w:rFonts w:ascii="Courier New" w:hAnsi="Courier New" w:cs="Courier New" w:hint="default"/>
      </w:rPr>
    </w:lvl>
    <w:lvl w:ilvl="5" w:tplc="04060005">
      <w:start w:val="1"/>
      <w:numFmt w:val="bullet"/>
      <w:lvlText w:val=""/>
      <w:lvlJc w:val="left"/>
      <w:pPr>
        <w:ind w:left="4320" w:hanging="360"/>
      </w:pPr>
      <w:rPr>
        <w:rFonts w:ascii="Wingdings" w:hAnsi="Wingdings" w:hint="default"/>
      </w:rPr>
    </w:lvl>
    <w:lvl w:ilvl="6" w:tplc="04060001">
      <w:start w:val="1"/>
      <w:numFmt w:val="bullet"/>
      <w:lvlText w:val=""/>
      <w:lvlJc w:val="left"/>
      <w:pPr>
        <w:ind w:left="5040" w:hanging="360"/>
      </w:pPr>
      <w:rPr>
        <w:rFonts w:ascii="Symbol" w:hAnsi="Symbol" w:hint="default"/>
      </w:rPr>
    </w:lvl>
    <w:lvl w:ilvl="7" w:tplc="04060003">
      <w:start w:val="1"/>
      <w:numFmt w:val="bullet"/>
      <w:lvlText w:val="o"/>
      <w:lvlJc w:val="left"/>
      <w:pPr>
        <w:ind w:left="5760" w:hanging="360"/>
      </w:pPr>
      <w:rPr>
        <w:rFonts w:ascii="Courier New" w:hAnsi="Courier New" w:cs="Courier New" w:hint="default"/>
      </w:rPr>
    </w:lvl>
    <w:lvl w:ilvl="8" w:tplc="04060005">
      <w:start w:val="1"/>
      <w:numFmt w:val="bullet"/>
      <w:lvlText w:val=""/>
      <w:lvlJc w:val="left"/>
      <w:pPr>
        <w:ind w:left="6480" w:hanging="360"/>
      </w:pPr>
      <w:rPr>
        <w:rFonts w:ascii="Wingdings" w:hAnsi="Wingdings" w:hint="default"/>
      </w:rPr>
    </w:lvl>
  </w:abstractNum>
  <w:abstractNum w:abstractNumId="10" w15:restartNumberingAfterBreak="0">
    <w:nsid w:val="4778790C"/>
    <w:multiLevelType w:val="hybridMultilevel"/>
    <w:tmpl w:val="224C147A"/>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1" w15:restartNumberingAfterBreak="0">
    <w:nsid w:val="496622C2"/>
    <w:multiLevelType w:val="hybridMultilevel"/>
    <w:tmpl w:val="2AF8C07E"/>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start w:val="1"/>
      <w:numFmt w:val="bullet"/>
      <w:lvlText w:val="o"/>
      <w:lvlJc w:val="left"/>
      <w:pPr>
        <w:ind w:left="3600" w:hanging="360"/>
      </w:pPr>
      <w:rPr>
        <w:rFonts w:ascii="Courier New" w:hAnsi="Courier New" w:cs="Courier New" w:hint="default"/>
      </w:rPr>
    </w:lvl>
    <w:lvl w:ilvl="5" w:tplc="04060005">
      <w:start w:val="1"/>
      <w:numFmt w:val="bullet"/>
      <w:lvlText w:val=""/>
      <w:lvlJc w:val="left"/>
      <w:pPr>
        <w:ind w:left="4320" w:hanging="360"/>
      </w:pPr>
      <w:rPr>
        <w:rFonts w:ascii="Wingdings" w:hAnsi="Wingdings" w:hint="default"/>
      </w:rPr>
    </w:lvl>
    <w:lvl w:ilvl="6" w:tplc="04060001">
      <w:start w:val="1"/>
      <w:numFmt w:val="bullet"/>
      <w:lvlText w:val=""/>
      <w:lvlJc w:val="left"/>
      <w:pPr>
        <w:ind w:left="5040" w:hanging="360"/>
      </w:pPr>
      <w:rPr>
        <w:rFonts w:ascii="Symbol" w:hAnsi="Symbol" w:hint="default"/>
      </w:rPr>
    </w:lvl>
    <w:lvl w:ilvl="7" w:tplc="04060003">
      <w:start w:val="1"/>
      <w:numFmt w:val="bullet"/>
      <w:lvlText w:val="o"/>
      <w:lvlJc w:val="left"/>
      <w:pPr>
        <w:ind w:left="5760" w:hanging="360"/>
      </w:pPr>
      <w:rPr>
        <w:rFonts w:ascii="Courier New" w:hAnsi="Courier New" w:cs="Courier New" w:hint="default"/>
      </w:rPr>
    </w:lvl>
    <w:lvl w:ilvl="8" w:tplc="04060005">
      <w:start w:val="1"/>
      <w:numFmt w:val="bullet"/>
      <w:lvlText w:val=""/>
      <w:lvlJc w:val="left"/>
      <w:pPr>
        <w:ind w:left="6480" w:hanging="360"/>
      </w:pPr>
      <w:rPr>
        <w:rFonts w:ascii="Wingdings" w:hAnsi="Wingdings" w:hint="default"/>
      </w:rPr>
    </w:lvl>
  </w:abstractNum>
  <w:abstractNum w:abstractNumId="12" w15:restartNumberingAfterBreak="0">
    <w:nsid w:val="4F233DE7"/>
    <w:multiLevelType w:val="hybridMultilevel"/>
    <w:tmpl w:val="32EA9358"/>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start w:val="1"/>
      <w:numFmt w:val="bullet"/>
      <w:lvlText w:val="o"/>
      <w:lvlJc w:val="left"/>
      <w:pPr>
        <w:ind w:left="3600" w:hanging="360"/>
      </w:pPr>
      <w:rPr>
        <w:rFonts w:ascii="Courier New" w:hAnsi="Courier New" w:cs="Courier New" w:hint="default"/>
      </w:rPr>
    </w:lvl>
    <w:lvl w:ilvl="5" w:tplc="04060005">
      <w:start w:val="1"/>
      <w:numFmt w:val="bullet"/>
      <w:lvlText w:val=""/>
      <w:lvlJc w:val="left"/>
      <w:pPr>
        <w:ind w:left="4320" w:hanging="360"/>
      </w:pPr>
      <w:rPr>
        <w:rFonts w:ascii="Wingdings" w:hAnsi="Wingdings" w:hint="default"/>
      </w:rPr>
    </w:lvl>
    <w:lvl w:ilvl="6" w:tplc="04060001">
      <w:start w:val="1"/>
      <w:numFmt w:val="bullet"/>
      <w:lvlText w:val=""/>
      <w:lvlJc w:val="left"/>
      <w:pPr>
        <w:ind w:left="5040" w:hanging="360"/>
      </w:pPr>
      <w:rPr>
        <w:rFonts w:ascii="Symbol" w:hAnsi="Symbol" w:hint="default"/>
      </w:rPr>
    </w:lvl>
    <w:lvl w:ilvl="7" w:tplc="04060003">
      <w:start w:val="1"/>
      <w:numFmt w:val="bullet"/>
      <w:lvlText w:val="o"/>
      <w:lvlJc w:val="left"/>
      <w:pPr>
        <w:ind w:left="5760" w:hanging="360"/>
      </w:pPr>
      <w:rPr>
        <w:rFonts w:ascii="Courier New" w:hAnsi="Courier New" w:cs="Courier New" w:hint="default"/>
      </w:rPr>
    </w:lvl>
    <w:lvl w:ilvl="8" w:tplc="04060005">
      <w:start w:val="1"/>
      <w:numFmt w:val="bullet"/>
      <w:lvlText w:val=""/>
      <w:lvlJc w:val="left"/>
      <w:pPr>
        <w:ind w:left="6480" w:hanging="360"/>
      </w:pPr>
      <w:rPr>
        <w:rFonts w:ascii="Wingdings" w:hAnsi="Wingdings" w:hint="default"/>
      </w:rPr>
    </w:lvl>
  </w:abstractNum>
  <w:abstractNum w:abstractNumId="13" w15:restartNumberingAfterBreak="0">
    <w:nsid w:val="5AF93D49"/>
    <w:multiLevelType w:val="hybridMultilevel"/>
    <w:tmpl w:val="D200EC0A"/>
    <w:lvl w:ilvl="0" w:tplc="04060019">
      <w:start w:val="1"/>
      <w:numFmt w:val="lowerLetter"/>
      <w:lvlText w:val="%1."/>
      <w:lvlJc w:val="left"/>
      <w:pPr>
        <w:tabs>
          <w:tab w:val="num" w:pos="720"/>
        </w:tabs>
        <w:ind w:left="720" w:hanging="360"/>
      </w:pPr>
    </w:lvl>
    <w:lvl w:ilvl="1" w:tplc="04060019">
      <w:start w:val="1"/>
      <w:numFmt w:val="lowerLetter"/>
      <w:lvlText w:val="%2."/>
      <w:lvlJc w:val="left"/>
      <w:pPr>
        <w:tabs>
          <w:tab w:val="num" w:pos="1440"/>
        </w:tabs>
        <w:ind w:left="1440" w:hanging="360"/>
      </w:pPr>
    </w:lvl>
    <w:lvl w:ilvl="2" w:tplc="0406001B">
      <w:start w:val="1"/>
      <w:numFmt w:val="lowerRoman"/>
      <w:lvlText w:val="%3."/>
      <w:lvlJc w:val="right"/>
      <w:pPr>
        <w:tabs>
          <w:tab w:val="num" w:pos="2160"/>
        </w:tabs>
        <w:ind w:left="2160" w:hanging="180"/>
      </w:pPr>
    </w:lvl>
    <w:lvl w:ilvl="3" w:tplc="0406000F">
      <w:start w:val="1"/>
      <w:numFmt w:val="decimal"/>
      <w:lvlText w:val="%4."/>
      <w:lvlJc w:val="left"/>
      <w:pPr>
        <w:tabs>
          <w:tab w:val="num" w:pos="2880"/>
        </w:tabs>
        <w:ind w:left="2880" w:hanging="360"/>
      </w:pPr>
    </w:lvl>
    <w:lvl w:ilvl="4" w:tplc="04060019">
      <w:start w:val="1"/>
      <w:numFmt w:val="lowerLetter"/>
      <w:lvlText w:val="%5."/>
      <w:lvlJc w:val="left"/>
      <w:pPr>
        <w:tabs>
          <w:tab w:val="num" w:pos="3600"/>
        </w:tabs>
        <w:ind w:left="3600" w:hanging="360"/>
      </w:pPr>
    </w:lvl>
    <w:lvl w:ilvl="5" w:tplc="0406001B">
      <w:start w:val="1"/>
      <w:numFmt w:val="lowerRoman"/>
      <w:lvlText w:val="%6."/>
      <w:lvlJc w:val="right"/>
      <w:pPr>
        <w:tabs>
          <w:tab w:val="num" w:pos="4320"/>
        </w:tabs>
        <w:ind w:left="4320" w:hanging="180"/>
      </w:pPr>
    </w:lvl>
    <w:lvl w:ilvl="6" w:tplc="0406000F">
      <w:start w:val="1"/>
      <w:numFmt w:val="decimal"/>
      <w:lvlText w:val="%7."/>
      <w:lvlJc w:val="left"/>
      <w:pPr>
        <w:tabs>
          <w:tab w:val="num" w:pos="5040"/>
        </w:tabs>
        <w:ind w:left="5040" w:hanging="360"/>
      </w:pPr>
    </w:lvl>
    <w:lvl w:ilvl="7" w:tplc="04060019">
      <w:start w:val="1"/>
      <w:numFmt w:val="lowerLetter"/>
      <w:lvlText w:val="%8."/>
      <w:lvlJc w:val="left"/>
      <w:pPr>
        <w:tabs>
          <w:tab w:val="num" w:pos="5760"/>
        </w:tabs>
        <w:ind w:left="5760" w:hanging="360"/>
      </w:pPr>
    </w:lvl>
    <w:lvl w:ilvl="8" w:tplc="0406001B">
      <w:start w:val="1"/>
      <w:numFmt w:val="lowerRoman"/>
      <w:lvlText w:val="%9."/>
      <w:lvlJc w:val="right"/>
      <w:pPr>
        <w:tabs>
          <w:tab w:val="num" w:pos="6480"/>
        </w:tabs>
        <w:ind w:left="6480" w:hanging="180"/>
      </w:pPr>
    </w:lvl>
  </w:abstractNum>
  <w:abstractNum w:abstractNumId="14" w15:restartNumberingAfterBreak="0">
    <w:nsid w:val="5F2F66B6"/>
    <w:multiLevelType w:val="hybridMultilevel"/>
    <w:tmpl w:val="2CBED5D8"/>
    <w:lvl w:ilvl="0" w:tplc="04060019">
      <w:start w:val="1"/>
      <w:numFmt w:val="lowerLetter"/>
      <w:lvlText w:val="%1."/>
      <w:lvlJc w:val="left"/>
      <w:pPr>
        <w:ind w:left="720" w:hanging="360"/>
      </w:p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start w:val="1"/>
      <w:numFmt w:val="bullet"/>
      <w:lvlText w:val="o"/>
      <w:lvlJc w:val="left"/>
      <w:pPr>
        <w:ind w:left="3600" w:hanging="360"/>
      </w:pPr>
      <w:rPr>
        <w:rFonts w:ascii="Courier New" w:hAnsi="Courier New" w:cs="Courier New" w:hint="default"/>
      </w:rPr>
    </w:lvl>
    <w:lvl w:ilvl="5" w:tplc="04060005">
      <w:start w:val="1"/>
      <w:numFmt w:val="bullet"/>
      <w:lvlText w:val=""/>
      <w:lvlJc w:val="left"/>
      <w:pPr>
        <w:ind w:left="4320" w:hanging="360"/>
      </w:pPr>
      <w:rPr>
        <w:rFonts w:ascii="Wingdings" w:hAnsi="Wingdings" w:hint="default"/>
      </w:rPr>
    </w:lvl>
    <w:lvl w:ilvl="6" w:tplc="04060001">
      <w:start w:val="1"/>
      <w:numFmt w:val="bullet"/>
      <w:lvlText w:val=""/>
      <w:lvlJc w:val="left"/>
      <w:pPr>
        <w:ind w:left="5040" w:hanging="360"/>
      </w:pPr>
      <w:rPr>
        <w:rFonts w:ascii="Symbol" w:hAnsi="Symbol" w:hint="default"/>
      </w:rPr>
    </w:lvl>
    <w:lvl w:ilvl="7" w:tplc="04060003">
      <w:start w:val="1"/>
      <w:numFmt w:val="bullet"/>
      <w:lvlText w:val="o"/>
      <w:lvlJc w:val="left"/>
      <w:pPr>
        <w:ind w:left="5760" w:hanging="360"/>
      </w:pPr>
      <w:rPr>
        <w:rFonts w:ascii="Courier New" w:hAnsi="Courier New" w:cs="Courier New" w:hint="default"/>
      </w:rPr>
    </w:lvl>
    <w:lvl w:ilvl="8" w:tplc="04060005">
      <w:start w:val="1"/>
      <w:numFmt w:val="bullet"/>
      <w:lvlText w:val=""/>
      <w:lvlJc w:val="left"/>
      <w:pPr>
        <w:ind w:left="6480" w:hanging="360"/>
      </w:pPr>
      <w:rPr>
        <w:rFonts w:ascii="Wingdings" w:hAnsi="Wingdings" w:hint="default"/>
      </w:rPr>
    </w:lvl>
  </w:abstractNum>
  <w:abstractNum w:abstractNumId="15" w15:restartNumberingAfterBreak="0">
    <w:nsid w:val="640E29AB"/>
    <w:multiLevelType w:val="hybridMultilevel"/>
    <w:tmpl w:val="A5AA1510"/>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start w:val="1"/>
      <w:numFmt w:val="bullet"/>
      <w:lvlText w:val="o"/>
      <w:lvlJc w:val="left"/>
      <w:pPr>
        <w:ind w:left="3600" w:hanging="360"/>
      </w:pPr>
      <w:rPr>
        <w:rFonts w:ascii="Courier New" w:hAnsi="Courier New" w:cs="Courier New" w:hint="default"/>
      </w:rPr>
    </w:lvl>
    <w:lvl w:ilvl="5" w:tplc="04060005">
      <w:start w:val="1"/>
      <w:numFmt w:val="bullet"/>
      <w:lvlText w:val=""/>
      <w:lvlJc w:val="left"/>
      <w:pPr>
        <w:ind w:left="4320" w:hanging="360"/>
      </w:pPr>
      <w:rPr>
        <w:rFonts w:ascii="Wingdings" w:hAnsi="Wingdings" w:hint="default"/>
      </w:rPr>
    </w:lvl>
    <w:lvl w:ilvl="6" w:tplc="04060001">
      <w:start w:val="1"/>
      <w:numFmt w:val="bullet"/>
      <w:lvlText w:val=""/>
      <w:lvlJc w:val="left"/>
      <w:pPr>
        <w:ind w:left="5040" w:hanging="360"/>
      </w:pPr>
      <w:rPr>
        <w:rFonts w:ascii="Symbol" w:hAnsi="Symbol" w:hint="default"/>
      </w:rPr>
    </w:lvl>
    <w:lvl w:ilvl="7" w:tplc="04060003">
      <w:start w:val="1"/>
      <w:numFmt w:val="bullet"/>
      <w:lvlText w:val="o"/>
      <w:lvlJc w:val="left"/>
      <w:pPr>
        <w:ind w:left="5760" w:hanging="360"/>
      </w:pPr>
      <w:rPr>
        <w:rFonts w:ascii="Courier New" w:hAnsi="Courier New" w:cs="Courier New" w:hint="default"/>
      </w:rPr>
    </w:lvl>
    <w:lvl w:ilvl="8" w:tplc="04060005">
      <w:start w:val="1"/>
      <w:numFmt w:val="bullet"/>
      <w:lvlText w:val=""/>
      <w:lvlJc w:val="left"/>
      <w:pPr>
        <w:ind w:left="6480" w:hanging="360"/>
      </w:pPr>
      <w:rPr>
        <w:rFonts w:ascii="Wingdings" w:hAnsi="Wingdings" w:hint="default"/>
      </w:rPr>
    </w:lvl>
  </w:abstractNum>
  <w:abstractNum w:abstractNumId="16" w15:restartNumberingAfterBreak="0">
    <w:nsid w:val="66D70E28"/>
    <w:multiLevelType w:val="hybridMultilevel"/>
    <w:tmpl w:val="0366CB3A"/>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start w:val="1"/>
      <w:numFmt w:val="lowerRoman"/>
      <w:lvlText w:val="%3."/>
      <w:lvlJc w:val="right"/>
      <w:pPr>
        <w:ind w:left="2160" w:hanging="180"/>
      </w:pPr>
    </w:lvl>
    <w:lvl w:ilvl="3" w:tplc="0406000F">
      <w:start w:val="1"/>
      <w:numFmt w:val="decimal"/>
      <w:lvlText w:val="%4."/>
      <w:lvlJc w:val="left"/>
      <w:pPr>
        <w:ind w:left="2880" w:hanging="360"/>
      </w:pPr>
    </w:lvl>
    <w:lvl w:ilvl="4" w:tplc="04060019">
      <w:start w:val="1"/>
      <w:numFmt w:val="lowerLetter"/>
      <w:lvlText w:val="%5."/>
      <w:lvlJc w:val="left"/>
      <w:pPr>
        <w:ind w:left="3600" w:hanging="360"/>
      </w:pPr>
    </w:lvl>
    <w:lvl w:ilvl="5" w:tplc="0406001B">
      <w:start w:val="1"/>
      <w:numFmt w:val="lowerRoman"/>
      <w:lvlText w:val="%6."/>
      <w:lvlJc w:val="right"/>
      <w:pPr>
        <w:ind w:left="4320" w:hanging="180"/>
      </w:pPr>
    </w:lvl>
    <w:lvl w:ilvl="6" w:tplc="0406000F">
      <w:start w:val="1"/>
      <w:numFmt w:val="decimal"/>
      <w:lvlText w:val="%7."/>
      <w:lvlJc w:val="left"/>
      <w:pPr>
        <w:ind w:left="5040" w:hanging="360"/>
      </w:pPr>
    </w:lvl>
    <w:lvl w:ilvl="7" w:tplc="04060019">
      <w:start w:val="1"/>
      <w:numFmt w:val="lowerLetter"/>
      <w:lvlText w:val="%8."/>
      <w:lvlJc w:val="left"/>
      <w:pPr>
        <w:ind w:left="5760" w:hanging="360"/>
      </w:pPr>
    </w:lvl>
    <w:lvl w:ilvl="8" w:tplc="0406001B">
      <w:start w:val="1"/>
      <w:numFmt w:val="lowerRoman"/>
      <w:lvlText w:val="%9."/>
      <w:lvlJc w:val="right"/>
      <w:pPr>
        <w:ind w:left="6480" w:hanging="180"/>
      </w:pPr>
    </w:lvl>
  </w:abstractNum>
  <w:abstractNum w:abstractNumId="17" w15:restartNumberingAfterBreak="0">
    <w:nsid w:val="6C444562"/>
    <w:multiLevelType w:val="hybridMultilevel"/>
    <w:tmpl w:val="03AC58CC"/>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start w:val="1"/>
      <w:numFmt w:val="bullet"/>
      <w:lvlText w:val="o"/>
      <w:lvlJc w:val="left"/>
      <w:pPr>
        <w:ind w:left="3600" w:hanging="360"/>
      </w:pPr>
      <w:rPr>
        <w:rFonts w:ascii="Courier New" w:hAnsi="Courier New" w:cs="Courier New" w:hint="default"/>
      </w:rPr>
    </w:lvl>
    <w:lvl w:ilvl="5" w:tplc="04060005">
      <w:start w:val="1"/>
      <w:numFmt w:val="bullet"/>
      <w:lvlText w:val=""/>
      <w:lvlJc w:val="left"/>
      <w:pPr>
        <w:ind w:left="4320" w:hanging="360"/>
      </w:pPr>
      <w:rPr>
        <w:rFonts w:ascii="Wingdings" w:hAnsi="Wingdings" w:hint="default"/>
      </w:rPr>
    </w:lvl>
    <w:lvl w:ilvl="6" w:tplc="04060001">
      <w:start w:val="1"/>
      <w:numFmt w:val="bullet"/>
      <w:lvlText w:val=""/>
      <w:lvlJc w:val="left"/>
      <w:pPr>
        <w:ind w:left="5040" w:hanging="360"/>
      </w:pPr>
      <w:rPr>
        <w:rFonts w:ascii="Symbol" w:hAnsi="Symbol" w:hint="default"/>
      </w:rPr>
    </w:lvl>
    <w:lvl w:ilvl="7" w:tplc="04060003">
      <w:start w:val="1"/>
      <w:numFmt w:val="bullet"/>
      <w:lvlText w:val="o"/>
      <w:lvlJc w:val="left"/>
      <w:pPr>
        <w:ind w:left="5760" w:hanging="360"/>
      </w:pPr>
      <w:rPr>
        <w:rFonts w:ascii="Courier New" w:hAnsi="Courier New" w:cs="Courier New" w:hint="default"/>
      </w:rPr>
    </w:lvl>
    <w:lvl w:ilvl="8" w:tplc="04060005">
      <w:start w:val="1"/>
      <w:numFmt w:val="bullet"/>
      <w:lvlText w:val=""/>
      <w:lvlJc w:val="left"/>
      <w:pPr>
        <w:ind w:left="6480" w:hanging="360"/>
      </w:pPr>
      <w:rPr>
        <w:rFonts w:ascii="Wingdings" w:hAnsi="Wingdings" w:hint="default"/>
      </w:rPr>
    </w:lvl>
  </w:abstractNum>
  <w:abstractNum w:abstractNumId="18" w15:restartNumberingAfterBreak="0">
    <w:nsid w:val="78924ADB"/>
    <w:multiLevelType w:val="hybridMultilevel"/>
    <w:tmpl w:val="274CEC78"/>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start w:val="1"/>
      <w:numFmt w:val="bullet"/>
      <w:lvlText w:val="o"/>
      <w:lvlJc w:val="left"/>
      <w:pPr>
        <w:ind w:left="3600" w:hanging="360"/>
      </w:pPr>
      <w:rPr>
        <w:rFonts w:ascii="Courier New" w:hAnsi="Courier New" w:cs="Courier New" w:hint="default"/>
      </w:rPr>
    </w:lvl>
    <w:lvl w:ilvl="5" w:tplc="04060005">
      <w:start w:val="1"/>
      <w:numFmt w:val="bullet"/>
      <w:lvlText w:val=""/>
      <w:lvlJc w:val="left"/>
      <w:pPr>
        <w:ind w:left="4320" w:hanging="360"/>
      </w:pPr>
      <w:rPr>
        <w:rFonts w:ascii="Wingdings" w:hAnsi="Wingdings" w:hint="default"/>
      </w:rPr>
    </w:lvl>
    <w:lvl w:ilvl="6" w:tplc="04060001">
      <w:start w:val="1"/>
      <w:numFmt w:val="bullet"/>
      <w:lvlText w:val=""/>
      <w:lvlJc w:val="left"/>
      <w:pPr>
        <w:ind w:left="5040" w:hanging="360"/>
      </w:pPr>
      <w:rPr>
        <w:rFonts w:ascii="Symbol" w:hAnsi="Symbol" w:hint="default"/>
      </w:rPr>
    </w:lvl>
    <w:lvl w:ilvl="7" w:tplc="04060003">
      <w:start w:val="1"/>
      <w:numFmt w:val="bullet"/>
      <w:lvlText w:val="o"/>
      <w:lvlJc w:val="left"/>
      <w:pPr>
        <w:ind w:left="5760" w:hanging="360"/>
      </w:pPr>
      <w:rPr>
        <w:rFonts w:ascii="Courier New" w:hAnsi="Courier New" w:cs="Courier New" w:hint="default"/>
      </w:rPr>
    </w:lvl>
    <w:lvl w:ilvl="8" w:tplc="04060005">
      <w:start w:val="1"/>
      <w:numFmt w:val="bullet"/>
      <w:lvlText w:val=""/>
      <w:lvlJc w:val="left"/>
      <w:pPr>
        <w:ind w:left="6480" w:hanging="360"/>
      </w:pPr>
      <w:rPr>
        <w:rFonts w:ascii="Wingdings" w:hAnsi="Wingdings" w:hint="default"/>
      </w:rPr>
    </w:lvl>
  </w:abstractNum>
  <w:num w:numId="1">
    <w:abstractNumId w:val="9"/>
    <w:lvlOverride w:ilvl="0">
      <w:startOverride w:val="1"/>
    </w:lvlOverride>
    <w:lvlOverride w:ilvl="1"/>
    <w:lvlOverride w:ilvl="2"/>
    <w:lvlOverride w:ilvl="3"/>
    <w:lvlOverride w:ilvl="4"/>
    <w:lvlOverride w:ilvl="5"/>
    <w:lvlOverride w:ilvl="6"/>
    <w:lvlOverride w:ilvl="7"/>
    <w:lvlOverride w:ilvl="8"/>
  </w:num>
  <w:num w:numId="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num>
  <w:num w:numId="4">
    <w:abstractNumId w:val="5"/>
  </w:num>
  <w:num w:numId="5">
    <w:abstractNumId w:val="7"/>
  </w:num>
  <w:num w:numId="6">
    <w:abstractNumId w:val="1"/>
  </w:num>
  <w:num w:numId="7">
    <w:abstractNumId w:val="18"/>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8"/>
  </w:num>
  <w:num w:numId="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5"/>
  </w:num>
  <w:num w:numId="13">
    <w:abstractNumId w:val="14"/>
    <w:lvlOverride w:ilvl="0">
      <w:startOverride w:val="1"/>
    </w:lvlOverride>
    <w:lvlOverride w:ilvl="1"/>
    <w:lvlOverride w:ilvl="2"/>
    <w:lvlOverride w:ilvl="3"/>
    <w:lvlOverride w:ilvl="4"/>
    <w:lvlOverride w:ilvl="5"/>
    <w:lvlOverride w:ilvl="6"/>
    <w:lvlOverride w:ilvl="7"/>
    <w:lvlOverride w:ilvl="8"/>
  </w:num>
  <w:num w:numId="14">
    <w:abstractNumId w:val="11"/>
  </w:num>
  <w:num w:numId="15">
    <w:abstractNumId w:val="17"/>
  </w:num>
  <w:num w:numId="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3C5"/>
    <w:rsid w:val="00073E01"/>
    <w:rsid w:val="000D55B2"/>
    <w:rsid w:val="00820ACE"/>
    <w:rsid w:val="00913CC2"/>
    <w:rsid w:val="00BB03C5"/>
    <w:rsid w:val="00D810DB"/>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34C7F75C"/>
  <w15:chartTrackingRefBased/>
  <w15:docId w15:val="{1ABA5A5D-0B8B-4F90-B495-57E66981B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3C5"/>
    <w:pPr>
      <w:spacing w:after="0" w:line="240" w:lineRule="auto"/>
    </w:pPr>
    <w:rPr>
      <w:rFonts w:ascii="Times New Roman" w:eastAsia="Times New Roman" w:hAnsi="Times New Roman" w:cs="Times New Roman"/>
      <w:sz w:val="24"/>
      <w:szCs w:val="24"/>
      <w:lang w:eastAsia="da-DK"/>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Hyperlink">
    <w:name w:val="Hyperlink"/>
    <w:basedOn w:val="Standardskrifttypeiafsnit"/>
    <w:semiHidden/>
    <w:unhideWhenUsed/>
    <w:rsid w:val="00BB03C5"/>
    <w:rPr>
      <w:color w:val="0563C1" w:themeColor="hyperlink"/>
      <w:u w:val="single"/>
    </w:rPr>
  </w:style>
  <w:style w:type="paragraph" w:styleId="Fodnotetekst">
    <w:name w:val="footnote text"/>
    <w:basedOn w:val="Normal"/>
    <w:link w:val="FodnotetekstTegn"/>
    <w:semiHidden/>
    <w:unhideWhenUsed/>
    <w:rsid w:val="00BB03C5"/>
    <w:rPr>
      <w:sz w:val="20"/>
      <w:szCs w:val="20"/>
    </w:rPr>
  </w:style>
  <w:style w:type="character" w:customStyle="1" w:styleId="FodnotetekstTegn">
    <w:name w:val="Fodnotetekst Tegn"/>
    <w:basedOn w:val="Standardskrifttypeiafsnit"/>
    <w:link w:val="Fodnotetekst"/>
    <w:semiHidden/>
    <w:rsid w:val="00BB03C5"/>
    <w:rPr>
      <w:rFonts w:ascii="Times New Roman" w:eastAsia="Times New Roman" w:hAnsi="Times New Roman" w:cs="Times New Roman"/>
      <w:sz w:val="20"/>
      <w:szCs w:val="20"/>
      <w:lang w:eastAsia="da-DK"/>
    </w:rPr>
  </w:style>
  <w:style w:type="paragraph" w:styleId="Listeafsnit">
    <w:name w:val="List Paragraph"/>
    <w:basedOn w:val="Normal"/>
    <w:uiPriority w:val="34"/>
    <w:qFormat/>
    <w:rsid w:val="00BB03C5"/>
    <w:pPr>
      <w:ind w:left="720"/>
      <w:contextualSpacing/>
    </w:pPr>
  </w:style>
  <w:style w:type="character" w:styleId="Fodnotehenvisning">
    <w:name w:val="footnote reference"/>
    <w:basedOn w:val="Standardskrifttypeiafsnit"/>
    <w:semiHidden/>
    <w:unhideWhenUsed/>
    <w:rsid w:val="00BB03C5"/>
    <w:rPr>
      <w:vertAlign w:val="superscript"/>
    </w:rPr>
  </w:style>
  <w:style w:type="table" w:styleId="Tabel-Gitter">
    <w:name w:val="Table Grid"/>
    <w:basedOn w:val="Tabel-Normal"/>
    <w:rsid w:val="00BB03C5"/>
    <w:pPr>
      <w:spacing w:after="0" w:line="240" w:lineRule="auto"/>
    </w:pPr>
    <w:rPr>
      <w:rFonts w:ascii="Times New Roman" w:eastAsia="Times New Roman" w:hAnsi="Times New Roman" w:cs="Times New Roman"/>
      <w:sz w:val="20"/>
      <w:szCs w:val="20"/>
      <w:lang w:eastAsia="da-DK"/>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8948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wmf"/><Relationship Id="rId3" Type="http://schemas.openxmlformats.org/officeDocument/2006/relationships/settings" Target="settings.xml"/><Relationship Id="rId7" Type="http://schemas.openxmlformats.org/officeDocument/2006/relationships/hyperlink" Target="https://www.youtube.com/watch?v=iinr4-0C0Yc" TargetMode="External"/><Relationship Id="rId12" Type="http://schemas.openxmlformats.org/officeDocument/2006/relationships/oleObject" Target="embeddings/oleObject2.bin"/><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5" Type="http://schemas.openxmlformats.org/officeDocument/2006/relationships/footnotes" Target="footnotes.xml"/><Relationship Id="rId15" Type="http://schemas.openxmlformats.org/officeDocument/2006/relationships/hyperlink" Target="http://www.youtube.com/watch?v=EUn2skAAjHk" TargetMode="External"/><Relationship Id="rId10"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3.bin"/></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11</Pages>
  <Words>2338</Words>
  <Characters>14262</Characters>
  <Application>Microsoft Office Word</Application>
  <DocSecurity>0</DocSecurity>
  <Lines>118</Lines>
  <Paragraphs>33</Paragraphs>
  <ScaleCrop>false</ScaleCrop>
  <Company/>
  <LinksUpToDate>false</LinksUpToDate>
  <CharactersWithSpaces>16567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Lena Boesen</dc:creator>
  <cp:keywords/>
  <dc:description/>
  <cp:lastModifiedBy>Charlotte Lena Boesen</cp:lastModifiedBy>
  <cp:revision>2</cp:revision>
  <dcterms:created xsi:type="dcterms:W3CDTF">2025-03-24T10:24:00Z</dcterms:created>
  <dcterms:modified xsi:type="dcterms:W3CDTF">2025-03-24T10:24:00Z</dcterms:modified>
</cp:coreProperties>
</file>