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A01D9" w14:textId="77777777" w:rsidR="001613E5" w:rsidRDefault="00216766" w:rsidP="001613E5">
      <w:pPr>
        <w:pStyle w:val="Overskrift1"/>
      </w:pPr>
      <w:r>
        <w:t>Demonstrationsforsøg</w:t>
      </w:r>
      <w:r w:rsidR="001613E5">
        <w:t xml:space="preserve"> – </w:t>
      </w:r>
      <w:r>
        <w:t xml:space="preserve">Væskers </w:t>
      </w:r>
      <w:r w:rsidR="001613E5">
        <w:t>blandbarhed</w:t>
      </w:r>
    </w:p>
    <w:p w14:paraId="7D65DC09" w14:textId="77777777" w:rsidR="001613E5" w:rsidRDefault="001613E5" w:rsidP="001613E5">
      <w:pPr>
        <w:pStyle w:val="Overskrift2"/>
      </w:pPr>
      <w:r>
        <w:t>Formål</w:t>
      </w:r>
    </w:p>
    <w:p w14:paraId="47B74F4A" w14:textId="77777777" w:rsidR="001613E5" w:rsidRDefault="001613E5" w:rsidP="001613E5">
      <w:pPr>
        <w:rPr>
          <w:sz w:val="24"/>
          <w:szCs w:val="24"/>
        </w:rPr>
      </w:pPr>
      <w:r w:rsidRPr="00697A96">
        <w:rPr>
          <w:sz w:val="24"/>
          <w:szCs w:val="24"/>
        </w:rPr>
        <w:t xml:space="preserve">At </w:t>
      </w:r>
      <w:r>
        <w:rPr>
          <w:sz w:val="24"/>
          <w:szCs w:val="24"/>
        </w:rPr>
        <w:t xml:space="preserve">hælde </w:t>
      </w:r>
      <w:r w:rsidRPr="00697A96">
        <w:rPr>
          <w:sz w:val="24"/>
          <w:szCs w:val="24"/>
        </w:rPr>
        <w:t>forskellige stoffer</w:t>
      </w:r>
      <w:r>
        <w:rPr>
          <w:sz w:val="24"/>
          <w:szCs w:val="24"/>
        </w:rPr>
        <w:t xml:space="preserve"> sammen </w:t>
      </w:r>
      <w:r w:rsidRPr="00697A96">
        <w:rPr>
          <w:sz w:val="24"/>
          <w:szCs w:val="24"/>
        </w:rPr>
        <w:t>og se</w:t>
      </w:r>
      <w:r>
        <w:rPr>
          <w:sz w:val="24"/>
          <w:szCs w:val="24"/>
        </w:rPr>
        <w:t xml:space="preserve">, om de er blandbare eller ej. </w:t>
      </w:r>
    </w:p>
    <w:p w14:paraId="5E6993D6" w14:textId="77777777" w:rsidR="001613E5" w:rsidRDefault="001613E5" w:rsidP="001613E5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D706A3">
        <w:rPr>
          <w:sz w:val="24"/>
          <w:szCs w:val="24"/>
        </w:rPr>
        <w:t>To væsker er blandbare, hvis der kun kan ses ét lag, efter sammenblanding.</w:t>
      </w:r>
    </w:p>
    <w:p w14:paraId="13595D4D" w14:textId="77777777" w:rsidR="001613E5" w:rsidRPr="00D706A3" w:rsidRDefault="001613E5" w:rsidP="001613E5">
      <w:pPr>
        <w:pStyle w:val="Listeafsnit"/>
        <w:numPr>
          <w:ilvl w:val="0"/>
          <w:numId w:val="1"/>
        </w:numPr>
        <w:rPr>
          <w:sz w:val="24"/>
          <w:szCs w:val="24"/>
        </w:rPr>
      </w:pPr>
      <w:r w:rsidRPr="00D706A3">
        <w:rPr>
          <w:sz w:val="24"/>
          <w:szCs w:val="24"/>
        </w:rPr>
        <w:t>En væske og et fast stof er blandbare, hvis det faste stof opløses fuldstændigt i væsken.</w:t>
      </w:r>
    </w:p>
    <w:p w14:paraId="665CFD4E" w14:textId="77777777" w:rsidR="001613E5" w:rsidRDefault="001613E5" w:rsidP="001613E5">
      <w:pPr>
        <w:pStyle w:val="Overskrift2"/>
      </w:pPr>
      <w:r>
        <w:t xml:space="preserve">Inden </w:t>
      </w:r>
      <w:r w:rsidR="00216766">
        <w:t>forsøget udføres</w:t>
      </w:r>
    </w:p>
    <w:p w14:paraId="186E8B3B" w14:textId="77777777" w:rsidR="00A7153C" w:rsidRDefault="00216766" w:rsidP="001613E5">
      <w:pPr>
        <w:pStyle w:val="Listeafsnit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 skal arbejde med følgende seks</w:t>
      </w:r>
      <w:r w:rsidR="00A7153C">
        <w:rPr>
          <w:sz w:val="24"/>
          <w:szCs w:val="24"/>
        </w:rPr>
        <w:t xml:space="preserve"> forbindelser. Vurder om der er tale om polære eller </w:t>
      </w:r>
      <w:proofErr w:type="spellStart"/>
      <w:r w:rsidR="00A7153C">
        <w:rPr>
          <w:sz w:val="24"/>
          <w:szCs w:val="24"/>
        </w:rPr>
        <w:t>upolære</w:t>
      </w:r>
      <w:proofErr w:type="spellEnd"/>
      <w:r w:rsidR="00A7153C">
        <w:rPr>
          <w:sz w:val="24"/>
          <w:szCs w:val="24"/>
        </w:rPr>
        <w:t xml:space="preserve"> molekyler (og et enkelt salt).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250"/>
        <w:gridCol w:w="3996"/>
        <w:gridCol w:w="4382"/>
      </w:tblGrid>
      <w:tr w:rsidR="00A7153C" w14:paraId="06A57EE3" w14:textId="77777777" w:rsidTr="00216766">
        <w:tc>
          <w:tcPr>
            <w:tcW w:w="1250" w:type="dxa"/>
          </w:tcPr>
          <w:p w14:paraId="63E00D81" w14:textId="77777777" w:rsidR="00A7153C" w:rsidRPr="00A7153C" w:rsidRDefault="00A7153C" w:rsidP="00756B54">
            <w:pPr>
              <w:rPr>
                <w:b/>
                <w:sz w:val="24"/>
                <w:szCs w:val="24"/>
              </w:rPr>
            </w:pPr>
            <w:r w:rsidRPr="00A7153C">
              <w:rPr>
                <w:b/>
                <w:sz w:val="24"/>
                <w:szCs w:val="24"/>
              </w:rPr>
              <w:t>Navn</w:t>
            </w:r>
          </w:p>
        </w:tc>
        <w:tc>
          <w:tcPr>
            <w:tcW w:w="3996" w:type="dxa"/>
          </w:tcPr>
          <w:p w14:paraId="2572FB1C" w14:textId="77777777" w:rsidR="00A7153C" w:rsidRPr="00A7153C" w:rsidRDefault="00A7153C" w:rsidP="00756B54">
            <w:pPr>
              <w:rPr>
                <w:b/>
                <w:sz w:val="24"/>
                <w:szCs w:val="24"/>
              </w:rPr>
            </w:pPr>
            <w:r w:rsidRPr="00A7153C">
              <w:rPr>
                <w:b/>
                <w:sz w:val="24"/>
                <w:szCs w:val="24"/>
              </w:rPr>
              <w:t>Strukturformel</w:t>
            </w:r>
          </w:p>
        </w:tc>
        <w:tc>
          <w:tcPr>
            <w:tcW w:w="4382" w:type="dxa"/>
          </w:tcPr>
          <w:p w14:paraId="47183491" w14:textId="73B47D95" w:rsidR="00A7153C" w:rsidRPr="00A7153C" w:rsidRDefault="00A7153C" w:rsidP="00216766">
            <w:pPr>
              <w:rPr>
                <w:b/>
                <w:sz w:val="24"/>
                <w:szCs w:val="24"/>
              </w:rPr>
            </w:pPr>
            <w:r w:rsidRPr="00A7153C">
              <w:rPr>
                <w:b/>
                <w:sz w:val="24"/>
                <w:szCs w:val="24"/>
              </w:rPr>
              <w:t>Find de hydrofobe o</w:t>
            </w:r>
            <w:r w:rsidR="00216766">
              <w:rPr>
                <w:b/>
                <w:sz w:val="24"/>
                <w:szCs w:val="24"/>
              </w:rPr>
              <w:t xml:space="preserve">g hydrofile grupper i molekylet. Opstil en hypotese om I mener at molekylet er polært eller </w:t>
            </w:r>
            <w:proofErr w:type="spellStart"/>
            <w:r w:rsidR="00216766">
              <w:rPr>
                <w:b/>
                <w:sz w:val="24"/>
                <w:szCs w:val="24"/>
              </w:rPr>
              <w:t>upolært</w:t>
            </w:r>
            <w:proofErr w:type="spellEnd"/>
            <w:r w:rsidR="00216766">
              <w:rPr>
                <w:b/>
                <w:sz w:val="24"/>
                <w:szCs w:val="24"/>
              </w:rPr>
              <w:t xml:space="preserve"> ud fra antallet af hydrofob</w:t>
            </w:r>
            <w:r w:rsidR="006D1E5D">
              <w:rPr>
                <w:b/>
                <w:sz w:val="24"/>
                <w:szCs w:val="24"/>
              </w:rPr>
              <w:t>e</w:t>
            </w:r>
            <w:r w:rsidR="00216766">
              <w:rPr>
                <w:b/>
                <w:sz w:val="24"/>
                <w:szCs w:val="24"/>
              </w:rPr>
              <w:t xml:space="preserve"> og hydrofile grupper</w:t>
            </w:r>
          </w:p>
        </w:tc>
      </w:tr>
      <w:tr w:rsidR="00A7153C" w14:paraId="00B9AE42" w14:textId="77777777" w:rsidTr="00216766">
        <w:tc>
          <w:tcPr>
            <w:tcW w:w="1250" w:type="dxa"/>
          </w:tcPr>
          <w:p w14:paraId="160186A3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r w:rsidRPr="00A7153C">
              <w:rPr>
                <w:sz w:val="24"/>
                <w:szCs w:val="24"/>
              </w:rPr>
              <w:t>Vand</w:t>
            </w:r>
          </w:p>
        </w:tc>
        <w:tc>
          <w:tcPr>
            <w:tcW w:w="3996" w:type="dxa"/>
          </w:tcPr>
          <w:p w14:paraId="5396C938" w14:textId="77777777" w:rsidR="00A7153C" w:rsidRPr="00A7153C" w:rsidRDefault="00216766" w:rsidP="00756B54">
            <w:pPr>
              <w:rPr>
                <w:sz w:val="24"/>
                <w:szCs w:val="24"/>
              </w:rPr>
            </w:pPr>
            <w:r>
              <w:rPr>
                <w:sz w:val="22"/>
                <w:szCs w:val="22"/>
                <w:lang w:eastAsia="en-US"/>
              </w:rPr>
              <w:object w:dxaOrig="1201" w:dyaOrig="840" w14:anchorId="6F16EC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4.4pt;height:30.65pt" o:ole="">
                  <v:imagedata r:id="rId7" o:title=""/>
                </v:shape>
                <o:OLEObject Type="Embed" ProgID="ACD.ChemSketch.20" ShapeID="_x0000_i1025" DrawAspect="Content" ObjectID="_1704010413" r:id="rId8"/>
              </w:object>
            </w:r>
          </w:p>
          <w:p w14:paraId="5AB25769" w14:textId="77777777" w:rsidR="00A7153C" w:rsidRPr="00A7153C" w:rsidRDefault="00A7153C" w:rsidP="00756B54">
            <w:pPr>
              <w:rPr>
                <w:sz w:val="24"/>
                <w:szCs w:val="24"/>
              </w:rPr>
            </w:pPr>
          </w:p>
        </w:tc>
        <w:tc>
          <w:tcPr>
            <w:tcW w:w="4382" w:type="dxa"/>
          </w:tcPr>
          <w:p w14:paraId="06D050D5" w14:textId="77777777" w:rsidR="00A7153C" w:rsidRPr="00A7153C" w:rsidRDefault="00A7153C" w:rsidP="00756B54">
            <w:pPr>
              <w:rPr>
                <w:sz w:val="24"/>
                <w:szCs w:val="24"/>
              </w:rPr>
            </w:pPr>
          </w:p>
        </w:tc>
      </w:tr>
      <w:tr w:rsidR="00A7153C" w14:paraId="0ADCFD7F" w14:textId="77777777" w:rsidTr="00216766">
        <w:tc>
          <w:tcPr>
            <w:tcW w:w="1250" w:type="dxa"/>
          </w:tcPr>
          <w:p w14:paraId="6E5EDA43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r w:rsidRPr="00A7153C">
              <w:rPr>
                <w:sz w:val="24"/>
                <w:szCs w:val="24"/>
              </w:rPr>
              <w:t>Sukker</w:t>
            </w:r>
          </w:p>
        </w:tc>
        <w:tc>
          <w:tcPr>
            <w:tcW w:w="3996" w:type="dxa"/>
          </w:tcPr>
          <w:p w14:paraId="47E836B3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r w:rsidRPr="00A7153C">
              <w:rPr>
                <w:noProof/>
                <w:sz w:val="24"/>
                <w:szCs w:val="24"/>
              </w:rPr>
              <w:drawing>
                <wp:inline distT="0" distB="0" distL="0" distR="0" wp14:anchorId="5D850EDC" wp14:editId="54980608">
                  <wp:extent cx="2396579" cy="933450"/>
                  <wp:effectExtent l="0" t="0" r="381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ucrose_Chemical_Structure(1)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9904" cy="95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328747DF" w14:textId="77777777" w:rsidR="00A7153C" w:rsidRPr="00A7153C" w:rsidRDefault="00A7153C" w:rsidP="00756B54">
            <w:pPr>
              <w:rPr>
                <w:sz w:val="24"/>
                <w:szCs w:val="24"/>
              </w:rPr>
            </w:pPr>
          </w:p>
        </w:tc>
      </w:tr>
      <w:tr w:rsidR="00A7153C" w14:paraId="19F5B1C0" w14:textId="77777777" w:rsidTr="00216766">
        <w:tc>
          <w:tcPr>
            <w:tcW w:w="1250" w:type="dxa"/>
          </w:tcPr>
          <w:p w14:paraId="5AF5AF8D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r w:rsidRPr="00A7153C">
              <w:rPr>
                <w:sz w:val="24"/>
                <w:szCs w:val="24"/>
              </w:rPr>
              <w:t>Salt</w:t>
            </w:r>
          </w:p>
        </w:tc>
        <w:tc>
          <w:tcPr>
            <w:tcW w:w="3996" w:type="dxa"/>
          </w:tcPr>
          <w:p w14:paraId="1E5C99D4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r w:rsidRPr="00A7153C">
              <w:rPr>
                <w:sz w:val="24"/>
                <w:szCs w:val="24"/>
              </w:rPr>
              <w:t>NaCl</w:t>
            </w:r>
          </w:p>
          <w:p w14:paraId="6186192E" w14:textId="77777777" w:rsidR="00A7153C" w:rsidRPr="00A7153C" w:rsidRDefault="00A7153C" w:rsidP="00756B54">
            <w:pPr>
              <w:rPr>
                <w:sz w:val="24"/>
                <w:szCs w:val="24"/>
              </w:rPr>
            </w:pPr>
          </w:p>
        </w:tc>
        <w:tc>
          <w:tcPr>
            <w:tcW w:w="4382" w:type="dxa"/>
          </w:tcPr>
          <w:p w14:paraId="7080D845" w14:textId="77777777" w:rsidR="00A7153C" w:rsidRPr="00A7153C" w:rsidRDefault="00A7153C" w:rsidP="00756B54">
            <w:pPr>
              <w:rPr>
                <w:sz w:val="24"/>
                <w:szCs w:val="24"/>
              </w:rPr>
            </w:pPr>
          </w:p>
        </w:tc>
      </w:tr>
      <w:tr w:rsidR="00A7153C" w14:paraId="6CB9DA69" w14:textId="77777777" w:rsidTr="00216766">
        <w:tc>
          <w:tcPr>
            <w:tcW w:w="1250" w:type="dxa"/>
          </w:tcPr>
          <w:p w14:paraId="01B0CEC6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proofErr w:type="spellStart"/>
            <w:r w:rsidRPr="00A7153C">
              <w:rPr>
                <w:sz w:val="24"/>
                <w:szCs w:val="24"/>
              </w:rPr>
              <w:t>Ethanol</w:t>
            </w:r>
            <w:proofErr w:type="spellEnd"/>
          </w:p>
        </w:tc>
        <w:tc>
          <w:tcPr>
            <w:tcW w:w="3996" w:type="dxa"/>
          </w:tcPr>
          <w:p w14:paraId="76F921FF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r w:rsidRPr="00A7153C">
              <w:rPr>
                <w:sz w:val="24"/>
                <w:szCs w:val="24"/>
              </w:rPr>
              <w:t>CH</w:t>
            </w:r>
            <w:r w:rsidRPr="00A7153C">
              <w:rPr>
                <w:sz w:val="24"/>
                <w:szCs w:val="24"/>
                <w:vertAlign w:val="subscript"/>
              </w:rPr>
              <w:t>3</w:t>
            </w:r>
            <w:r w:rsidRPr="00A7153C">
              <w:rPr>
                <w:sz w:val="24"/>
                <w:szCs w:val="24"/>
              </w:rPr>
              <w:t>CH</w:t>
            </w:r>
            <w:r w:rsidRPr="00A7153C">
              <w:rPr>
                <w:sz w:val="24"/>
                <w:szCs w:val="24"/>
                <w:vertAlign w:val="subscript"/>
              </w:rPr>
              <w:t>2</w:t>
            </w:r>
            <w:r w:rsidRPr="00A7153C">
              <w:rPr>
                <w:sz w:val="24"/>
                <w:szCs w:val="24"/>
              </w:rPr>
              <w:t>OH</w:t>
            </w:r>
          </w:p>
          <w:p w14:paraId="4E9A29F3" w14:textId="77777777" w:rsidR="00A7153C" w:rsidRPr="00A7153C" w:rsidRDefault="00A7153C" w:rsidP="00756B54">
            <w:pPr>
              <w:rPr>
                <w:sz w:val="24"/>
                <w:szCs w:val="24"/>
              </w:rPr>
            </w:pPr>
          </w:p>
        </w:tc>
        <w:tc>
          <w:tcPr>
            <w:tcW w:w="4382" w:type="dxa"/>
          </w:tcPr>
          <w:p w14:paraId="0B4838DB" w14:textId="77777777" w:rsidR="00A7153C" w:rsidRPr="00A7153C" w:rsidRDefault="00A7153C" w:rsidP="00756B54">
            <w:pPr>
              <w:rPr>
                <w:sz w:val="24"/>
                <w:szCs w:val="24"/>
              </w:rPr>
            </w:pPr>
          </w:p>
        </w:tc>
      </w:tr>
      <w:tr w:rsidR="00A7153C" w14:paraId="2FE95A2C" w14:textId="77777777" w:rsidTr="00216766">
        <w:tc>
          <w:tcPr>
            <w:tcW w:w="1250" w:type="dxa"/>
          </w:tcPr>
          <w:p w14:paraId="30FCD878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r w:rsidRPr="00A7153C">
              <w:rPr>
                <w:sz w:val="24"/>
                <w:szCs w:val="24"/>
              </w:rPr>
              <w:lastRenderedPageBreak/>
              <w:t>Madolie</w:t>
            </w:r>
          </w:p>
        </w:tc>
        <w:tc>
          <w:tcPr>
            <w:tcW w:w="3996" w:type="dxa"/>
          </w:tcPr>
          <w:p w14:paraId="6F0943D7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r w:rsidRPr="00A7153C">
              <w:rPr>
                <w:noProof/>
                <w:sz w:val="24"/>
                <w:szCs w:val="24"/>
              </w:rPr>
              <w:drawing>
                <wp:inline distT="0" distB="0" distL="0" distR="0" wp14:anchorId="672C4143" wp14:editId="27D097CF">
                  <wp:extent cx="2009775" cy="1612265"/>
                  <wp:effectExtent l="0" t="0" r="9525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csm_Figur_9_-_Triglycerid_586def134f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1386" cy="1621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82" w:type="dxa"/>
          </w:tcPr>
          <w:p w14:paraId="517C7D8D" w14:textId="77777777" w:rsidR="00A7153C" w:rsidRPr="00A7153C" w:rsidRDefault="00A7153C" w:rsidP="00756B54">
            <w:pPr>
              <w:rPr>
                <w:sz w:val="24"/>
                <w:szCs w:val="24"/>
              </w:rPr>
            </w:pPr>
          </w:p>
        </w:tc>
      </w:tr>
      <w:tr w:rsidR="00A7153C" w:rsidRPr="006D1E5D" w14:paraId="5C0ED82A" w14:textId="77777777" w:rsidTr="00216766">
        <w:tc>
          <w:tcPr>
            <w:tcW w:w="1250" w:type="dxa"/>
          </w:tcPr>
          <w:p w14:paraId="26351C8F" w14:textId="77777777" w:rsidR="00A7153C" w:rsidRPr="00A7153C" w:rsidRDefault="00A7153C" w:rsidP="00756B54">
            <w:pPr>
              <w:rPr>
                <w:sz w:val="24"/>
                <w:szCs w:val="24"/>
              </w:rPr>
            </w:pPr>
            <w:r w:rsidRPr="00A7153C">
              <w:rPr>
                <w:sz w:val="24"/>
                <w:szCs w:val="24"/>
              </w:rPr>
              <w:t>Heptan</w:t>
            </w:r>
          </w:p>
        </w:tc>
        <w:tc>
          <w:tcPr>
            <w:tcW w:w="3996" w:type="dxa"/>
          </w:tcPr>
          <w:p w14:paraId="5E9553DE" w14:textId="77777777" w:rsidR="00A7153C" w:rsidRPr="00A7153C" w:rsidRDefault="00A7153C" w:rsidP="00756B54">
            <w:pPr>
              <w:rPr>
                <w:sz w:val="24"/>
                <w:szCs w:val="24"/>
                <w:vertAlign w:val="subscript"/>
                <w:lang w:val="en-US"/>
              </w:rPr>
            </w:pPr>
            <w:r w:rsidRPr="00A7153C">
              <w:rPr>
                <w:sz w:val="24"/>
                <w:szCs w:val="24"/>
                <w:lang w:val="en-US"/>
              </w:rPr>
              <w:t>CH</w:t>
            </w:r>
            <w:r w:rsidRPr="00A7153C">
              <w:rPr>
                <w:sz w:val="24"/>
                <w:szCs w:val="24"/>
                <w:vertAlign w:val="subscript"/>
                <w:lang w:val="en-US"/>
              </w:rPr>
              <w:t>3</w:t>
            </w:r>
            <w:r w:rsidRPr="00A7153C">
              <w:rPr>
                <w:sz w:val="24"/>
                <w:szCs w:val="24"/>
                <w:lang w:val="en-US"/>
              </w:rPr>
              <w:t>CH</w:t>
            </w:r>
            <w:r w:rsidRPr="00A7153C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A7153C">
              <w:rPr>
                <w:sz w:val="24"/>
                <w:szCs w:val="24"/>
                <w:lang w:val="en-US"/>
              </w:rPr>
              <w:t xml:space="preserve"> CH</w:t>
            </w:r>
            <w:r w:rsidRPr="00A7153C">
              <w:rPr>
                <w:sz w:val="24"/>
                <w:szCs w:val="24"/>
                <w:vertAlign w:val="subscript"/>
                <w:lang w:val="en-US"/>
              </w:rPr>
              <w:t>2</w:t>
            </w:r>
            <w:r w:rsidRPr="00A7153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153C">
              <w:rPr>
                <w:sz w:val="24"/>
                <w:szCs w:val="24"/>
                <w:lang w:val="en-US"/>
              </w:rPr>
              <w:t>CH</w:t>
            </w:r>
            <w:r w:rsidRPr="00A7153C">
              <w:rPr>
                <w:sz w:val="24"/>
                <w:szCs w:val="24"/>
                <w:vertAlign w:val="subscript"/>
                <w:lang w:val="en-US"/>
              </w:rPr>
              <w:t>2</w:t>
            </w:r>
            <w:proofErr w:type="spellEnd"/>
            <w:r w:rsidRPr="00A7153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153C">
              <w:rPr>
                <w:sz w:val="24"/>
                <w:szCs w:val="24"/>
                <w:lang w:val="en-US"/>
              </w:rPr>
              <w:t>CH</w:t>
            </w:r>
            <w:r w:rsidRPr="00A7153C">
              <w:rPr>
                <w:sz w:val="24"/>
                <w:szCs w:val="24"/>
                <w:vertAlign w:val="subscript"/>
                <w:lang w:val="en-US"/>
              </w:rPr>
              <w:t>2</w:t>
            </w:r>
            <w:proofErr w:type="spellEnd"/>
            <w:r w:rsidRPr="00A7153C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153C">
              <w:rPr>
                <w:sz w:val="24"/>
                <w:szCs w:val="24"/>
                <w:lang w:val="en-US"/>
              </w:rPr>
              <w:t>CH</w:t>
            </w:r>
            <w:r w:rsidRPr="00A7153C">
              <w:rPr>
                <w:sz w:val="24"/>
                <w:szCs w:val="24"/>
                <w:vertAlign w:val="subscript"/>
                <w:lang w:val="en-US"/>
              </w:rPr>
              <w:t>2</w:t>
            </w:r>
            <w:proofErr w:type="spellEnd"/>
            <w:r w:rsidRPr="00A7153C">
              <w:rPr>
                <w:sz w:val="24"/>
                <w:szCs w:val="24"/>
                <w:lang w:val="en-US"/>
              </w:rPr>
              <w:t xml:space="preserve"> CH</w:t>
            </w:r>
            <w:r w:rsidRPr="00A7153C">
              <w:rPr>
                <w:sz w:val="24"/>
                <w:szCs w:val="24"/>
                <w:vertAlign w:val="subscript"/>
                <w:lang w:val="en-US"/>
              </w:rPr>
              <w:t>3</w:t>
            </w:r>
          </w:p>
          <w:p w14:paraId="21BF5526" w14:textId="77777777" w:rsidR="00A7153C" w:rsidRPr="00A7153C" w:rsidRDefault="00A7153C" w:rsidP="00756B5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4382" w:type="dxa"/>
          </w:tcPr>
          <w:p w14:paraId="4432630E" w14:textId="77777777" w:rsidR="00A7153C" w:rsidRPr="00A7153C" w:rsidRDefault="00A7153C" w:rsidP="00756B54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4087B96C" w14:textId="77777777" w:rsidR="00A7153C" w:rsidRPr="00A7153C" w:rsidRDefault="00A7153C" w:rsidP="00A7153C">
      <w:pPr>
        <w:pStyle w:val="Listeafsnit"/>
        <w:rPr>
          <w:sz w:val="24"/>
          <w:szCs w:val="24"/>
          <w:lang w:val="en-US"/>
        </w:rPr>
      </w:pPr>
    </w:p>
    <w:p w14:paraId="31E128DF" w14:textId="77777777" w:rsidR="001613E5" w:rsidRDefault="001613E5" w:rsidP="001613E5">
      <w:pPr>
        <w:pStyle w:val="Listeafsnit"/>
        <w:numPr>
          <w:ilvl w:val="0"/>
          <w:numId w:val="2"/>
        </w:numPr>
        <w:rPr>
          <w:sz w:val="24"/>
          <w:szCs w:val="24"/>
        </w:rPr>
      </w:pPr>
      <w:r w:rsidRPr="00685F32">
        <w:rPr>
          <w:sz w:val="24"/>
          <w:szCs w:val="24"/>
        </w:rPr>
        <w:t xml:space="preserve">Lav en hypotese for, om I tror stofferne vil blandes. </w:t>
      </w:r>
      <w:r>
        <w:rPr>
          <w:sz w:val="24"/>
          <w:szCs w:val="24"/>
        </w:rPr>
        <w:t>Hvis I ikke kan forudse det, så skriv et spørgsmålstegn.</w:t>
      </w:r>
    </w:p>
    <w:p w14:paraId="25E9B52D" w14:textId="77777777" w:rsidR="00216766" w:rsidRDefault="00216766" w:rsidP="00216766">
      <w:pPr>
        <w:pStyle w:val="Overskrift1"/>
      </w:pPr>
      <w:r>
        <w:t>Forsøg</w:t>
      </w:r>
    </w:p>
    <w:p w14:paraId="11D841BD" w14:textId="77777777" w:rsidR="001613E5" w:rsidRDefault="001613E5" w:rsidP="001613E5">
      <w:pPr>
        <w:pStyle w:val="Listeafsnit"/>
        <w:ind w:left="0"/>
        <w:rPr>
          <w:rFonts w:asciiTheme="minorHAnsi" w:hAnsiTheme="minorHAnsi" w:cstheme="minorHAnsi"/>
          <w:sz w:val="24"/>
          <w:szCs w:val="24"/>
        </w:rPr>
      </w:pPr>
      <w:r w:rsidRPr="00697A96">
        <w:rPr>
          <w:rFonts w:asciiTheme="minorHAnsi" w:hAnsiTheme="minorHAnsi" w:cstheme="minorHAnsi"/>
          <w:sz w:val="24"/>
          <w:szCs w:val="24"/>
        </w:rPr>
        <w:t xml:space="preserve">Forsøget udføres under </w:t>
      </w:r>
      <w:r w:rsidRPr="00D706A3">
        <w:rPr>
          <w:rFonts w:asciiTheme="minorHAnsi" w:hAnsiTheme="minorHAnsi" w:cstheme="minorHAnsi"/>
          <w:b/>
          <w:sz w:val="24"/>
          <w:szCs w:val="24"/>
        </w:rPr>
        <w:t>punktudsug</w:t>
      </w:r>
      <w:r w:rsidRPr="00697A96">
        <w:rPr>
          <w:rFonts w:asciiTheme="minorHAnsi" w:hAnsiTheme="minorHAnsi" w:cstheme="minorHAnsi"/>
          <w:sz w:val="24"/>
          <w:szCs w:val="24"/>
        </w:rPr>
        <w:t>. Tilsæt de to stoffer i et reagensglas</w:t>
      </w:r>
      <w:r>
        <w:rPr>
          <w:rFonts w:asciiTheme="minorHAnsi" w:hAnsiTheme="minorHAnsi" w:cstheme="minorHAnsi"/>
          <w:sz w:val="24"/>
          <w:szCs w:val="24"/>
        </w:rPr>
        <w:t xml:space="preserve"> i henhold til nedenstående tabel. </w:t>
      </w:r>
      <w:r>
        <w:rPr>
          <w:rFonts w:asciiTheme="minorHAnsi" w:hAnsiTheme="minorHAnsi" w:cstheme="minorHAnsi"/>
          <w:b/>
          <w:sz w:val="24"/>
          <w:szCs w:val="24"/>
        </w:rPr>
        <w:t>Genbrug reagensglassene.</w:t>
      </w:r>
    </w:p>
    <w:p w14:paraId="305EA097" w14:textId="77777777" w:rsidR="001613E5" w:rsidRDefault="001613E5" w:rsidP="001613E5">
      <w:pPr>
        <w:pStyle w:val="Listeafsnit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697A96">
        <w:rPr>
          <w:rFonts w:asciiTheme="minorHAnsi" w:hAnsiTheme="minorHAnsi" w:cstheme="minorHAnsi"/>
          <w:sz w:val="24"/>
          <w:szCs w:val="24"/>
        </w:rPr>
        <w:t xml:space="preserve">For flydende stoffer tilsættes ca. 1 </w:t>
      </w:r>
      <w:proofErr w:type="spellStart"/>
      <w:r w:rsidRPr="00697A96">
        <w:rPr>
          <w:rFonts w:asciiTheme="minorHAnsi" w:hAnsiTheme="minorHAnsi" w:cstheme="minorHAnsi"/>
          <w:sz w:val="24"/>
          <w:szCs w:val="24"/>
        </w:rPr>
        <w:t>mL</w:t>
      </w:r>
      <w:proofErr w:type="spellEnd"/>
      <w:r w:rsidRPr="00697A96">
        <w:rPr>
          <w:rFonts w:asciiTheme="minorHAnsi" w:hAnsiTheme="minorHAnsi" w:cstheme="minorHAnsi"/>
          <w:sz w:val="24"/>
          <w:szCs w:val="24"/>
        </w:rPr>
        <w:t xml:space="preserve"> af hver</w:t>
      </w:r>
      <w:r>
        <w:rPr>
          <w:rFonts w:asciiTheme="minorHAnsi" w:hAnsiTheme="minorHAnsi" w:cstheme="minorHAnsi"/>
          <w:sz w:val="24"/>
          <w:szCs w:val="24"/>
        </w:rPr>
        <w:t xml:space="preserve"> (øjemål)</w:t>
      </w:r>
    </w:p>
    <w:p w14:paraId="39438BC9" w14:textId="77777777" w:rsidR="001613E5" w:rsidRDefault="001613E5" w:rsidP="001613E5">
      <w:pPr>
        <w:pStyle w:val="Listeafsnit"/>
        <w:numPr>
          <w:ilvl w:val="0"/>
          <w:numId w:val="3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F</w:t>
      </w:r>
      <w:r w:rsidRPr="00697A96">
        <w:rPr>
          <w:rFonts w:asciiTheme="minorHAnsi" w:hAnsiTheme="minorHAnsi" w:cstheme="minorHAnsi"/>
          <w:sz w:val="24"/>
          <w:szCs w:val="24"/>
        </w:rPr>
        <w:t>or faste stoffer tilsættes</w:t>
      </w:r>
    </w:p>
    <w:p w14:paraId="6F566A12" w14:textId="77777777" w:rsidR="001613E5" w:rsidRDefault="001613E5" w:rsidP="001613E5">
      <w:pPr>
        <w:pStyle w:val="Listeafsnit"/>
        <w:numPr>
          <w:ilvl w:val="1"/>
          <w:numId w:val="3"/>
        </w:numPr>
        <w:rPr>
          <w:rFonts w:asciiTheme="minorHAnsi" w:hAnsiTheme="minorHAnsi" w:cstheme="minorHAnsi"/>
          <w:sz w:val="24"/>
          <w:szCs w:val="24"/>
        </w:rPr>
      </w:pPr>
      <w:r w:rsidRPr="00697A96">
        <w:rPr>
          <w:rFonts w:asciiTheme="minorHAnsi" w:hAnsiTheme="minorHAnsi" w:cstheme="minorHAnsi"/>
          <w:sz w:val="24"/>
          <w:szCs w:val="24"/>
        </w:rPr>
        <w:t xml:space="preserve"> ½ spatelfuld NaCl</w:t>
      </w:r>
      <w:r>
        <w:rPr>
          <w:rFonts w:asciiTheme="minorHAnsi" w:hAnsiTheme="minorHAnsi" w:cstheme="minorHAnsi"/>
          <w:sz w:val="24"/>
          <w:szCs w:val="24"/>
        </w:rPr>
        <w:t xml:space="preserve"> eller sukker</w:t>
      </w:r>
    </w:p>
    <w:p w14:paraId="61301C63" w14:textId="77777777" w:rsidR="001613E5" w:rsidRPr="00697A96" w:rsidRDefault="001613E5" w:rsidP="001613E5">
      <w:pPr>
        <w:pStyle w:val="Listeafsnit"/>
        <w:ind w:left="0"/>
        <w:rPr>
          <w:rFonts w:asciiTheme="minorHAnsi" w:hAnsiTheme="minorHAnsi" w:cstheme="minorHAnsi"/>
          <w:sz w:val="24"/>
          <w:szCs w:val="24"/>
        </w:rPr>
      </w:pPr>
    </w:p>
    <w:p w14:paraId="0DBDF8E1" w14:textId="77777777" w:rsidR="001613E5" w:rsidRPr="00697A96" w:rsidRDefault="001613E5" w:rsidP="001613E5">
      <w:pPr>
        <w:pStyle w:val="Listeafsnit"/>
        <w:ind w:left="0"/>
        <w:rPr>
          <w:rFonts w:asciiTheme="minorHAnsi" w:hAnsiTheme="minorHAnsi" w:cstheme="minorHAnsi"/>
          <w:sz w:val="24"/>
          <w:szCs w:val="24"/>
        </w:rPr>
      </w:pPr>
      <w:r w:rsidRPr="0041131E">
        <w:rPr>
          <w:rFonts w:asciiTheme="minorHAnsi" w:hAnsiTheme="minorHAnsi" w:cstheme="minorHAnsi"/>
          <w:b/>
          <w:sz w:val="24"/>
          <w:szCs w:val="24"/>
        </w:rPr>
        <w:t>Sæt prop på reagensglasset og omryst.</w:t>
      </w:r>
      <w:r w:rsidRPr="00697A96">
        <w:rPr>
          <w:rFonts w:asciiTheme="minorHAnsi" w:hAnsiTheme="minorHAnsi" w:cstheme="minorHAnsi"/>
          <w:sz w:val="24"/>
          <w:szCs w:val="24"/>
        </w:rPr>
        <w:t xml:space="preserve"> Er </w:t>
      </w:r>
      <w:r>
        <w:rPr>
          <w:rFonts w:asciiTheme="minorHAnsi" w:hAnsiTheme="minorHAnsi" w:cstheme="minorHAnsi"/>
          <w:sz w:val="24"/>
          <w:szCs w:val="24"/>
        </w:rPr>
        <w:t>stofferne blandbare?</w:t>
      </w:r>
      <w:r w:rsidRPr="00697A96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4C018D54" w14:textId="77777777" w:rsidR="001613E5" w:rsidRPr="006458D7" w:rsidRDefault="001613E5" w:rsidP="001613E5">
      <w:pPr>
        <w:pStyle w:val="Listeafsnit"/>
        <w:ind w:left="0"/>
        <w:rPr>
          <w:rFonts w:asciiTheme="minorHAnsi" w:hAnsiTheme="minorHAnsi" w:cstheme="minorHAnsi"/>
          <w:sz w:val="24"/>
          <w:szCs w:val="24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1203"/>
        <w:gridCol w:w="1203"/>
        <w:gridCol w:w="1203"/>
        <w:gridCol w:w="1203"/>
        <w:gridCol w:w="1204"/>
        <w:gridCol w:w="1204"/>
        <w:gridCol w:w="1204"/>
      </w:tblGrid>
      <w:tr w:rsidR="00216766" w14:paraId="16AFEB05" w14:textId="77777777" w:rsidTr="00A90AA2">
        <w:tc>
          <w:tcPr>
            <w:tcW w:w="1203" w:type="dxa"/>
          </w:tcPr>
          <w:p w14:paraId="7297B531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</w:tcPr>
          <w:p w14:paraId="410F054C" w14:textId="77777777" w:rsidR="00216766" w:rsidRPr="00697A96" w:rsidRDefault="00216766" w:rsidP="00A90AA2">
            <w:pPr>
              <w:pStyle w:val="Listeafsnit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Vand</w:t>
            </w:r>
          </w:p>
        </w:tc>
        <w:tc>
          <w:tcPr>
            <w:tcW w:w="1203" w:type="dxa"/>
          </w:tcPr>
          <w:p w14:paraId="784B0F0B" w14:textId="77777777" w:rsidR="00216766" w:rsidRPr="00697A96" w:rsidRDefault="00216766" w:rsidP="00A90AA2">
            <w:pPr>
              <w:pStyle w:val="Listeafsnit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Sukker</w:t>
            </w:r>
          </w:p>
        </w:tc>
        <w:tc>
          <w:tcPr>
            <w:tcW w:w="1203" w:type="dxa"/>
          </w:tcPr>
          <w:p w14:paraId="728D2269" w14:textId="77777777" w:rsidR="00216766" w:rsidRPr="00697A96" w:rsidRDefault="00216766" w:rsidP="00A90AA2">
            <w:pPr>
              <w:pStyle w:val="Listeafsnit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Salt</w:t>
            </w:r>
          </w:p>
        </w:tc>
        <w:tc>
          <w:tcPr>
            <w:tcW w:w="1204" w:type="dxa"/>
          </w:tcPr>
          <w:p w14:paraId="2B6E1B72" w14:textId="77777777" w:rsidR="00216766" w:rsidRPr="00697A96" w:rsidRDefault="00216766" w:rsidP="00A90AA2">
            <w:pPr>
              <w:pStyle w:val="Listeafsnit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Ethanol</w:t>
            </w:r>
            <w:proofErr w:type="spellEnd"/>
          </w:p>
        </w:tc>
        <w:tc>
          <w:tcPr>
            <w:tcW w:w="1204" w:type="dxa"/>
          </w:tcPr>
          <w:p w14:paraId="3A1F9D49" w14:textId="77777777" w:rsidR="00216766" w:rsidRPr="00697A96" w:rsidRDefault="00216766" w:rsidP="00A90AA2">
            <w:pPr>
              <w:pStyle w:val="Listeafsnit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Madolie</w:t>
            </w:r>
          </w:p>
        </w:tc>
        <w:tc>
          <w:tcPr>
            <w:tcW w:w="1204" w:type="dxa"/>
          </w:tcPr>
          <w:p w14:paraId="69E1CE30" w14:textId="77777777" w:rsidR="00216766" w:rsidRPr="00697A96" w:rsidRDefault="00216766" w:rsidP="00A90AA2">
            <w:pPr>
              <w:pStyle w:val="Listeafsnit"/>
              <w:ind w:left="0"/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Heptan</w:t>
            </w:r>
          </w:p>
        </w:tc>
      </w:tr>
      <w:tr w:rsidR="00216766" w14:paraId="319E2612" w14:textId="77777777" w:rsidTr="00A90AA2">
        <w:tc>
          <w:tcPr>
            <w:tcW w:w="1203" w:type="dxa"/>
          </w:tcPr>
          <w:p w14:paraId="75D7E1A6" w14:textId="77777777" w:rsidR="00216766" w:rsidRPr="00697A9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Vand</w:t>
            </w:r>
          </w:p>
        </w:tc>
        <w:tc>
          <w:tcPr>
            <w:tcW w:w="1203" w:type="dxa"/>
            <w:tcBorders>
              <w:bottom w:val="single" w:sz="4" w:space="0" w:color="000000"/>
            </w:tcBorders>
            <w:shd w:val="clear" w:color="auto" w:fill="7F7F7F" w:themeFill="text1" w:themeFillTint="80"/>
          </w:tcPr>
          <w:p w14:paraId="75F89E67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</w:tcPr>
          <w:p w14:paraId="5DE1D46C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</w:tcPr>
          <w:p w14:paraId="3B9F0894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5F18EB55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5A09065A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274588CF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16766" w14:paraId="3757CA9D" w14:textId="77777777" w:rsidTr="00A90AA2">
        <w:tc>
          <w:tcPr>
            <w:tcW w:w="1203" w:type="dxa"/>
          </w:tcPr>
          <w:p w14:paraId="1B275536" w14:textId="77777777" w:rsidR="00216766" w:rsidRPr="00697A9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Sukker</w:t>
            </w:r>
          </w:p>
        </w:tc>
        <w:tc>
          <w:tcPr>
            <w:tcW w:w="1203" w:type="dxa"/>
            <w:shd w:val="clear" w:color="auto" w:fill="7F7F7F" w:themeFill="text1" w:themeFillTint="80"/>
          </w:tcPr>
          <w:p w14:paraId="4EFCB5D5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7F7F7F" w:themeFill="text1" w:themeFillTint="80"/>
          </w:tcPr>
          <w:p w14:paraId="4FD89594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7F7F7F" w:themeFill="text1" w:themeFillTint="80"/>
          </w:tcPr>
          <w:p w14:paraId="42EF2981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6C18126D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7287D442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5FE6E122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16766" w14:paraId="63DAD43E" w14:textId="77777777" w:rsidTr="00A90AA2">
        <w:tc>
          <w:tcPr>
            <w:tcW w:w="1203" w:type="dxa"/>
          </w:tcPr>
          <w:p w14:paraId="3E04CD24" w14:textId="77777777" w:rsidR="00216766" w:rsidRPr="00697A9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Salt</w:t>
            </w:r>
          </w:p>
        </w:tc>
        <w:tc>
          <w:tcPr>
            <w:tcW w:w="1203" w:type="dxa"/>
            <w:shd w:val="clear" w:color="auto" w:fill="7F7F7F" w:themeFill="text1" w:themeFillTint="80"/>
          </w:tcPr>
          <w:p w14:paraId="593EAB54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tcBorders>
              <w:bottom w:val="single" w:sz="4" w:space="0" w:color="000000"/>
            </w:tcBorders>
            <w:shd w:val="clear" w:color="auto" w:fill="7F7F7F" w:themeFill="text1" w:themeFillTint="80"/>
          </w:tcPr>
          <w:p w14:paraId="543F99C5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tcBorders>
              <w:bottom w:val="single" w:sz="4" w:space="0" w:color="000000"/>
            </w:tcBorders>
            <w:shd w:val="clear" w:color="auto" w:fill="7F7F7F" w:themeFill="text1" w:themeFillTint="80"/>
          </w:tcPr>
          <w:p w14:paraId="26FAF5C2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04B2C921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59DAAC90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351AE548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16766" w14:paraId="5867E6D1" w14:textId="77777777" w:rsidTr="00A90AA2">
        <w:tc>
          <w:tcPr>
            <w:tcW w:w="1203" w:type="dxa"/>
          </w:tcPr>
          <w:p w14:paraId="5D0D4D9A" w14:textId="77777777" w:rsidR="00216766" w:rsidRPr="00697A9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proofErr w:type="spellStart"/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Ethanol</w:t>
            </w:r>
            <w:proofErr w:type="spellEnd"/>
          </w:p>
        </w:tc>
        <w:tc>
          <w:tcPr>
            <w:tcW w:w="1203" w:type="dxa"/>
            <w:shd w:val="clear" w:color="auto" w:fill="7F7F7F" w:themeFill="text1" w:themeFillTint="80"/>
          </w:tcPr>
          <w:p w14:paraId="6266E92E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7F7F7F" w:themeFill="text1" w:themeFillTint="80"/>
          </w:tcPr>
          <w:p w14:paraId="210C7A8E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7F7F7F" w:themeFill="text1" w:themeFillTint="80"/>
          </w:tcPr>
          <w:p w14:paraId="76C66230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  <w:tcBorders>
              <w:bottom w:val="single" w:sz="4" w:space="0" w:color="000000"/>
            </w:tcBorders>
            <w:shd w:val="clear" w:color="auto" w:fill="7F7F7F" w:themeFill="text1" w:themeFillTint="80"/>
          </w:tcPr>
          <w:p w14:paraId="33B1CC04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46EC839A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7A819617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16766" w14:paraId="1F94520C" w14:textId="77777777" w:rsidTr="00A90AA2">
        <w:tc>
          <w:tcPr>
            <w:tcW w:w="1203" w:type="dxa"/>
          </w:tcPr>
          <w:p w14:paraId="250EC083" w14:textId="77777777" w:rsidR="00216766" w:rsidRPr="00697A9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Madolie</w:t>
            </w:r>
          </w:p>
        </w:tc>
        <w:tc>
          <w:tcPr>
            <w:tcW w:w="1203" w:type="dxa"/>
            <w:shd w:val="clear" w:color="auto" w:fill="7F7F7F" w:themeFill="text1" w:themeFillTint="80"/>
          </w:tcPr>
          <w:p w14:paraId="41FC1A3C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7F7F7F" w:themeFill="text1" w:themeFillTint="80"/>
          </w:tcPr>
          <w:p w14:paraId="7F8755EC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7F7F7F" w:themeFill="text1" w:themeFillTint="80"/>
          </w:tcPr>
          <w:p w14:paraId="05F82EAE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  <w:shd w:val="clear" w:color="auto" w:fill="7F7F7F" w:themeFill="text1" w:themeFillTint="80"/>
          </w:tcPr>
          <w:p w14:paraId="1D238B13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  <w:tcBorders>
              <w:bottom w:val="single" w:sz="4" w:space="0" w:color="000000"/>
            </w:tcBorders>
            <w:shd w:val="clear" w:color="auto" w:fill="7F7F7F" w:themeFill="text1" w:themeFillTint="80"/>
          </w:tcPr>
          <w:p w14:paraId="779B24C7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</w:tcPr>
          <w:p w14:paraId="15DECE12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216766" w14:paraId="30FBCB81" w14:textId="77777777" w:rsidTr="00A90AA2">
        <w:tc>
          <w:tcPr>
            <w:tcW w:w="1203" w:type="dxa"/>
          </w:tcPr>
          <w:p w14:paraId="181C511B" w14:textId="77777777" w:rsidR="00216766" w:rsidRPr="00697A9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697A96">
              <w:rPr>
                <w:rFonts w:asciiTheme="minorHAnsi" w:hAnsiTheme="minorHAnsi" w:cstheme="minorHAnsi"/>
                <w:b/>
                <w:sz w:val="24"/>
                <w:szCs w:val="24"/>
              </w:rPr>
              <w:t>Heptan</w:t>
            </w:r>
          </w:p>
        </w:tc>
        <w:tc>
          <w:tcPr>
            <w:tcW w:w="1203" w:type="dxa"/>
            <w:shd w:val="clear" w:color="auto" w:fill="7F7F7F" w:themeFill="text1" w:themeFillTint="80"/>
          </w:tcPr>
          <w:p w14:paraId="11603BDF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7F7F7F" w:themeFill="text1" w:themeFillTint="80"/>
          </w:tcPr>
          <w:p w14:paraId="33E5A34B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3" w:type="dxa"/>
            <w:shd w:val="clear" w:color="auto" w:fill="7F7F7F" w:themeFill="text1" w:themeFillTint="80"/>
          </w:tcPr>
          <w:p w14:paraId="0BB64074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  <w:shd w:val="clear" w:color="auto" w:fill="7F7F7F" w:themeFill="text1" w:themeFillTint="80"/>
          </w:tcPr>
          <w:p w14:paraId="69D34B33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  <w:shd w:val="clear" w:color="auto" w:fill="7F7F7F" w:themeFill="text1" w:themeFillTint="80"/>
          </w:tcPr>
          <w:p w14:paraId="69F8D20B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1204" w:type="dxa"/>
            <w:shd w:val="clear" w:color="auto" w:fill="7F7F7F" w:themeFill="text1" w:themeFillTint="80"/>
          </w:tcPr>
          <w:p w14:paraId="099EED21" w14:textId="77777777" w:rsidR="00216766" w:rsidRDefault="00216766" w:rsidP="00A90AA2">
            <w:pPr>
              <w:pStyle w:val="Listeafsnit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46BAD666" w14:textId="77777777" w:rsidR="001613E5" w:rsidRDefault="001613E5" w:rsidP="001613E5">
      <w:pPr>
        <w:pStyle w:val="Listeafsnit"/>
        <w:ind w:left="0"/>
        <w:rPr>
          <w:rFonts w:asciiTheme="minorHAnsi" w:hAnsiTheme="minorHAnsi" w:cstheme="minorHAnsi"/>
          <w:sz w:val="24"/>
          <w:szCs w:val="24"/>
        </w:rPr>
      </w:pPr>
    </w:p>
    <w:p w14:paraId="08BFEC49" w14:textId="77777777" w:rsidR="00A7153C" w:rsidRDefault="00A7153C" w:rsidP="00216766">
      <w:pPr>
        <w:pStyle w:val="Overskrift1"/>
      </w:pPr>
    </w:p>
    <w:p w14:paraId="45D86F35" w14:textId="77777777" w:rsidR="00216766" w:rsidRDefault="00216766" w:rsidP="00216766">
      <w:pPr>
        <w:pStyle w:val="Overskrift1"/>
      </w:pPr>
      <w:r>
        <w:t>Diskussion:</w:t>
      </w:r>
    </w:p>
    <w:p w14:paraId="1B2F110F" w14:textId="77777777" w:rsidR="00216766" w:rsidRDefault="00216766" w:rsidP="00216766">
      <w:r>
        <w:t xml:space="preserve">Diskuter om jeres hypoteser er korrekte. Kan I ud fra forsøgene konkludere at polære stoffer er blandbare med polære opløsningsmidler og at </w:t>
      </w:r>
      <w:proofErr w:type="spellStart"/>
      <w:r>
        <w:t>upolære</w:t>
      </w:r>
      <w:proofErr w:type="spellEnd"/>
      <w:r>
        <w:t xml:space="preserve"> stoffer er opløselige i </w:t>
      </w:r>
      <w:proofErr w:type="spellStart"/>
      <w:r>
        <w:t>upolære</w:t>
      </w:r>
      <w:proofErr w:type="spellEnd"/>
      <w:r>
        <w:t xml:space="preserve"> opløsningsmidler?</w:t>
      </w:r>
    </w:p>
    <w:p w14:paraId="77AE26E4" w14:textId="77777777" w:rsidR="00216766" w:rsidRDefault="00216766" w:rsidP="00216766">
      <w:r>
        <w:t xml:space="preserve">Hvad kalder man stoffer som både er blandbare med polære og </w:t>
      </w:r>
      <w:proofErr w:type="spellStart"/>
      <w:r>
        <w:t>upolære</w:t>
      </w:r>
      <w:proofErr w:type="spellEnd"/>
      <w:r>
        <w:t xml:space="preserve"> opløsningsmidler.</w:t>
      </w:r>
    </w:p>
    <w:sectPr w:rsidR="00216766" w:rsidSect="00F23B9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E1DD3" w14:textId="77777777" w:rsidR="00D70560" w:rsidRDefault="00D70560" w:rsidP="001613E5">
      <w:pPr>
        <w:spacing w:after="0" w:line="240" w:lineRule="auto"/>
      </w:pPr>
      <w:r>
        <w:separator/>
      </w:r>
    </w:p>
  </w:endnote>
  <w:endnote w:type="continuationSeparator" w:id="0">
    <w:p w14:paraId="52D0D224" w14:textId="77777777" w:rsidR="00D70560" w:rsidRDefault="00D70560" w:rsidP="001613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0B914" w14:textId="77777777" w:rsidR="001613E5" w:rsidRDefault="001613E5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F8AD0" w14:textId="77777777" w:rsidR="00834A99" w:rsidRPr="00834A99" w:rsidRDefault="000C1A57" w:rsidP="00834A99">
    <w:pPr>
      <w:pStyle w:val="Sidefod"/>
      <w:jc w:val="right"/>
      <w:rPr>
        <w:sz w:val="20"/>
        <w:szCs w:val="20"/>
      </w:rPr>
    </w:pPr>
    <w:r w:rsidRPr="00834A99">
      <w:rPr>
        <w:sz w:val="20"/>
        <w:szCs w:val="20"/>
      </w:rPr>
      <w:t>Øvelse i blandbarhed</w:t>
    </w:r>
  </w:p>
  <w:p w14:paraId="374D45C0" w14:textId="77777777" w:rsidR="00834A99" w:rsidRPr="00834A99" w:rsidRDefault="001613E5" w:rsidP="00834A99">
    <w:pPr>
      <w:pStyle w:val="Sidefod"/>
      <w:jc w:val="right"/>
      <w:rPr>
        <w:sz w:val="20"/>
        <w:szCs w:val="20"/>
      </w:rPr>
    </w:pPr>
    <w:r>
      <w:rPr>
        <w:sz w:val="20"/>
        <w:szCs w:val="20"/>
      </w:rPr>
      <w:t>OTG/2017</w:t>
    </w:r>
  </w:p>
  <w:p w14:paraId="2A7997B7" w14:textId="77777777" w:rsidR="00834A99" w:rsidRPr="00834A99" w:rsidRDefault="000C1A57" w:rsidP="00834A99">
    <w:pPr>
      <w:pStyle w:val="Sidefod"/>
      <w:jc w:val="right"/>
      <w:rPr>
        <w:sz w:val="20"/>
        <w:szCs w:val="20"/>
      </w:rPr>
    </w:pPr>
    <w:r w:rsidRPr="00834A99">
      <w:rPr>
        <w:sz w:val="20"/>
        <w:szCs w:val="20"/>
      </w:rPr>
      <w:t xml:space="preserve">Side </w:t>
    </w:r>
    <w:r w:rsidRPr="00834A99">
      <w:rPr>
        <w:sz w:val="20"/>
        <w:szCs w:val="20"/>
      </w:rPr>
      <w:fldChar w:fldCharType="begin"/>
    </w:r>
    <w:r w:rsidRPr="00834A99">
      <w:rPr>
        <w:sz w:val="20"/>
        <w:szCs w:val="20"/>
      </w:rPr>
      <w:instrText>PAGE   \* MERGEFORMAT</w:instrText>
    </w:r>
    <w:r w:rsidRPr="00834A99">
      <w:rPr>
        <w:sz w:val="20"/>
        <w:szCs w:val="20"/>
      </w:rPr>
      <w:fldChar w:fldCharType="separate"/>
    </w:r>
    <w:r w:rsidR="00216766">
      <w:rPr>
        <w:noProof/>
        <w:sz w:val="20"/>
        <w:szCs w:val="20"/>
      </w:rPr>
      <w:t>1</w:t>
    </w:r>
    <w:r w:rsidRPr="00834A99">
      <w:rPr>
        <w:sz w:val="20"/>
        <w:szCs w:val="20"/>
      </w:rPr>
      <w:fldChar w:fldCharType="end"/>
    </w:r>
  </w:p>
  <w:p w14:paraId="15BE0D77" w14:textId="77777777" w:rsidR="00834A99" w:rsidRDefault="00D70560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68FDD" w14:textId="77777777" w:rsidR="001613E5" w:rsidRDefault="001613E5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C62D67" w14:textId="77777777" w:rsidR="00D70560" w:rsidRDefault="00D70560" w:rsidP="001613E5">
      <w:pPr>
        <w:spacing w:after="0" w:line="240" w:lineRule="auto"/>
      </w:pPr>
      <w:r>
        <w:separator/>
      </w:r>
    </w:p>
  </w:footnote>
  <w:footnote w:type="continuationSeparator" w:id="0">
    <w:p w14:paraId="2B2D76D2" w14:textId="77777777" w:rsidR="00D70560" w:rsidRDefault="00D70560" w:rsidP="001613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BAF86" w14:textId="77777777" w:rsidR="001613E5" w:rsidRDefault="001613E5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5D811C" w14:textId="77777777" w:rsidR="001613E5" w:rsidRDefault="001613E5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0A33C" w14:textId="77777777" w:rsidR="001613E5" w:rsidRDefault="001613E5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C47B9"/>
    <w:multiLevelType w:val="hybridMultilevel"/>
    <w:tmpl w:val="8A3CA2F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781A7F"/>
    <w:multiLevelType w:val="hybridMultilevel"/>
    <w:tmpl w:val="2B62D2F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D7D2F"/>
    <w:multiLevelType w:val="hybridMultilevel"/>
    <w:tmpl w:val="7840CCB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342C1"/>
    <w:multiLevelType w:val="hybridMultilevel"/>
    <w:tmpl w:val="56AC799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3E5"/>
    <w:rsid w:val="00045062"/>
    <w:rsid w:val="00086FED"/>
    <w:rsid w:val="000C1A57"/>
    <w:rsid w:val="001613E5"/>
    <w:rsid w:val="00216766"/>
    <w:rsid w:val="00595956"/>
    <w:rsid w:val="006D1E5D"/>
    <w:rsid w:val="00714478"/>
    <w:rsid w:val="00721CA8"/>
    <w:rsid w:val="00996542"/>
    <w:rsid w:val="009D7EC8"/>
    <w:rsid w:val="00A7153C"/>
    <w:rsid w:val="00D70560"/>
    <w:rsid w:val="00DA7563"/>
    <w:rsid w:val="00DE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30892"/>
  <w15:chartTrackingRefBased/>
  <w15:docId w15:val="{95397253-93FE-4670-934F-F74607D3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3E5"/>
    <w:pPr>
      <w:spacing w:after="200" w:line="276" w:lineRule="auto"/>
    </w:pPr>
    <w:rPr>
      <w:rFonts w:ascii="Calibri" w:eastAsia="Calibri" w:hAnsi="Calibri" w:cs="Times New Roman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1613E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1613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1613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1613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eafsnit">
    <w:name w:val="List Paragraph"/>
    <w:basedOn w:val="Normal"/>
    <w:uiPriority w:val="34"/>
    <w:qFormat/>
    <w:rsid w:val="001613E5"/>
    <w:pPr>
      <w:ind w:left="720"/>
      <w:contextualSpacing/>
    </w:pPr>
  </w:style>
  <w:style w:type="table" w:styleId="Tabel-Gitter">
    <w:name w:val="Table Grid"/>
    <w:basedOn w:val="Tabel-Normal"/>
    <w:uiPriority w:val="39"/>
    <w:rsid w:val="001613E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da-DK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defod">
    <w:name w:val="footer"/>
    <w:basedOn w:val="Normal"/>
    <w:link w:val="SidefodTegn"/>
    <w:uiPriority w:val="99"/>
    <w:unhideWhenUsed/>
    <w:rsid w:val="001613E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1613E5"/>
    <w:rPr>
      <w:rFonts w:ascii="Calibri" w:eastAsia="Calibri" w:hAnsi="Calibri" w:cs="Times New Roman"/>
    </w:rPr>
  </w:style>
  <w:style w:type="character" w:styleId="Hyperlink">
    <w:name w:val="Hyperlink"/>
    <w:basedOn w:val="Standardskrifttypeiafsnit"/>
    <w:uiPriority w:val="99"/>
    <w:unhideWhenUsed/>
    <w:rsid w:val="001613E5"/>
    <w:rPr>
      <w:color w:val="0563C1" w:themeColor="hyperlink"/>
      <w:u w:val="single"/>
    </w:rPr>
  </w:style>
  <w:style w:type="paragraph" w:styleId="Sidehoved">
    <w:name w:val="header"/>
    <w:basedOn w:val="Normal"/>
    <w:link w:val="SidehovedTegn"/>
    <w:uiPriority w:val="99"/>
    <w:unhideWhenUsed/>
    <w:rsid w:val="001613E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1613E5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226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SDE</dc:creator>
  <cp:keywords/>
  <dc:description/>
  <cp:lastModifiedBy>Charlotte Lena Boesen</cp:lastModifiedBy>
  <cp:revision>2</cp:revision>
  <dcterms:created xsi:type="dcterms:W3CDTF">2022-01-18T10:27:00Z</dcterms:created>
  <dcterms:modified xsi:type="dcterms:W3CDTF">2022-01-18T10:27:00Z</dcterms:modified>
</cp:coreProperties>
</file>