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7F69C" w14:textId="77777777" w:rsidR="005E3071" w:rsidRPr="005E3071" w:rsidRDefault="005E3071" w:rsidP="005E3071">
      <w:pPr>
        <w:rPr>
          <w:b/>
          <w:bCs/>
          <w:sz w:val="28"/>
          <w:szCs w:val="28"/>
        </w:rPr>
      </w:pPr>
      <w:r w:rsidRPr="005E3071">
        <w:rPr>
          <w:b/>
          <w:bCs/>
          <w:sz w:val="28"/>
          <w:szCs w:val="28"/>
        </w:rPr>
        <w:t>Opgaver Intermolekylære kræfter</w:t>
      </w:r>
    </w:p>
    <w:p w14:paraId="253867AF" w14:textId="77777777" w:rsidR="00D75FC5" w:rsidRDefault="00D75FC5" w:rsidP="005E3071">
      <w:pPr>
        <w:rPr>
          <w:b/>
          <w:bCs/>
        </w:rPr>
      </w:pPr>
    </w:p>
    <w:p w14:paraId="4524C449" w14:textId="193F1C96" w:rsidR="005E3071" w:rsidRPr="002A3E09" w:rsidRDefault="005E3071" w:rsidP="005E3071">
      <w:pPr>
        <w:rPr>
          <w:b/>
          <w:bCs/>
        </w:rPr>
      </w:pPr>
      <w:r w:rsidRPr="002A3E09">
        <w:rPr>
          <w:b/>
          <w:bCs/>
        </w:rPr>
        <w:t>Opgave 1</w:t>
      </w:r>
    </w:p>
    <w:p w14:paraId="2E8B0627" w14:textId="77777777" w:rsidR="005E3071" w:rsidRPr="0037189C" w:rsidRDefault="005E3071" w:rsidP="005E307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sz w:val="24"/>
          <w:szCs w:val="24"/>
          <w:lang w:eastAsia="da-DK"/>
        </w:rPr>
      </w:pPr>
      <w:r>
        <w:rPr>
          <w:rFonts w:eastAsia="Times New Roman" w:cs="Times New Roman"/>
          <w:bCs/>
          <w:color w:val="000000"/>
          <w:sz w:val="24"/>
          <w:szCs w:val="24"/>
          <w:lang w:eastAsia="da-DK"/>
        </w:rPr>
        <w:t>Diskuter i gruppen hvad forskellen er på intra- og intermolekylære kræfter/bindinger og afgør h</w:t>
      </w:r>
      <w:r w:rsidRPr="00F0588A">
        <w:rPr>
          <w:sz w:val="24"/>
          <w:szCs w:val="24"/>
        </w:rPr>
        <w:t xml:space="preserve">vilket af følgende udsagn </w:t>
      </w:r>
      <w:r>
        <w:rPr>
          <w:sz w:val="24"/>
          <w:szCs w:val="24"/>
        </w:rPr>
        <w:t xml:space="preserve">der </w:t>
      </w:r>
      <w:r w:rsidRPr="00F0588A">
        <w:rPr>
          <w:sz w:val="24"/>
          <w:szCs w:val="24"/>
        </w:rPr>
        <w:t>er korrekt:</w:t>
      </w:r>
    </w:p>
    <w:p w14:paraId="2677D3A5" w14:textId="77777777" w:rsidR="005E3071" w:rsidRPr="002C61E1" w:rsidRDefault="005E3071" w:rsidP="005E307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2C61E1">
        <w:rPr>
          <w:sz w:val="24"/>
          <w:szCs w:val="24"/>
        </w:rPr>
        <w:t>Kovalente bindinger er stærke intermolekylære kræfter</w:t>
      </w:r>
    </w:p>
    <w:p w14:paraId="5DFF33BC" w14:textId="77777777" w:rsidR="005E3071" w:rsidRDefault="005E3071" w:rsidP="005E307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2C61E1">
        <w:rPr>
          <w:sz w:val="24"/>
          <w:szCs w:val="24"/>
        </w:rPr>
        <w:t>Kovalente bindinger er svage intermolekylære kræfter</w:t>
      </w:r>
    </w:p>
    <w:p w14:paraId="2270A87D" w14:textId="77777777" w:rsidR="005E3071" w:rsidRPr="000209E9" w:rsidRDefault="005E3071" w:rsidP="005E3071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0209E9">
        <w:rPr>
          <w:sz w:val="24"/>
          <w:szCs w:val="24"/>
        </w:rPr>
        <w:t>Kovalente bindinger er stærke intramolekylære kræfter</w:t>
      </w:r>
    </w:p>
    <w:p w14:paraId="56FC7A2F" w14:textId="77777777" w:rsidR="005E3071" w:rsidRDefault="005E3071" w:rsidP="005E3071"/>
    <w:p w14:paraId="2EE82E73" w14:textId="77777777" w:rsidR="005E3071" w:rsidRPr="009421E0" w:rsidRDefault="005E3071" w:rsidP="005E3071">
      <w:pPr>
        <w:rPr>
          <w:b/>
          <w:bCs/>
        </w:rPr>
      </w:pPr>
      <w:r w:rsidRPr="009421E0">
        <w:rPr>
          <w:b/>
          <w:bCs/>
        </w:rPr>
        <w:t>Opgave 2</w:t>
      </w:r>
    </w:p>
    <w:p w14:paraId="1C4AAF4C" w14:textId="77777777" w:rsidR="005E3071" w:rsidRPr="007C53BC" w:rsidRDefault="005E3071" w:rsidP="005E3071">
      <w:pPr>
        <w:rPr>
          <w:sz w:val="24"/>
          <w:szCs w:val="24"/>
        </w:rPr>
      </w:pPr>
      <w:r w:rsidRPr="007C53BC">
        <w:rPr>
          <w:sz w:val="24"/>
          <w:szCs w:val="24"/>
          <w:lang w:eastAsia="da-DK"/>
        </w:rPr>
        <w:t xml:space="preserve">Hvilke bindinger brydes (intermolekylære eller intramolekylære) når </w:t>
      </w:r>
    </w:p>
    <w:p w14:paraId="7833AEF4" w14:textId="77777777" w:rsidR="005E3071" w:rsidRPr="007C53BC" w:rsidRDefault="005E3071" w:rsidP="005E3071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Cs/>
          <w:color w:val="000000"/>
          <w:sz w:val="24"/>
          <w:szCs w:val="24"/>
          <w:lang w:eastAsia="da-DK"/>
        </w:rPr>
      </w:pPr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 xml:space="preserve">vand </w:t>
      </w:r>
      <w:proofErr w:type="gramStart"/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 xml:space="preserve">koger  </w:t>
      </w:r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ab/>
      </w:r>
      <w:proofErr w:type="gramEnd"/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ab/>
        <w:t>H</w:t>
      </w:r>
      <w:r w:rsidRPr="007C53BC">
        <w:rPr>
          <w:rFonts w:eastAsia="Times New Roman" w:cs="Times New Roman"/>
          <w:bCs/>
          <w:color w:val="000000"/>
          <w:sz w:val="24"/>
          <w:szCs w:val="24"/>
          <w:vertAlign w:val="subscript"/>
          <w:lang w:eastAsia="da-DK"/>
        </w:rPr>
        <w:t>2</w:t>
      </w:r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>O(l)  →  H</w:t>
      </w:r>
      <w:r w:rsidRPr="007C53BC">
        <w:rPr>
          <w:rFonts w:eastAsia="Times New Roman" w:cs="Times New Roman"/>
          <w:bCs/>
          <w:color w:val="000000"/>
          <w:sz w:val="24"/>
          <w:szCs w:val="24"/>
          <w:vertAlign w:val="subscript"/>
          <w:lang w:eastAsia="da-DK"/>
        </w:rPr>
        <w:t>2</w:t>
      </w:r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>O(g)</w:t>
      </w:r>
    </w:p>
    <w:p w14:paraId="71CBB741" w14:textId="77777777" w:rsidR="005E3071" w:rsidRPr="007C53BC" w:rsidRDefault="005E3071" w:rsidP="005E3071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Cs/>
          <w:color w:val="000000"/>
          <w:sz w:val="24"/>
          <w:szCs w:val="24"/>
          <w:lang w:val="en-US" w:eastAsia="da-DK"/>
        </w:rPr>
      </w:pPr>
      <w:r w:rsidRPr="007C53BC">
        <w:rPr>
          <w:rFonts w:eastAsia="Times New Roman" w:cs="Times New Roman"/>
          <w:bCs/>
          <w:color w:val="000000"/>
          <w:sz w:val="24"/>
          <w:szCs w:val="24"/>
          <w:lang w:val="en-US" w:eastAsia="da-DK"/>
        </w:rPr>
        <w:t xml:space="preserve">sprit </w:t>
      </w:r>
      <w:proofErr w:type="spellStart"/>
      <w:proofErr w:type="gramStart"/>
      <w:r w:rsidRPr="007C53BC">
        <w:rPr>
          <w:rFonts w:eastAsia="Times New Roman" w:cs="Times New Roman"/>
          <w:bCs/>
          <w:color w:val="000000"/>
          <w:sz w:val="24"/>
          <w:szCs w:val="24"/>
          <w:lang w:val="en-US" w:eastAsia="da-DK"/>
        </w:rPr>
        <w:t>brænder</w:t>
      </w:r>
      <w:proofErr w:type="spellEnd"/>
      <w:r w:rsidRPr="007C53BC">
        <w:rPr>
          <w:rFonts w:eastAsia="Times New Roman" w:cs="Times New Roman"/>
          <w:bCs/>
          <w:color w:val="000000"/>
          <w:sz w:val="24"/>
          <w:szCs w:val="24"/>
          <w:lang w:val="en-US" w:eastAsia="da-DK"/>
        </w:rPr>
        <w:t xml:space="preserve">  </w:t>
      </w:r>
      <w:r w:rsidRPr="007C53BC">
        <w:rPr>
          <w:rFonts w:eastAsia="Times New Roman" w:cs="Times New Roman"/>
          <w:bCs/>
          <w:color w:val="000000"/>
          <w:sz w:val="24"/>
          <w:szCs w:val="24"/>
          <w:lang w:val="en-US" w:eastAsia="da-DK"/>
        </w:rPr>
        <w:tab/>
      </w:r>
      <w:proofErr w:type="gramEnd"/>
      <w:r w:rsidRPr="007C53BC">
        <w:rPr>
          <w:rFonts w:eastAsia="Times New Roman" w:cs="Times New Roman"/>
          <w:bCs/>
          <w:color w:val="000000"/>
          <w:sz w:val="24"/>
          <w:szCs w:val="24"/>
          <w:lang w:val="en-US" w:eastAsia="da-DK"/>
        </w:rPr>
        <w:t>CH</w:t>
      </w:r>
      <w:r w:rsidRPr="007C53BC">
        <w:rPr>
          <w:rFonts w:eastAsia="Times New Roman" w:cs="Times New Roman"/>
          <w:bCs/>
          <w:color w:val="000000"/>
          <w:sz w:val="24"/>
          <w:szCs w:val="24"/>
          <w:vertAlign w:val="subscript"/>
          <w:lang w:val="en-US" w:eastAsia="da-DK"/>
        </w:rPr>
        <w:t>3</w:t>
      </w:r>
      <w:r w:rsidRPr="007C53BC">
        <w:rPr>
          <w:rFonts w:eastAsia="Times New Roman" w:cs="Times New Roman"/>
          <w:bCs/>
          <w:color w:val="000000"/>
          <w:sz w:val="24"/>
          <w:szCs w:val="24"/>
          <w:lang w:val="en-US" w:eastAsia="da-DK"/>
        </w:rPr>
        <w:t>CH</w:t>
      </w:r>
      <w:r w:rsidRPr="007C53BC">
        <w:rPr>
          <w:rFonts w:eastAsia="Times New Roman" w:cs="Times New Roman"/>
          <w:bCs/>
          <w:color w:val="000000"/>
          <w:sz w:val="24"/>
          <w:szCs w:val="24"/>
          <w:vertAlign w:val="subscript"/>
          <w:lang w:val="en-US" w:eastAsia="da-DK"/>
        </w:rPr>
        <w:t>2</w:t>
      </w:r>
      <w:r w:rsidRPr="007C53BC">
        <w:rPr>
          <w:rFonts w:eastAsia="Times New Roman" w:cs="Times New Roman"/>
          <w:bCs/>
          <w:color w:val="000000"/>
          <w:sz w:val="24"/>
          <w:szCs w:val="24"/>
          <w:lang w:val="en-US" w:eastAsia="da-DK"/>
        </w:rPr>
        <w:t>OH(l)  →  CO</w:t>
      </w:r>
      <w:r w:rsidRPr="007C53BC">
        <w:rPr>
          <w:rFonts w:eastAsia="Times New Roman" w:cs="Times New Roman"/>
          <w:bCs/>
          <w:color w:val="000000"/>
          <w:sz w:val="24"/>
          <w:szCs w:val="24"/>
          <w:vertAlign w:val="subscript"/>
          <w:lang w:val="en-US" w:eastAsia="da-DK"/>
        </w:rPr>
        <w:t>2</w:t>
      </w:r>
      <w:r w:rsidRPr="007C53BC">
        <w:rPr>
          <w:rFonts w:eastAsia="Times New Roman" w:cs="Times New Roman"/>
          <w:bCs/>
          <w:color w:val="000000"/>
          <w:sz w:val="24"/>
          <w:szCs w:val="24"/>
          <w:lang w:val="en-US" w:eastAsia="da-DK"/>
        </w:rPr>
        <w:t>(g)  +  H</w:t>
      </w:r>
      <w:r w:rsidRPr="007C53BC">
        <w:rPr>
          <w:rFonts w:eastAsia="Times New Roman" w:cs="Times New Roman"/>
          <w:bCs/>
          <w:color w:val="000000"/>
          <w:sz w:val="24"/>
          <w:szCs w:val="24"/>
          <w:vertAlign w:val="subscript"/>
          <w:lang w:val="en-US" w:eastAsia="da-DK"/>
        </w:rPr>
        <w:t>2</w:t>
      </w:r>
      <w:r w:rsidRPr="007C53BC">
        <w:rPr>
          <w:rFonts w:eastAsia="Times New Roman" w:cs="Times New Roman"/>
          <w:bCs/>
          <w:color w:val="000000"/>
          <w:sz w:val="24"/>
          <w:szCs w:val="24"/>
          <w:lang w:val="en-US" w:eastAsia="da-DK"/>
        </w:rPr>
        <w:t>O(g)</w:t>
      </w:r>
    </w:p>
    <w:p w14:paraId="2F42391E" w14:textId="77777777" w:rsidR="005E3071" w:rsidRDefault="005E3071" w:rsidP="005E3071">
      <w:pPr>
        <w:pStyle w:val="Listeafsnit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Cs/>
          <w:color w:val="000000"/>
          <w:sz w:val="24"/>
          <w:szCs w:val="24"/>
          <w:lang w:eastAsia="da-DK"/>
        </w:rPr>
      </w:pPr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 xml:space="preserve">sne smelter </w:t>
      </w:r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ab/>
      </w:r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ab/>
        <w:t>H</w:t>
      </w:r>
      <w:r w:rsidRPr="007C53BC">
        <w:rPr>
          <w:rFonts w:eastAsia="Times New Roman" w:cs="Times New Roman"/>
          <w:bCs/>
          <w:color w:val="000000"/>
          <w:sz w:val="24"/>
          <w:szCs w:val="24"/>
          <w:vertAlign w:val="subscript"/>
          <w:lang w:eastAsia="da-DK"/>
        </w:rPr>
        <w:t>2</w:t>
      </w:r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 xml:space="preserve">O(s) </w:t>
      </w:r>
      <w:proofErr w:type="gramStart"/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>→  H</w:t>
      </w:r>
      <w:r w:rsidRPr="007C53BC">
        <w:rPr>
          <w:rFonts w:eastAsia="Times New Roman" w:cs="Times New Roman"/>
          <w:bCs/>
          <w:color w:val="000000"/>
          <w:sz w:val="24"/>
          <w:szCs w:val="24"/>
          <w:vertAlign w:val="subscript"/>
          <w:lang w:eastAsia="da-DK"/>
        </w:rPr>
        <w:t>2</w:t>
      </w:r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>O</w:t>
      </w:r>
      <w:proofErr w:type="gramEnd"/>
      <w:r w:rsidRPr="007C53BC">
        <w:rPr>
          <w:rFonts w:eastAsia="Times New Roman" w:cs="Times New Roman"/>
          <w:bCs/>
          <w:color w:val="000000"/>
          <w:sz w:val="24"/>
          <w:szCs w:val="24"/>
          <w:lang w:eastAsia="da-DK"/>
        </w:rPr>
        <w:t>(l)</w:t>
      </w:r>
    </w:p>
    <w:p w14:paraId="6FC1330F" w14:textId="77777777" w:rsidR="005E3071" w:rsidRDefault="005E3071" w:rsidP="005E3071">
      <w:pPr>
        <w:spacing w:before="100" w:beforeAutospacing="1" w:after="100" w:afterAutospacing="1" w:line="240" w:lineRule="auto"/>
        <w:rPr>
          <w:b/>
          <w:bCs/>
        </w:rPr>
      </w:pPr>
    </w:p>
    <w:p w14:paraId="1A95FB28" w14:textId="7987F4A4" w:rsidR="005E3071" w:rsidRDefault="005E3071" w:rsidP="005E3071">
      <w:pPr>
        <w:spacing w:before="100" w:beforeAutospacing="1" w:after="100" w:afterAutospacing="1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BAE997A" wp14:editId="2442D761">
            <wp:simplePos x="0" y="0"/>
            <wp:positionH relativeFrom="column">
              <wp:posOffset>2679065</wp:posOffset>
            </wp:positionH>
            <wp:positionV relativeFrom="paragraph">
              <wp:posOffset>212</wp:posOffset>
            </wp:positionV>
            <wp:extent cx="3797300" cy="2057400"/>
            <wp:effectExtent l="0" t="0" r="0" b="0"/>
            <wp:wrapTight wrapText="bothSides">
              <wp:wrapPolygon edited="0">
                <wp:start x="0" y="0"/>
                <wp:lineTo x="0" y="21400"/>
                <wp:lineTo x="21456" y="21400"/>
                <wp:lineTo x="21456" y="0"/>
                <wp:lineTo x="0" y="0"/>
              </wp:wrapPolygon>
            </wp:wrapTight>
            <wp:docPr id="4" name="Billede 4" descr="Vands tilstandsformer Vand kan findes i tre forskellige tilstandsformer -  gas, væske og fast. Fast: Når vand er i tilstandsformen “fast” kan  vandmolekylerne ikke bevæge sig frit som de vil,men bevæger sig i stedet i  små svingninger omkring bestemte position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Vands tilstandsformer Vand kan findes i tre forskellige tilstandsformer -  gas, væske og fast. Fast: Når vand er i tilstandsformen “fast” kan  vandmolekylerne ikke bevæge sig frit som de vil,men bevæger sig i stedet i  små svingninger omkring bestemte positioner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391E">
        <w:rPr>
          <w:b/>
          <w:bCs/>
        </w:rPr>
        <w:t>Opgave 3</w:t>
      </w:r>
    </w:p>
    <w:p w14:paraId="06D0FD69" w14:textId="77777777" w:rsidR="005E3071" w:rsidRPr="0075391E" w:rsidRDefault="005E3071" w:rsidP="005E3071">
      <w:pPr>
        <w:spacing w:before="100" w:beforeAutospacing="1" w:after="100" w:afterAutospacing="1" w:line="240" w:lineRule="auto"/>
        <w:rPr>
          <w:rFonts w:eastAsia="Times New Roman" w:cs="Times New Roman"/>
          <w:bCs/>
          <w:color w:val="000000"/>
          <w:sz w:val="24"/>
          <w:szCs w:val="24"/>
          <w:lang w:eastAsia="da-DK"/>
        </w:rPr>
      </w:pPr>
    </w:p>
    <w:p w14:paraId="1A964A63" w14:textId="77777777" w:rsidR="005E3071" w:rsidRDefault="005E3071" w:rsidP="005E3071">
      <w:r>
        <w:t>De intermolekylære bindinger rækker kun over kort afstand som i faststof- og væskefasen for molekyler. I gasfasen er molekylerne det meste af tiden langt fra hinanden og påvirker derfor ikke hinanden.</w:t>
      </w:r>
    </w:p>
    <w:p w14:paraId="12B07602" w14:textId="77777777" w:rsidR="005E3071" w:rsidRDefault="005E3071" w:rsidP="005E3071">
      <w:r>
        <w:t>Jo stærkere de intermolekylære kræfter er desto højere kogepunktet vil stoffet få.</w:t>
      </w:r>
    </w:p>
    <w:p w14:paraId="16ABED7E" w14:textId="77777777" w:rsidR="005E3071" w:rsidRDefault="005E3071" w:rsidP="005E3071">
      <w:r>
        <w:t>Man bruger derfor molekylers kogepunkt som et mål for styrken af de intermolekylære bindinger.</w:t>
      </w:r>
    </w:p>
    <w:p w14:paraId="5CC2A82E" w14:textId="77777777" w:rsidR="005E3071" w:rsidRDefault="005E3071" w:rsidP="005E3071">
      <w:r>
        <w:t>Hvilken af følgende forbindelser har de stærkeste intermolekylære bindinger:</w:t>
      </w:r>
    </w:p>
    <w:p w14:paraId="32BAC966" w14:textId="77777777" w:rsidR="005E3071" w:rsidRPr="00674A67" w:rsidRDefault="005E3071" w:rsidP="005E3071">
      <w:pPr>
        <w:rPr>
          <w:sz w:val="32"/>
          <w:szCs w:val="32"/>
        </w:rPr>
      </w:pPr>
      <w:r w:rsidRPr="00674A67">
        <w:rPr>
          <w:sz w:val="32"/>
          <w:szCs w:val="32"/>
        </w:rPr>
        <w:t>H</w:t>
      </w:r>
      <w:r w:rsidRPr="00674A67">
        <w:rPr>
          <w:sz w:val="32"/>
          <w:szCs w:val="32"/>
          <w:vertAlign w:val="subscript"/>
        </w:rPr>
        <w:t>2</w:t>
      </w:r>
      <w:r w:rsidRPr="00674A67">
        <w:rPr>
          <w:sz w:val="32"/>
          <w:szCs w:val="32"/>
        </w:rPr>
        <w:t>O, O</w:t>
      </w:r>
      <w:r w:rsidRPr="00674A67">
        <w:rPr>
          <w:sz w:val="32"/>
          <w:szCs w:val="32"/>
          <w:vertAlign w:val="subscript"/>
        </w:rPr>
        <w:t>2</w:t>
      </w:r>
      <w:r w:rsidRPr="00674A67">
        <w:rPr>
          <w:sz w:val="32"/>
          <w:szCs w:val="32"/>
        </w:rPr>
        <w:t>, I</w:t>
      </w:r>
      <w:r w:rsidRPr="00674A67">
        <w:rPr>
          <w:sz w:val="32"/>
          <w:szCs w:val="32"/>
          <w:vertAlign w:val="subscript"/>
        </w:rPr>
        <w:t>2</w:t>
      </w:r>
      <w:r w:rsidRPr="00674A67">
        <w:rPr>
          <w:sz w:val="32"/>
          <w:szCs w:val="32"/>
        </w:rPr>
        <w:t xml:space="preserve"> og Cl</w:t>
      </w:r>
      <w:r w:rsidRPr="00674A67">
        <w:rPr>
          <w:sz w:val="32"/>
          <w:szCs w:val="32"/>
          <w:vertAlign w:val="subscript"/>
        </w:rPr>
        <w:t>2</w:t>
      </w:r>
    </w:p>
    <w:p w14:paraId="42CD1BFB" w14:textId="23C88322" w:rsidR="005E3071" w:rsidRDefault="005E3071" w:rsidP="005E3071">
      <w:r>
        <w:t>Brug tabel 13 s. 122 i din besvarelse af opgaven</w:t>
      </w:r>
    </w:p>
    <w:p w14:paraId="5E5B8452" w14:textId="77F016E0" w:rsidR="00D75FC5" w:rsidRDefault="00D75FC5" w:rsidP="005E3071"/>
    <w:p w14:paraId="50AA8E74" w14:textId="5FFA640C" w:rsidR="00D75FC5" w:rsidRDefault="00D75FC5" w:rsidP="005E3071"/>
    <w:p w14:paraId="23DD17B9" w14:textId="77777777" w:rsidR="00D75FC5" w:rsidRDefault="00D75FC5" w:rsidP="005E3071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E3071" w14:paraId="63FD49E2" w14:textId="77777777" w:rsidTr="005E3071">
        <w:tc>
          <w:tcPr>
            <w:tcW w:w="9628" w:type="dxa"/>
          </w:tcPr>
          <w:p w14:paraId="4C5383AD" w14:textId="77777777" w:rsidR="005E3071" w:rsidRPr="005E3071" w:rsidRDefault="005E3071" w:rsidP="005E3071">
            <w:pPr>
              <w:rPr>
                <w:i/>
                <w:iCs/>
                <w:sz w:val="20"/>
                <w:szCs w:val="20"/>
              </w:rPr>
            </w:pPr>
            <w:r w:rsidRPr="005E3071">
              <w:rPr>
                <w:i/>
                <w:iCs/>
                <w:sz w:val="20"/>
                <w:szCs w:val="20"/>
              </w:rPr>
              <w:lastRenderedPageBreak/>
              <w:t>Man skelner mellem tre former for intermolekylære bindinger</w:t>
            </w:r>
          </w:p>
          <w:p w14:paraId="3AEF5718" w14:textId="77777777" w:rsidR="005E3071" w:rsidRPr="005E3071" w:rsidRDefault="005E3071" w:rsidP="005E3071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E3071">
              <w:rPr>
                <w:b/>
                <w:bCs/>
                <w:i/>
                <w:iCs/>
                <w:sz w:val="20"/>
                <w:szCs w:val="20"/>
              </w:rPr>
              <w:t>1. Dipol-dipolbindinger</w:t>
            </w:r>
          </w:p>
          <w:p w14:paraId="0AED05FE" w14:textId="77777777" w:rsidR="005E3071" w:rsidRPr="005E3071" w:rsidRDefault="005E3071" w:rsidP="005E3071">
            <w:pPr>
              <w:rPr>
                <w:i/>
                <w:iCs/>
                <w:sz w:val="20"/>
                <w:szCs w:val="20"/>
              </w:rPr>
            </w:pPr>
            <w:r w:rsidRPr="005E3071">
              <w:rPr>
                <w:i/>
                <w:iCs/>
                <w:sz w:val="20"/>
                <w:szCs w:val="20"/>
              </w:rPr>
              <w:t>Denne form for intermolekylær binding forekommer mellem polære molekyler. Jo meres polære molekylet er, jo stærkere er denne binding.</w:t>
            </w:r>
          </w:p>
          <w:p w14:paraId="420BA5AF" w14:textId="77777777" w:rsidR="005E3071" w:rsidRPr="005E3071" w:rsidRDefault="005E3071" w:rsidP="005E3071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E3071">
              <w:rPr>
                <w:b/>
                <w:bCs/>
                <w:i/>
                <w:iCs/>
                <w:sz w:val="20"/>
                <w:szCs w:val="20"/>
              </w:rPr>
              <w:t xml:space="preserve">2. London/dispersions/van der </w:t>
            </w:r>
            <w:proofErr w:type="spellStart"/>
            <w:r w:rsidRPr="005E3071">
              <w:rPr>
                <w:b/>
                <w:bCs/>
                <w:i/>
                <w:iCs/>
                <w:sz w:val="20"/>
                <w:szCs w:val="20"/>
              </w:rPr>
              <w:t>Waals</w:t>
            </w:r>
            <w:proofErr w:type="spellEnd"/>
            <w:r w:rsidRPr="005E3071">
              <w:rPr>
                <w:b/>
                <w:bCs/>
                <w:i/>
                <w:iCs/>
                <w:sz w:val="20"/>
                <w:szCs w:val="20"/>
              </w:rPr>
              <w:t>-bindinger</w:t>
            </w:r>
          </w:p>
          <w:p w14:paraId="53DFFE31" w14:textId="77777777" w:rsidR="005E3071" w:rsidRPr="005E3071" w:rsidRDefault="005E3071" w:rsidP="005E3071">
            <w:pPr>
              <w:rPr>
                <w:i/>
                <w:iCs/>
                <w:sz w:val="20"/>
                <w:szCs w:val="20"/>
              </w:rPr>
            </w:pPr>
            <w:r w:rsidRPr="005E3071">
              <w:rPr>
                <w:i/>
                <w:iCs/>
                <w:sz w:val="20"/>
                <w:szCs w:val="20"/>
              </w:rPr>
              <w:t xml:space="preserve">Denne form for intermolekylære bindinger forekommer mellem alle molekyler. Den bruges bl.a. til at forklare hvordan </w:t>
            </w:r>
            <w:proofErr w:type="spellStart"/>
            <w:r w:rsidRPr="005E3071">
              <w:rPr>
                <w:i/>
                <w:iCs/>
                <w:sz w:val="20"/>
                <w:szCs w:val="20"/>
              </w:rPr>
              <w:t>upolære</w:t>
            </w:r>
            <w:proofErr w:type="spellEnd"/>
            <w:r w:rsidRPr="005E3071">
              <w:rPr>
                <w:i/>
                <w:iCs/>
                <w:sz w:val="20"/>
                <w:szCs w:val="20"/>
              </w:rPr>
              <w:t xml:space="preserve"> molekyler kan forekomme på fast form og i væsketilstanden.</w:t>
            </w:r>
          </w:p>
          <w:p w14:paraId="532792EA" w14:textId="77777777" w:rsidR="005E3071" w:rsidRPr="005E3071" w:rsidRDefault="005E3071" w:rsidP="005E3071">
            <w:pPr>
              <w:rPr>
                <w:i/>
                <w:iCs/>
                <w:sz w:val="20"/>
                <w:szCs w:val="20"/>
              </w:rPr>
            </w:pPr>
            <w:r w:rsidRPr="005E3071">
              <w:rPr>
                <w:i/>
                <w:iCs/>
                <w:sz w:val="20"/>
                <w:szCs w:val="20"/>
              </w:rPr>
              <w:t xml:space="preserve">Man kan forklare den som en kortvarig polaritet, idet elektronerne i molekylet hele tiden er i bevægelse og fremkalder </w:t>
            </w:r>
            <w:proofErr w:type="spellStart"/>
            <w:r w:rsidRPr="005E3071">
              <w:rPr>
                <w:i/>
                <w:iCs/>
                <w:sz w:val="20"/>
                <w:szCs w:val="20"/>
              </w:rPr>
              <w:t>etn</w:t>
            </w:r>
            <w:proofErr w:type="spellEnd"/>
            <w:r w:rsidRPr="005E3071">
              <w:rPr>
                <w:i/>
                <w:iCs/>
                <w:sz w:val="20"/>
                <w:szCs w:val="20"/>
              </w:rPr>
              <w:t xml:space="preserve"> kortvarig polaritet som påvirker nabomolekylets elektroner.</w:t>
            </w:r>
          </w:p>
          <w:p w14:paraId="303BF12D" w14:textId="77777777" w:rsidR="005E3071" w:rsidRPr="005E3071" w:rsidRDefault="005E3071" w:rsidP="005E3071">
            <w:pPr>
              <w:rPr>
                <w:i/>
                <w:iCs/>
                <w:sz w:val="20"/>
                <w:szCs w:val="20"/>
              </w:rPr>
            </w:pPr>
            <w:r w:rsidRPr="005E3071">
              <w:rPr>
                <w:i/>
                <w:iCs/>
                <w:sz w:val="20"/>
                <w:szCs w:val="20"/>
              </w:rPr>
              <w:t>Jo større et molekyle er, jo flere elektroner er der tilstede og jo stærkere er Londonbindingerne.</w:t>
            </w:r>
          </w:p>
          <w:p w14:paraId="06A020D8" w14:textId="77777777" w:rsidR="005E3071" w:rsidRPr="005E3071" w:rsidRDefault="005E3071" w:rsidP="005E3071">
            <w:pPr>
              <w:rPr>
                <w:i/>
                <w:iCs/>
                <w:sz w:val="20"/>
                <w:szCs w:val="20"/>
              </w:rPr>
            </w:pPr>
            <w:r w:rsidRPr="005E3071">
              <w:rPr>
                <w:i/>
                <w:iCs/>
                <w:sz w:val="20"/>
                <w:szCs w:val="20"/>
              </w:rPr>
              <w:t xml:space="preserve">Jo mere </w:t>
            </w:r>
            <w:proofErr w:type="spellStart"/>
            <w:r w:rsidRPr="005E3071">
              <w:rPr>
                <w:i/>
                <w:iCs/>
                <w:sz w:val="20"/>
                <w:szCs w:val="20"/>
              </w:rPr>
              <w:t>langstrækt</w:t>
            </w:r>
            <w:proofErr w:type="spellEnd"/>
            <w:r w:rsidRPr="005E3071">
              <w:rPr>
                <w:i/>
                <w:iCs/>
                <w:sz w:val="20"/>
                <w:szCs w:val="20"/>
              </w:rPr>
              <w:t xml:space="preserve"> et molekyle er, jo større overflade har det, der kan komme påvirke nabomolekylets elektroner og jo stærkere vil </w:t>
            </w:r>
            <w:proofErr w:type="spellStart"/>
            <w:r w:rsidRPr="005E3071">
              <w:rPr>
                <w:i/>
                <w:iCs/>
                <w:sz w:val="20"/>
                <w:szCs w:val="20"/>
              </w:rPr>
              <w:t>Londonbindingeren</w:t>
            </w:r>
            <w:proofErr w:type="spellEnd"/>
            <w:r w:rsidRPr="005E3071">
              <w:rPr>
                <w:i/>
                <w:iCs/>
                <w:sz w:val="20"/>
                <w:szCs w:val="20"/>
              </w:rPr>
              <w:t xml:space="preserve"> være.</w:t>
            </w:r>
          </w:p>
          <w:p w14:paraId="4818BB9C" w14:textId="77777777" w:rsidR="005E3071" w:rsidRPr="005E3071" w:rsidRDefault="005E3071" w:rsidP="005E3071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5E3071">
              <w:rPr>
                <w:b/>
                <w:bCs/>
                <w:i/>
                <w:iCs/>
                <w:sz w:val="20"/>
                <w:szCs w:val="20"/>
              </w:rPr>
              <w:t>3. Hydrogenbindinger</w:t>
            </w:r>
          </w:p>
          <w:p w14:paraId="77E231E6" w14:textId="77777777" w:rsidR="005E3071" w:rsidRPr="005E3071" w:rsidRDefault="005E3071" w:rsidP="005E3071">
            <w:pPr>
              <w:rPr>
                <w:i/>
                <w:iCs/>
                <w:sz w:val="20"/>
                <w:szCs w:val="20"/>
              </w:rPr>
            </w:pPr>
            <w:r w:rsidRPr="005E3071">
              <w:rPr>
                <w:i/>
                <w:iCs/>
                <w:sz w:val="20"/>
                <w:szCs w:val="20"/>
              </w:rPr>
              <w:t>Hydrogenbindinger er en særlig stærk form for dipol-dipolbinding.</w:t>
            </w:r>
          </w:p>
          <w:p w14:paraId="3BA149C7" w14:textId="77777777" w:rsidR="005E3071" w:rsidRPr="005E3071" w:rsidRDefault="005E3071" w:rsidP="005E3071">
            <w:pPr>
              <w:rPr>
                <w:i/>
                <w:iCs/>
                <w:sz w:val="20"/>
                <w:szCs w:val="20"/>
              </w:rPr>
            </w:pPr>
            <w:r w:rsidRPr="005E3071">
              <w:rPr>
                <w:i/>
                <w:iCs/>
                <w:sz w:val="20"/>
                <w:szCs w:val="20"/>
              </w:rPr>
              <w:t>Den forekommer når hydrogen er bundet til oxygen, nitrogen eller fluor</w:t>
            </w:r>
          </w:p>
          <w:p w14:paraId="2A719F69" w14:textId="2A68399D" w:rsidR="005E3071" w:rsidRDefault="005E3071" w:rsidP="005E3071">
            <w:r w:rsidRPr="005E3071">
              <w:rPr>
                <w:i/>
                <w:iCs/>
                <w:sz w:val="20"/>
                <w:szCs w:val="20"/>
              </w:rPr>
              <w:t>H-O</w:t>
            </w:r>
            <w:r w:rsidRPr="005E3071">
              <w:rPr>
                <w:i/>
                <w:iCs/>
                <w:sz w:val="20"/>
                <w:szCs w:val="20"/>
              </w:rPr>
              <w:tab/>
              <w:t>H-N</w:t>
            </w:r>
            <w:r w:rsidRPr="005E3071">
              <w:rPr>
                <w:i/>
                <w:iCs/>
                <w:sz w:val="20"/>
                <w:szCs w:val="20"/>
              </w:rPr>
              <w:tab/>
              <w:t>H-F</w:t>
            </w:r>
          </w:p>
        </w:tc>
      </w:tr>
    </w:tbl>
    <w:p w14:paraId="51B7426D" w14:textId="77777777" w:rsidR="005E3071" w:rsidRDefault="005E3071" w:rsidP="005E3071"/>
    <w:p w14:paraId="4864D590" w14:textId="77777777" w:rsidR="005E3071" w:rsidRPr="0037189C" w:rsidRDefault="005E3071" w:rsidP="005E3071">
      <w:pPr>
        <w:rPr>
          <w:b/>
          <w:lang w:eastAsia="da-DK"/>
        </w:rPr>
      </w:pPr>
      <w:r>
        <w:rPr>
          <w:b/>
          <w:lang w:eastAsia="da-DK"/>
        </w:rPr>
        <w:t>Opgave 4</w:t>
      </w:r>
    </w:p>
    <w:p w14:paraId="5F61D5F8" w14:textId="77777777" w:rsidR="005E3071" w:rsidRPr="000317BD" w:rsidRDefault="005E3071" w:rsidP="005E3071">
      <w:pPr>
        <w:rPr>
          <w:lang w:eastAsia="da-DK"/>
        </w:rPr>
      </w:pPr>
      <w:r w:rsidRPr="002C61E1">
        <w:rPr>
          <w:lang w:eastAsia="da-DK"/>
        </w:rPr>
        <w:t xml:space="preserve">Hvilket af følgende molekyler danner </w:t>
      </w:r>
      <w:r w:rsidRPr="00E65170">
        <w:rPr>
          <w:u w:val="single"/>
          <w:lang w:eastAsia="da-DK"/>
        </w:rPr>
        <w:t>ikke</w:t>
      </w:r>
      <w:r w:rsidRPr="002C61E1">
        <w:rPr>
          <w:lang w:eastAsia="da-DK"/>
        </w:rPr>
        <w:t xml:space="preserve"> hydrogenbindinger?</w:t>
      </w:r>
    </w:p>
    <w:p w14:paraId="475A7112" w14:textId="77777777" w:rsidR="005E3071" w:rsidRPr="002C61E1" w:rsidRDefault="005E3071" w:rsidP="005E3071">
      <w:pPr>
        <w:spacing w:after="0" w:line="240" w:lineRule="auto"/>
        <w:ind w:left="360"/>
        <w:rPr>
          <w:rFonts w:eastAsia="Times New Roman" w:cs="Times New Roman"/>
          <w:sz w:val="24"/>
          <w:szCs w:val="24"/>
          <w:lang w:eastAsia="da-DK"/>
        </w:rPr>
      </w:pPr>
    </w:p>
    <w:p w14:paraId="73B0A18B" w14:textId="77777777" w:rsidR="005E3071" w:rsidRPr="00F0588A" w:rsidRDefault="005E3071" w:rsidP="005E3071">
      <w:pPr>
        <w:pStyle w:val="Listeafsnit"/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  <w:lang w:eastAsia="da-DK"/>
        </w:rPr>
      </w:pPr>
      <w:r w:rsidRPr="00F0588A">
        <w:rPr>
          <w:rFonts w:eastAsia="Times New Roman" w:cs="Times New Roman"/>
          <w:sz w:val="24"/>
          <w:szCs w:val="24"/>
          <w:lang w:eastAsia="da-DK"/>
        </w:rPr>
        <w:t>H</w:t>
      </w:r>
      <w:r w:rsidRPr="00F0588A">
        <w:rPr>
          <w:rFonts w:eastAsia="Times New Roman" w:cs="Times New Roman"/>
          <w:sz w:val="24"/>
          <w:szCs w:val="24"/>
          <w:vertAlign w:val="subscript"/>
          <w:lang w:eastAsia="da-DK"/>
        </w:rPr>
        <w:t>2</w:t>
      </w:r>
      <w:r w:rsidRPr="00F0588A">
        <w:rPr>
          <w:rFonts w:eastAsia="Times New Roman" w:cs="Times New Roman"/>
          <w:sz w:val="24"/>
          <w:szCs w:val="24"/>
          <w:lang w:eastAsia="da-DK"/>
        </w:rPr>
        <w:t>O</w:t>
      </w:r>
    </w:p>
    <w:p w14:paraId="5A3241D0" w14:textId="77777777" w:rsidR="005E3071" w:rsidRPr="002C61E1" w:rsidRDefault="005E3071" w:rsidP="005E3071">
      <w:pPr>
        <w:pStyle w:val="Listeafsnit"/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  <w:lang w:eastAsia="da-DK"/>
        </w:rPr>
      </w:pPr>
      <w:r w:rsidRPr="002C61E1">
        <w:rPr>
          <w:rFonts w:eastAsia="Times New Roman" w:cs="Times New Roman"/>
          <w:sz w:val="24"/>
          <w:szCs w:val="24"/>
          <w:lang w:eastAsia="da-DK"/>
        </w:rPr>
        <w:t>H</w:t>
      </w:r>
      <w:r w:rsidRPr="002C61E1">
        <w:rPr>
          <w:rFonts w:eastAsia="Times New Roman" w:cs="Times New Roman"/>
          <w:sz w:val="24"/>
          <w:szCs w:val="24"/>
          <w:vertAlign w:val="subscript"/>
          <w:lang w:eastAsia="da-DK"/>
        </w:rPr>
        <w:t>2</w:t>
      </w:r>
      <w:r w:rsidRPr="002C61E1">
        <w:rPr>
          <w:rFonts w:eastAsia="Times New Roman" w:cs="Times New Roman"/>
          <w:sz w:val="24"/>
          <w:szCs w:val="24"/>
          <w:lang w:eastAsia="da-DK"/>
        </w:rPr>
        <w:t>S</w:t>
      </w:r>
    </w:p>
    <w:p w14:paraId="5513AD31" w14:textId="77777777" w:rsidR="005E3071" w:rsidRDefault="005E3071" w:rsidP="005E3071">
      <w:pPr>
        <w:pStyle w:val="Listeafsnit"/>
        <w:numPr>
          <w:ilvl w:val="0"/>
          <w:numId w:val="3"/>
        </w:numPr>
        <w:spacing w:after="0" w:line="240" w:lineRule="auto"/>
        <w:rPr>
          <w:rFonts w:eastAsia="Times New Roman" w:cs="Times New Roman"/>
          <w:sz w:val="24"/>
          <w:szCs w:val="24"/>
          <w:lang w:eastAsia="da-DK"/>
        </w:rPr>
      </w:pPr>
      <w:r w:rsidRPr="002C61E1">
        <w:rPr>
          <w:rFonts w:eastAsia="Times New Roman" w:cs="Times New Roman"/>
          <w:sz w:val="24"/>
          <w:szCs w:val="24"/>
          <w:lang w:eastAsia="da-DK"/>
        </w:rPr>
        <w:t>NH</w:t>
      </w:r>
      <w:r w:rsidRPr="00C161D2">
        <w:rPr>
          <w:rFonts w:eastAsia="Times New Roman" w:cs="Times New Roman"/>
          <w:sz w:val="24"/>
          <w:szCs w:val="24"/>
          <w:vertAlign w:val="subscript"/>
          <w:lang w:eastAsia="da-DK"/>
        </w:rPr>
        <w:t>3</w:t>
      </w:r>
    </w:p>
    <w:p w14:paraId="5699AB00" w14:textId="72D00B61" w:rsidR="005E3071" w:rsidRPr="00D75FC5" w:rsidRDefault="005E3071" w:rsidP="005E3071">
      <w:pPr>
        <w:pStyle w:val="Listeafsnit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Cs/>
          <w:color w:val="000000"/>
          <w:sz w:val="24"/>
          <w:szCs w:val="24"/>
          <w:lang w:eastAsia="da-DK"/>
        </w:rPr>
      </w:pPr>
      <w:r w:rsidRPr="00B819A6">
        <w:rPr>
          <w:rFonts w:eastAsia="Times New Roman" w:cs="Times New Roman"/>
          <w:sz w:val="24"/>
          <w:szCs w:val="24"/>
          <w:lang w:eastAsia="da-DK"/>
        </w:rPr>
        <w:t>HF</w:t>
      </w:r>
    </w:p>
    <w:p w14:paraId="6041FCE2" w14:textId="77777777" w:rsidR="005E3071" w:rsidRPr="007C0C1A" w:rsidRDefault="005E3071" w:rsidP="005E3071">
      <w:pPr>
        <w:rPr>
          <w:b/>
          <w:bCs/>
        </w:rPr>
      </w:pPr>
      <w:r w:rsidRPr="007C0C1A">
        <w:rPr>
          <w:b/>
          <w:bCs/>
        </w:rPr>
        <w:t xml:space="preserve">Opgave </w:t>
      </w:r>
      <w:r>
        <w:rPr>
          <w:b/>
          <w:bCs/>
        </w:rPr>
        <w:t>5</w:t>
      </w:r>
    </w:p>
    <w:p w14:paraId="5E8F5ACB" w14:textId="77777777" w:rsidR="005E3071" w:rsidRDefault="005E3071" w:rsidP="005E3071">
      <w:r>
        <w:t>Prøv at forklare at kogepunkterne vokser hen gennem rækken af følgende stoffer:</w:t>
      </w:r>
    </w:p>
    <w:p w14:paraId="3C9AFEC7" w14:textId="77777777" w:rsidR="005E3071" w:rsidRPr="00BF0669" w:rsidRDefault="005E3071" w:rsidP="005E3071">
      <w:pPr>
        <w:rPr>
          <w:vertAlign w:val="subscript"/>
          <w:lang w:val="en-US"/>
        </w:rPr>
      </w:pPr>
      <w:r w:rsidRPr="00BF0669">
        <w:rPr>
          <w:lang w:val="en-US"/>
        </w:rPr>
        <w:t>He, H</w:t>
      </w:r>
      <w:r w:rsidRPr="00BF0669">
        <w:rPr>
          <w:vertAlign w:val="subscript"/>
          <w:lang w:val="en-US"/>
        </w:rPr>
        <w:t>2</w:t>
      </w:r>
      <w:r w:rsidRPr="00BF0669">
        <w:rPr>
          <w:lang w:val="en-US"/>
        </w:rPr>
        <w:t>, O</w:t>
      </w:r>
      <w:r w:rsidRPr="00BF0669">
        <w:rPr>
          <w:vertAlign w:val="subscript"/>
          <w:lang w:val="en-US"/>
        </w:rPr>
        <w:t>2</w:t>
      </w:r>
      <w:r w:rsidRPr="00BF0669">
        <w:rPr>
          <w:lang w:val="en-US"/>
        </w:rPr>
        <w:t>, Cl</w:t>
      </w:r>
      <w:r w:rsidRPr="00BF0669">
        <w:rPr>
          <w:vertAlign w:val="subscript"/>
          <w:lang w:val="en-US"/>
        </w:rPr>
        <w:t>2</w:t>
      </w:r>
    </w:p>
    <w:p w14:paraId="212CFAC0" w14:textId="77777777" w:rsidR="005E3071" w:rsidRPr="00BF0669" w:rsidRDefault="005E3071" w:rsidP="005E3071">
      <w:pPr>
        <w:rPr>
          <w:vertAlign w:val="subscript"/>
          <w:lang w:val="en-US"/>
        </w:rPr>
      </w:pPr>
    </w:p>
    <w:p w14:paraId="559C6526" w14:textId="77777777" w:rsidR="005E3071" w:rsidRPr="00D75FC5" w:rsidRDefault="005E3071" w:rsidP="005E3071">
      <w:pPr>
        <w:rPr>
          <w:b/>
          <w:bCs/>
        </w:rPr>
      </w:pPr>
      <w:r w:rsidRPr="00D75FC5">
        <w:rPr>
          <w:b/>
          <w:bCs/>
        </w:rPr>
        <w:t xml:space="preserve">Opgave </w:t>
      </w:r>
      <w:r w:rsidRPr="00D778EF">
        <w:rPr>
          <w:b/>
          <w:bCs/>
          <w:lang w:val="en-US"/>
        </w:rPr>
        <w:t>6</w:t>
      </w:r>
    </w:p>
    <w:p w14:paraId="6BE154FE" w14:textId="77777777" w:rsidR="005E3071" w:rsidRDefault="005E3071" w:rsidP="005E3071">
      <w:r>
        <w:t>Forklar forskellen i kogepunkter for følgende stoffer: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B47EF1" w14:paraId="0A350939" w14:textId="77777777" w:rsidTr="00E11894">
        <w:tc>
          <w:tcPr>
            <w:tcW w:w="3209" w:type="dxa"/>
          </w:tcPr>
          <w:p w14:paraId="3E868D95" w14:textId="77777777" w:rsidR="00B47EF1" w:rsidRDefault="00B47EF1" w:rsidP="00A86A49">
            <w:r>
              <w:t>Stof</w:t>
            </w:r>
          </w:p>
        </w:tc>
        <w:tc>
          <w:tcPr>
            <w:tcW w:w="3209" w:type="dxa"/>
          </w:tcPr>
          <w:p w14:paraId="7FE52446" w14:textId="593ADF6F" w:rsidR="00B47EF1" w:rsidRDefault="00B47EF1" w:rsidP="00A86A49">
            <w:r>
              <w:t>Strukturformel</w:t>
            </w:r>
          </w:p>
        </w:tc>
        <w:tc>
          <w:tcPr>
            <w:tcW w:w="3209" w:type="dxa"/>
          </w:tcPr>
          <w:p w14:paraId="4AF269F7" w14:textId="110174A9" w:rsidR="00B47EF1" w:rsidRDefault="00B47EF1" w:rsidP="00A86A49">
            <w:r>
              <w:t>Kogepunkt (</w:t>
            </w:r>
            <w:proofErr w:type="spellStart"/>
            <w:r>
              <w:rPr>
                <w:vertAlign w:val="superscript"/>
              </w:rPr>
              <w:t>o</w:t>
            </w:r>
            <w:r>
              <w:t>C</w:t>
            </w:r>
            <w:proofErr w:type="spellEnd"/>
            <w:r>
              <w:t>)</w:t>
            </w:r>
          </w:p>
          <w:p w14:paraId="50D80498" w14:textId="77777777" w:rsidR="00B47EF1" w:rsidRPr="007C0C1A" w:rsidRDefault="00B47EF1" w:rsidP="00A86A49"/>
        </w:tc>
      </w:tr>
      <w:tr w:rsidR="00B47EF1" w14:paraId="07EDDCDC" w14:textId="77777777" w:rsidTr="00E11894">
        <w:tc>
          <w:tcPr>
            <w:tcW w:w="3209" w:type="dxa"/>
          </w:tcPr>
          <w:p w14:paraId="2FAF868E" w14:textId="77777777" w:rsidR="00B47EF1" w:rsidRDefault="00B47EF1" w:rsidP="00A86A49">
            <w:r>
              <w:t>Butan</w:t>
            </w:r>
          </w:p>
        </w:tc>
        <w:tc>
          <w:tcPr>
            <w:tcW w:w="3209" w:type="dxa"/>
          </w:tcPr>
          <w:p w14:paraId="609672BC" w14:textId="5719A8B3" w:rsidR="00B47EF1" w:rsidRPr="00B47EF1" w:rsidRDefault="00B47EF1" w:rsidP="00A86A49">
            <w:r>
              <w:t>CH</w:t>
            </w:r>
            <w:r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CH</w:t>
            </w:r>
            <w:r>
              <w:rPr>
                <w:vertAlign w:val="subscript"/>
              </w:rPr>
              <w:t>3</w:t>
            </w:r>
          </w:p>
        </w:tc>
        <w:tc>
          <w:tcPr>
            <w:tcW w:w="3209" w:type="dxa"/>
          </w:tcPr>
          <w:p w14:paraId="7BC9CDEC" w14:textId="14AD8A11" w:rsidR="00B47EF1" w:rsidRDefault="00B47EF1" w:rsidP="00A86A49">
            <w:r>
              <w:t>-1</w:t>
            </w:r>
          </w:p>
        </w:tc>
      </w:tr>
      <w:tr w:rsidR="00B47EF1" w14:paraId="16A78217" w14:textId="77777777" w:rsidTr="00E11894">
        <w:tc>
          <w:tcPr>
            <w:tcW w:w="3209" w:type="dxa"/>
          </w:tcPr>
          <w:p w14:paraId="4B3E9CCB" w14:textId="6099BDEB" w:rsidR="00B47EF1" w:rsidRDefault="00B47EF1" w:rsidP="00A86A49">
            <w:r>
              <w:t>1-chlorbutan</w:t>
            </w:r>
          </w:p>
        </w:tc>
        <w:tc>
          <w:tcPr>
            <w:tcW w:w="3209" w:type="dxa"/>
          </w:tcPr>
          <w:p w14:paraId="10CCDB83" w14:textId="77777777" w:rsidR="00B47EF1" w:rsidRDefault="00B47EF1" w:rsidP="00A86A49">
            <w:r>
              <w:t>CH</w:t>
            </w:r>
            <w:r w:rsidRPr="00B47EF1"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CH</w:t>
            </w:r>
            <w:r w:rsidRPr="00B47EF1">
              <w:rPr>
                <w:vertAlign w:val="subscript"/>
              </w:rPr>
              <w:t>2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Cl</w:t>
            </w:r>
          </w:p>
          <w:p w14:paraId="074ED312" w14:textId="62FBDB2B" w:rsidR="00B47EF1" w:rsidRPr="00B47EF1" w:rsidRDefault="00B47EF1" w:rsidP="00A86A49">
            <w:r>
              <w:object w:dxaOrig="2221" w:dyaOrig="637" w14:anchorId="39F0B9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1pt;height:31.8pt" o:ole="">
                  <v:imagedata r:id="rId10" o:title=""/>
                </v:shape>
                <o:OLEObject Type="Embed" ProgID="ACD.ChemSketch.20" ShapeID="_x0000_i1025" DrawAspect="Content" ObjectID="_1802536152" r:id="rId11"/>
              </w:object>
            </w:r>
          </w:p>
        </w:tc>
        <w:tc>
          <w:tcPr>
            <w:tcW w:w="3209" w:type="dxa"/>
          </w:tcPr>
          <w:p w14:paraId="3C11EC6A" w14:textId="06BC77DB" w:rsidR="00B47EF1" w:rsidRDefault="00B47EF1" w:rsidP="00A86A49">
            <w:r>
              <w:t>78</w:t>
            </w:r>
          </w:p>
        </w:tc>
      </w:tr>
      <w:tr w:rsidR="00B47EF1" w14:paraId="2793D7B3" w14:textId="77777777" w:rsidTr="00E11894">
        <w:tc>
          <w:tcPr>
            <w:tcW w:w="3209" w:type="dxa"/>
          </w:tcPr>
          <w:p w14:paraId="33366F31" w14:textId="77777777" w:rsidR="00B47EF1" w:rsidRDefault="00B47EF1" w:rsidP="00A86A49">
            <w:r>
              <w:t>1-chlor-2-methylpropan</w:t>
            </w:r>
          </w:p>
        </w:tc>
        <w:tc>
          <w:tcPr>
            <w:tcW w:w="3209" w:type="dxa"/>
          </w:tcPr>
          <w:p w14:paraId="5C320CB8" w14:textId="0A424F73" w:rsidR="00B47EF1" w:rsidRDefault="00B47EF1" w:rsidP="00A86A49">
            <w:r>
              <w:t>CH</w:t>
            </w:r>
            <w:r w:rsidRPr="00B47EF1"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CH(CH</w:t>
            </w:r>
            <w:proofErr w:type="gramStart"/>
            <w:r w:rsidRPr="00B47EF1">
              <w:rPr>
                <w:vertAlign w:val="subscript"/>
              </w:rPr>
              <w:t>3</w:t>
            </w:r>
            <w:r>
              <w:t>)CH</w:t>
            </w:r>
            <w:proofErr w:type="gramEnd"/>
            <w:r>
              <w:rPr>
                <w:vertAlign w:val="subscript"/>
              </w:rPr>
              <w:t>2</w:t>
            </w:r>
            <w:r>
              <w:t>Cl</w:t>
            </w:r>
          </w:p>
          <w:p w14:paraId="1404092C" w14:textId="2C390AC5" w:rsidR="00B47EF1" w:rsidRPr="00B47EF1" w:rsidRDefault="00B47EF1" w:rsidP="00A86A49">
            <w:r>
              <w:object w:dxaOrig="2533" w:dyaOrig="878" w14:anchorId="01B58842">
                <v:shape id="_x0000_i1026" type="#_x0000_t75" style="width:126.6pt;height:43.8pt" o:ole="">
                  <v:imagedata r:id="rId12" o:title=""/>
                </v:shape>
                <o:OLEObject Type="Embed" ProgID="ACD.ChemSketch.20" ShapeID="_x0000_i1026" DrawAspect="Content" ObjectID="_1802536153" r:id="rId13"/>
              </w:object>
            </w:r>
          </w:p>
        </w:tc>
        <w:tc>
          <w:tcPr>
            <w:tcW w:w="3209" w:type="dxa"/>
          </w:tcPr>
          <w:p w14:paraId="4A54858A" w14:textId="76040A17" w:rsidR="00B47EF1" w:rsidRDefault="00B47EF1" w:rsidP="00A86A49">
            <w:r>
              <w:t>69</w:t>
            </w:r>
          </w:p>
        </w:tc>
      </w:tr>
    </w:tbl>
    <w:p w14:paraId="6DC6BC53" w14:textId="77777777" w:rsidR="005E3071" w:rsidRDefault="005E3071" w:rsidP="005E3071"/>
    <w:p w14:paraId="7B76799B" w14:textId="77777777" w:rsidR="00D75FC5" w:rsidRDefault="00D75FC5" w:rsidP="005E3071">
      <w:pPr>
        <w:rPr>
          <w:b/>
          <w:bCs/>
        </w:rPr>
      </w:pPr>
    </w:p>
    <w:p w14:paraId="66BCAD04" w14:textId="32517EB3" w:rsidR="005E3071" w:rsidRDefault="005E3071" w:rsidP="005E3071">
      <w:pPr>
        <w:rPr>
          <w:b/>
          <w:bCs/>
        </w:rPr>
      </w:pPr>
      <w:r w:rsidRPr="00F91F14">
        <w:rPr>
          <w:b/>
          <w:bCs/>
        </w:rPr>
        <w:lastRenderedPageBreak/>
        <w:t xml:space="preserve">Opgave </w:t>
      </w:r>
      <w:r>
        <w:rPr>
          <w:b/>
          <w:bCs/>
        </w:rPr>
        <w:t>7</w:t>
      </w:r>
    </w:p>
    <w:p w14:paraId="6F4653C8" w14:textId="77777777" w:rsidR="005E3071" w:rsidRDefault="005E3071" w:rsidP="005E3071">
      <w:pPr>
        <w:pStyle w:val="Ingenafstand"/>
        <w:rPr>
          <w:lang w:eastAsia="da-DK"/>
        </w:rPr>
      </w:pPr>
      <w:r>
        <w:rPr>
          <w:rFonts w:eastAsia="Times New Roman" w:cs="Times New Roman"/>
          <w:bCs/>
          <w:color w:val="000000"/>
          <w:sz w:val="24"/>
          <w:szCs w:val="24"/>
          <w:lang w:eastAsia="da-DK"/>
        </w:rPr>
        <w:t xml:space="preserve">Angiv om molekylerne herunder er polære eller </w:t>
      </w:r>
      <w:proofErr w:type="spellStart"/>
      <w:r>
        <w:rPr>
          <w:rFonts w:eastAsia="Times New Roman" w:cs="Times New Roman"/>
          <w:bCs/>
          <w:color w:val="000000"/>
          <w:sz w:val="24"/>
          <w:szCs w:val="24"/>
          <w:lang w:eastAsia="da-DK"/>
        </w:rPr>
        <w:t>upolære</w:t>
      </w:r>
      <w:proofErr w:type="spellEnd"/>
      <w:r>
        <w:rPr>
          <w:rFonts w:eastAsia="Times New Roman" w:cs="Times New Roman"/>
          <w:bCs/>
          <w:color w:val="000000"/>
          <w:sz w:val="24"/>
          <w:szCs w:val="24"/>
          <w:lang w:eastAsia="da-DK"/>
        </w:rPr>
        <w:t xml:space="preserve"> og </w:t>
      </w:r>
      <w:r w:rsidRPr="00F0588A">
        <w:rPr>
          <w:rFonts w:eastAsia="Times New Roman" w:cs="Times New Roman"/>
          <w:bCs/>
          <w:color w:val="000000"/>
          <w:sz w:val="24"/>
          <w:szCs w:val="24"/>
          <w:lang w:eastAsia="da-DK"/>
        </w:rPr>
        <w:t xml:space="preserve">hvilke </w:t>
      </w:r>
      <w:proofErr w:type="spellStart"/>
      <w:r w:rsidRPr="00F0588A">
        <w:rPr>
          <w:rFonts w:eastAsia="Times New Roman" w:cs="Times New Roman"/>
          <w:bCs/>
          <w:color w:val="000000"/>
          <w:sz w:val="24"/>
          <w:szCs w:val="24"/>
          <w:lang w:eastAsia="da-DK"/>
        </w:rPr>
        <w:t>intermoleylære</w:t>
      </w:r>
      <w:proofErr w:type="spellEnd"/>
      <w:r w:rsidRPr="00F0588A">
        <w:rPr>
          <w:rFonts w:eastAsia="Times New Roman" w:cs="Times New Roman"/>
          <w:bCs/>
          <w:color w:val="000000"/>
          <w:sz w:val="24"/>
          <w:szCs w:val="24"/>
          <w:lang w:eastAsia="da-DK"/>
        </w:rPr>
        <w:t xml:space="preserve"> bindinger der</w:t>
      </w:r>
      <w:r>
        <w:rPr>
          <w:rFonts w:eastAsia="Times New Roman" w:cs="Times New Roman"/>
          <w:bCs/>
          <w:color w:val="000000"/>
          <w:sz w:val="24"/>
          <w:szCs w:val="24"/>
          <w:lang w:eastAsia="da-DK"/>
        </w:rPr>
        <w:t xml:space="preserve"> forekommer mellem molekylerne</w:t>
      </w:r>
      <w:r w:rsidRPr="00F0588A">
        <w:rPr>
          <w:rFonts w:eastAsia="Times New Roman" w:cs="Times New Roman"/>
          <w:bCs/>
          <w:color w:val="000000"/>
          <w:sz w:val="24"/>
          <w:szCs w:val="24"/>
          <w:lang w:eastAsia="da-DK"/>
        </w:rPr>
        <w:t xml:space="preserve"> </w:t>
      </w:r>
      <w:r>
        <w:rPr>
          <w:lang w:eastAsia="da-DK"/>
        </w:rPr>
        <w:t xml:space="preserve"> </w:t>
      </w:r>
    </w:p>
    <w:p w14:paraId="78091DFB" w14:textId="77777777" w:rsidR="005E3071" w:rsidRDefault="005E3071" w:rsidP="005E3071">
      <w:pPr>
        <w:pStyle w:val="Ingenafstand"/>
        <w:rPr>
          <w:vertAlign w:val="subscript"/>
          <w:lang w:eastAsia="da-DK"/>
        </w:rPr>
      </w:pPr>
      <w:r>
        <w:rPr>
          <w:lang w:eastAsia="da-DK"/>
        </w:rPr>
        <w:t xml:space="preserve">                                                                                  </w:t>
      </w:r>
      <w:r>
        <w:rPr>
          <w:lang w:eastAsia="da-DK"/>
        </w:rPr>
        <w:br/>
      </w:r>
      <w:r>
        <w:rPr>
          <w:lang w:eastAsia="da-DK"/>
        </w:rPr>
        <w:tab/>
        <w:t>1.</w:t>
      </w:r>
      <w:r>
        <w:rPr>
          <w:lang w:eastAsia="da-DK"/>
        </w:rPr>
        <w:tab/>
      </w:r>
      <w:r w:rsidRPr="00F0588A">
        <w:rPr>
          <w:lang w:eastAsia="da-DK"/>
        </w:rPr>
        <w:t>H</w:t>
      </w:r>
      <w:r w:rsidRPr="00F0588A">
        <w:rPr>
          <w:vertAlign w:val="subscript"/>
          <w:lang w:eastAsia="da-DK"/>
        </w:rPr>
        <w:t>2</w:t>
      </w:r>
      <w:r>
        <w:rPr>
          <w:lang w:eastAsia="da-DK"/>
        </w:rPr>
        <w:t xml:space="preserve">O    </w:t>
      </w:r>
      <w:r>
        <w:rPr>
          <w:lang w:eastAsia="da-DK"/>
        </w:rPr>
        <w:tab/>
      </w:r>
      <w:r>
        <w:rPr>
          <w:lang w:eastAsia="da-DK"/>
        </w:rPr>
        <w:tab/>
      </w:r>
      <w:r>
        <w:rPr>
          <w:lang w:eastAsia="da-DK"/>
        </w:rPr>
        <w:br/>
      </w:r>
      <w:r>
        <w:rPr>
          <w:lang w:eastAsia="da-DK"/>
        </w:rPr>
        <w:tab/>
        <w:t>2.</w:t>
      </w:r>
      <w:r>
        <w:rPr>
          <w:lang w:eastAsia="da-DK"/>
        </w:rPr>
        <w:tab/>
      </w:r>
      <w:r w:rsidRPr="00F0588A">
        <w:rPr>
          <w:lang w:eastAsia="da-DK"/>
        </w:rPr>
        <w:t>CO</w:t>
      </w:r>
      <w:r w:rsidRPr="00F0588A">
        <w:rPr>
          <w:vertAlign w:val="subscript"/>
          <w:lang w:eastAsia="da-DK"/>
        </w:rPr>
        <w:t>2</w:t>
      </w:r>
      <w:r w:rsidRPr="00F0588A">
        <w:rPr>
          <w:lang w:eastAsia="da-DK"/>
        </w:rPr>
        <w:tab/>
      </w:r>
      <w:r w:rsidRPr="00F0588A">
        <w:rPr>
          <w:i/>
          <w:lang w:eastAsia="da-DK"/>
        </w:rPr>
        <w:br/>
      </w:r>
      <w:r>
        <w:rPr>
          <w:lang w:eastAsia="da-DK"/>
        </w:rPr>
        <w:tab/>
        <w:t>3.</w:t>
      </w:r>
      <w:r>
        <w:rPr>
          <w:lang w:eastAsia="da-DK"/>
        </w:rPr>
        <w:tab/>
      </w:r>
      <w:r w:rsidRPr="00F0588A">
        <w:rPr>
          <w:lang w:eastAsia="da-DK"/>
        </w:rPr>
        <w:t>CH</w:t>
      </w:r>
      <w:r w:rsidRPr="00F0588A">
        <w:rPr>
          <w:vertAlign w:val="subscript"/>
          <w:lang w:eastAsia="da-DK"/>
        </w:rPr>
        <w:t>4</w:t>
      </w:r>
      <w:r w:rsidRPr="00F0588A">
        <w:rPr>
          <w:vertAlign w:val="subscript"/>
          <w:lang w:eastAsia="da-DK"/>
        </w:rPr>
        <w:tab/>
      </w:r>
      <w:r>
        <w:rPr>
          <w:lang w:eastAsia="da-DK"/>
        </w:rPr>
        <w:br/>
      </w:r>
      <w:r>
        <w:rPr>
          <w:lang w:eastAsia="da-DK"/>
        </w:rPr>
        <w:tab/>
        <w:t>4.</w:t>
      </w:r>
      <w:r>
        <w:rPr>
          <w:lang w:eastAsia="da-DK"/>
        </w:rPr>
        <w:tab/>
      </w:r>
      <w:r w:rsidRPr="00F0588A">
        <w:rPr>
          <w:lang w:eastAsia="da-DK"/>
        </w:rPr>
        <w:t>N</w:t>
      </w:r>
      <w:r w:rsidRPr="00F0588A">
        <w:rPr>
          <w:vertAlign w:val="subscript"/>
          <w:lang w:eastAsia="da-DK"/>
        </w:rPr>
        <w:t>2</w:t>
      </w:r>
      <w:r w:rsidRPr="00F0588A">
        <w:rPr>
          <w:vertAlign w:val="subscript"/>
          <w:lang w:eastAsia="da-DK"/>
        </w:rPr>
        <w:tab/>
      </w:r>
      <w:r>
        <w:rPr>
          <w:lang w:eastAsia="da-DK"/>
        </w:rPr>
        <w:br/>
      </w:r>
      <w:r>
        <w:rPr>
          <w:lang w:eastAsia="da-DK"/>
        </w:rPr>
        <w:tab/>
        <w:t>5.</w:t>
      </w:r>
      <w:r>
        <w:rPr>
          <w:lang w:eastAsia="da-DK"/>
        </w:rPr>
        <w:tab/>
        <w:t>CO</w:t>
      </w:r>
      <w:r>
        <w:rPr>
          <w:lang w:eastAsia="da-DK"/>
        </w:rPr>
        <w:tab/>
      </w:r>
      <w:r>
        <w:rPr>
          <w:lang w:eastAsia="da-DK"/>
        </w:rPr>
        <w:br/>
      </w:r>
      <w:r>
        <w:rPr>
          <w:lang w:eastAsia="da-DK"/>
        </w:rPr>
        <w:tab/>
        <w:t>6.</w:t>
      </w:r>
      <w:r>
        <w:rPr>
          <w:lang w:eastAsia="da-DK"/>
        </w:rPr>
        <w:tab/>
      </w:r>
      <w:r w:rsidRPr="00F0588A">
        <w:rPr>
          <w:lang w:eastAsia="da-DK"/>
        </w:rPr>
        <w:t>NH</w:t>
      </w:r>
      <w:r w:rsidRPr="00F0588A">
        <w:rPr>
          <w:vertAlign w:val="subscript"/>
          <w:lang w:eastAsia="da-DK"/>
        </w:rPr>
        <w:t>3</w:t>
      </w:r>
    </w:p>
    <w:p w14:paraId="10D02FFB" w14:textId="77777777" w:rsidR="005E3071" w:rsidRDefault="005E3071" w:rsidP="005E3071">
      <w:pPr>
        <w:pStyle w:val="Ingenafstand"/>
        <w:rPr>
          <w:lang w:eastAsia="da-DK"/>
        </w:rPr>
      </w:pPr>
      <w:r>
        <w:rPr>
          <w:lang w:eastAsia="da-DK"/>
        </w:rPr>
        <w:tab/>
        <w:t>7.</w:t>
      </w:r>
      <w:r>
        <w:rPr>
          <w:lang w:eastAsia="da-DK"/>
        </w:rPr>
        <w:tab/>
      </w:r>
      <w:proofErr w:type="spellStart"/>
      <w:r>
        <w:rPr>
          <w:lang w:eastAsia="da-DK"/>
        </w:rPr>
        <w:t>HCl</w:t>
      </w:r>
      <w:proofErr w:type="spellEnd"/>
    </w:p>
    <w:p w14:paraId="1DCD6529" w14:textId="0B2434AF" w:rsidR="005E3071" w:rsidRDefault="005E3071" w:rsidP="005E3071">
      <w:pPr>
        <w:pStyle w:val="Ingenafstand"/>
        <w:rPr>
          <w:lang w:eastAsia="da-DK"/>
        </w:rPr>
      </w:pPr>
      <w:r>
        <w:rPr>
          <w:lang w:eastAsia="da-DK"/>
        </w:rPr>
        <w:tab/>
        <w:t>8.</w:t>
      </w:r>
      <w:r>
        <w:rPr>
          <w:lang w:eastAsia="da-DK"/>
        </w:rPr>
        <w:tab/>
        <w:t>HF</w:t>
      </w:r>
    </w:p>
    <w:p w14:paraId="0705DD58" w14:textId="07091C30" w:rsidR="00D75FC5" w:rsidRDefault="00D75FC5" w:rsidP="005E3071">
      <w:pPr>
        <w:pStyle w:val="Ingenafstand"/>
        <w:rPr>
          <w:lang w:eastAsia="da-DK"/>
        </w:rPr>
      </w:pPr>
    </w:p>
    <w:p w14:paraId="038B1F27" w14:textId="0B36DA1C" w:rsidR="00D75FC5" w:rsidRDefault="00D75FC5" w:rsidP="005E3071">
      <w:pPr>
        <w:pStyle w:val="Ingenafstand"/>
        <w:rPr>
          <w:lang w:eastAsia="da-DK"/>
        </w:rPr>
      </w:pPr>
    </w:p>
    <w:p w14:paraId="525A2DD3" w14:textId="689CE6B2" w:rsidR="00D75FC5" w:rsidRDefault="00D75FC5" w:rsidP="005E3071">
      <w:pPr>
        <w:pStyle w:val="Ingenafstand"/>
        <w:rPr>
          <w:lang w:eastAsia="da-DK"/>
        </w:rPr>
      </w:pPr>
    </w:p>
    <w:p w14:paraId="664B1BD8" w14:textId="6A781DDC" w:rsidR="00D75FC5" w:rsidRDefault="00D75FC5" w:rsidP="005E3071">
      <w:pPr>
        <w:pStyle w:val="Ingenafstand"/>
        <w:rPr>
          <w:lang w:eastAsia="da-DK"/>
        </w:rPr>
      </w:pPr>
    </w:p>
    <w:p w14:paraId="1D1E6C72" w14:textId="33331DFE" w:rsidR="00D75FC5" w:rsidRDefault="00D75FC5" w:rsidP="005E3071">
      <w:pPr>
        <w:pStyle w:val="Ingenafstand"/>
        <w:rPr>
          <w:lang w:eastAsia="da-DK"/>
        </w:rPr>
      </w:pPr>
    </w:p>
    <w:p w14:paraId="4B12652D" w14:textId="1BC04944" w:rsidR="00D75FC5" w:rsidRDefault="00D75FC5" w:rsidP="005E3071">
      <w:pPr>
        <w:pStyle w:val="Ingenafstand"/>
        <w:rPr>
          <w:lang w:eastAsia="da-DK"/>
        </w:rPr>
      </w:pPr>
    </w:p>
    <w:p w14:paraId="3AC767FB" w14:textId="0EECDD75" w:rsidR="00D75FC5" w:rsidRDefault="00D75FC5" w:rsidP="005E3071">
      <w:pPr>
        <w:pStyle w:val="Ingenafstand"/>
        <w:rPr>
          <w:lang w:eastAsia="da-DK"/>
        </w:rPr>
      </w:pPr>
    </w:p>
    <w:p w14:paraId="2FF879BE" w14:textId="6A633641" w:rsidR="00D75FC5" w:rsidRDefault="00D75FC5" w:rsidP="005E3071">
      <w:pPr>
        <w:pStyle w:val="Ingenafstand"/>
        <w:rPr>
          <w:lang w:eastAsia="da-DK"/>
        </w:rPr>
      </w:pPr>
    </w:p>
    <w:p w14:paraId="7B253958" w14:textId="5E15EE16" w:rsidR="00D75FC5" w:rsidRDefault="00D75FC5" w:rsidP="005E3071">
      <w:pPr>
        <w:pStyle w:val="Ingenafstand"/>
        <w:rPr>
          <w:lang w:eastAsia="da-DK"/>
        </w:rPr>
      </w:pPr>
    </w:p>
    <w:p w14:paraId="0A5BAB6B" w14:textId="79CBF126" w:rsidR="00D75FC5" w:rsidRDefault="00D75FC5" w:rsidP="005E3071">
      <w:pPr>
        <w:pStyle w:val="Ingenafstand"/>
        <w:rPr>
          <w:lang w:eastAsia="da-DK"/>
        </w:rPr>
      </w:pPr>
    </w:p>
    <w:p w14:paraId="1FEF315F" w14:textId="3645D903" w:rsidR="00D75FC5" w:rsidRDefault="00D75FC5" w:rsidP="005E3071">
      <w:pPr>
        <w:pStyle w:val="Ingenafstand"/>
        <w:rPr>
          <w:lang w:eastAsia="da-DK"/>
        </w:rPr>
      </w:pPr>
    </w:p>
    <w:p w14:paraId="30A31737" w14:textId="7BBE6BA0" w:rsidR="00D75FC5" w:rsidRDefault="00D75FC5" w:rsidP="005E3071">
      <w:pPr>
        <w:pStyle w:val="Ingenafstand"/>
        <w:rPr>
          <w:lang w:eastAsia="da-DK"/>
        </w:rPr>
      </w:pPr>
    </w:p>
    <w:p w14:paraId="5333C060" w14:textId="03680868" w:rsidR="00D75FC5" w:rsidRDefault="00D75FC5">
      <w:pPr>
        <w:rPr>
          <w:lang w:eastAsia="da-DK"/>
        </w:rPr>
      </w:pPr>
      <w:r>
        <w:rPr>
          <w:lang w:eastAsia="da-DK"/>
        </w:rPr>
        <w:br w:type="page"/>
      </w:r>
    </w:p>
    <w:p w14:paraId="3DA6EC3D" w14:textId="1AF92625" w:rsidR="00D75FC5" w:rsidRDefault="00D75FC5" w:rsidP="00D75FC5">
      <w:pPr>
        <w:pStyle w:val="NormalWeb"/>
        <w:spacing w:before="0" w:beforeAutospacing="0"/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</w:pP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lastRenderedPageBreak/>
        <w:t xml:space="preserve">Svar </w:t>
      </w:r>
      <w:r w:rsidRPr="00DD1279"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Opgaver</w:t>
      </w:r>
    </w:p>
    <w:p w14:paraId="6BB52E42" w14:textId="6F6FD2DF" w:rsidR="00D75FC5" w:rsidRPr="00DD1279" w:rsidRDefault="00D75FC5" w:rsidP="00D75FC5">
      <w:pPr>
        <w:pStyle w:val="NormalWeb"/>
        <w:spacing w:before="0" w:beforeAutospacing="0"/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</w:pPr>
      <w:r>
        <w:rPr>
          <w:rFonts w:ascii="Segoe UI" w:hAnsi="Segoe UI" w:cs="Segoe UI"/>
          <w:b/>
          <w:bCs/>
          <w:i/>
          <w:iCs/>
          <w:color w:val="495057"/>
          <w:sz w:val="23"/>
          <w:szCs w:val="23"/>
        </w:rPr>
        <w:t>Opgave 5</w:t>
      </w:r>
    </w:p>
    <w:p w14:paraId="535C908F" w14:textId="117CC074" w:rsidR="00D75FC5" w:rsidRDefault="00D75FC5" w:rsidP="00D75FC5">
      <w:r>
        <w:rPr>
          <w:noProof/>
        </w:rPr>
        <w:drawing>
          <wp:inline distT="0" distB="0" distL="0" distR="0" wp14:anchorId="0664693A" wp14:editId="79EFCBDF">
            <wp:extent cx="3983990" cy="1463040"/>
            <wp:effectExtent l="0" t="0" r="0" b="381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2074" t="45770" r="19056" b="35381"/>
                    <a:stretch/>
                  </pic:blipFill>
                  <pic:spPr bwMode="auto">
                    <a:xfrm>
                      <a:off x="0" y="0"/>
                      <a:ext cx="3999938" cy="1468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E2255" w14:textId="53D79BB1" w:rsidR="00D75FC5" w:rsidRPr="00D75FC5" w:rsidRDefault="00D75FC5" w:rsidP="00D75FC5">
      <w:pPr>
        <w:rPr>
          <w:b/>
          <w:bCs/>
        </w:rPr>
      </w:pPr>
      <w:r w:rsidRPr="00D75FC5">
        <w:rPr>
          <w:b/>
          <w:bCs/>
        </w:rPr>
        <w:t>Opgave 6</w:t>
      </w:r>
    </w:p>
    <w:p w14:paraId="1E586215" w14:textId="584393EC" w:rsidR="00D75FC5" w:rsidRDefault="00D75FC5" w:rsidP="00D75FC5">
      <w:r>
        <w:rPr>
          <w:noProof/>
        </w:rPr>
        <w:drawing>
          <wp:inline distT="0" distB="0" distL="0" distR="0" wp14:anchorId="338E9ECD" wp14:editId="5060756A">
            <wp:extent cx="3983990" cy="1781610"/>
            <wp:effectExtent l="0" t="0" r="0" b="9525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2074" t="64815" r="19056" b="12231"/>
                    <a:stretch/>
                  </pic:blipFill>
                  <pic:spPr bwMode="auto">
                    <a:xfrm>
                      <a:off x="0" y="0"/>
                      <a:ext cx="3999938" cy="1788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05D2C" w14:textId="77777777" w:rsidR="00D75FC5" w:rsidRDefault="00D75FC5" w:rsidP="00D75FC5">
      <w:pPr>
        <w:rPr>
          <w:b/>
          <w:bCs/>
        </w:rPr>
      </w:pPr>
      <w:r w:rsidRPr="00F91F14">
        <w:rPr>
          <w:b/>
          <w:bCs/>
        </w:rPr>
        <w:t xml:space="preserve">Opgave </w:t>
      </w:r>
      <w:r>
        <w:rPr>
          <w:b/>
          <w:bCs/>
        </w:rPr>
        <w:t>7</w:t>
      </w:r>
    </w:p>
    <w:p w14:paraId="32935CC4" w14:textId="77777777" w:rsidR="00D75FC5" w:rsidRPr="00D75FC5" w:rsidRDefault="00D75FC5" w:rsidP="00D75FC5">
      <w:pPr>
        <w:pStyle w:val="Ingenafstand"/>
        <w:rPr>
          <w:i/>
          <w:iCs/>
          <w:sz w:val="28"/>
          <w:szCs w:val="28"/>
          <w:lang w:eastAsia="da-DK"/>
        </w:rPr>
      </w:pPr>
      <w:r w:rsidRPr="00D75FC5">
        <w:rPr>
          <w:rFonts w:eastAsia="Times New Roman" w:cs="Times New Roman"/>
          <w:bCs/>
          <w:i/>
          <w:iCs/>
          <w:color w:val="000000"/>
          <w:sz w:val="28"/>
          <w:szCs w:val="28"/>
          <w:lang w:eastAsia="da-DK"/>
        </w:rPr>
        <w:t xml:space="preserve">Angiv om molekylerne herunder er polære eller </w:t>
      </w:r>
      <w:proofErr w:type="spellStart"/>
      <w:r w:rsidRPr="00D75FC5">
        <w:rPr>
          <w:rFonts w:eastAsia="Times New Roman" w:cs="Times New Roman"/>
          <w:bCs/>
          <w:i/>
          <w:iCs/>
          <w:color w:val="000000"/>
          <w:sz w:val="28"/>
          <w:szCs w:val="28"/>
          <w:lang w:eastAsia="da-DK"/>
        </w:rPr>
        <w:t>upolære</w:t>
      </w:r>
      <w:proofErr w:type="spellEnd"/>
      <w:r w:rsidRPr="00D75FC5">
        <w:rPr>
          <w:rFonts w:eastAsia="Times New Roman" w:cs="Times New Roman"/>
          <w:bCs/>
          <w:i/>
          <w:iCs/>
          <w:color w:val="000000"/>
          <w:sz w:val="28"/>
          <w:szCs w:val="28"/>
          <w:lang w:eastAsia="da-DK"/>
        </w:rPr>
        <w:t xml:space="preserve"> og hvilke </w:t>
      </w:r>
      <w:proofErr w:type="spellStart"/>
      <w:r w:rsidRPr="00D75FC5">
        <w:rPr>
          <w:rFonts w:eastAsia="Times New Roman" w:cs="Times New Roman"/>
          <w:bCs/>
          <w:i/>
          <w:iCs/>
          <w:color w:val="000000"/>
          <w:sz w:val="28"/>
          <w:szCs w:val="28"/>
          <w:lang w:eastAsia="da-DK"/>
        </w:rPr>
        <w:t>intermoleylære</w:t>
      </w:r>
      <w:proofErr w:type="spellEnd"/>
      <w:r w:rsidRPr="00D75FC5">
        <w:rPr>
          <w:rFonts w:eastAsia="Times New Roman" w:cs="Times New Roman"/>
          <w:bCs/>
          <w:i/>
          <w:iCs/>
          <w:color w:val="000000"/>
          <w:sz w:val="28"/>
          <w:szCs w:val="28"/>
          <w:lang w:eastAsia="da-DK"/>
        </w:rPr>
        <w:t xml:space="preserve"> bindinger der forekommer mellem molekylerne </w:t>
      </w:r>
      <w:r w:rsidRPr="00D75FC5">
        <w:rPr>
          <w:i/>
          <w:iCs/>
          <w:sz w:val="28"/>
          <w:szCs w:val="28"/>
          <w:lang w:eastAsia="da-DK"/>
        </w:rPr>
        <w:t xml:space="preserve"> </w:t>
      </w:r>
    </w:p>
    <w:p w14:paraId="5A5AA7BD" w14:textId="31067370" w:rsidR="00D75FC5" w:rsidRPr="00D75FC5" w:rsidRDefault="00D75FC5" w:rsidP="00D75FC5">
      <w:pPr>
        <w:pStyle w:val="Ingenafstand"/>
        <w:rPr>
          <w:i/>
          <w:iCs/>
          <w:sz w:val="28"/>
          <w:szCs w:val="28"/>
          <w:lang w:val="en-US" w:eastAsia="da-DK"/>
        </w:rPr>
      </w:pPr>
      <w:r w:rsidRPr="00D75FC5">
        <w:rPr>
          <w:i/>
          <w:iCs/>
          <w:sz w:val="28"/>
          <w:szCs w:val="28"/>
          <w:lang w:eastAsia="da-DK"/>
        </w:rPr>
        <w:t xml:space="preserve">                                                                                  </w:t>
      </w:r>
      <w:r w:rsidRPr="00D75FC5">
        <w:rPr>
          <w:i/>
          <w:iCs/>
          <w:sz w:val="28"/>
          <w:szCs w:val="28"/>
          <w:lang w:val="en-US" w:eastAsia="da-DK"/>
        </w:rPr>
        <w:br/>
      </w:r>
      <w:r w:rsidRPr="00D75FC5">
        <w:rPr>
          <w:i/>
          <w:iCs/>
          <w:sz w:val="28"/>
          <w:szCs w:val="28"/>
          <w:lang w:val="en-US" w:eastAsia="da-DK"/>
        </w:rPr>
        <w:tab/>
        <w:t>1.</w:t>
      </w:r>
      <w:r w:rsidRPr="00D75FC5">
        <w:rPr>
          <w:i/>
          <w:iCs/>
          <w:sz w:val="28"/>
          <w:szCs w:val="28"/>
          <w:lang w:val="en-US" w:eastAsia="da-DK"/>
        </w:rPr>
        <w:tab/>
        <w:t>H</w:t>
      </w:r>
      <w:r w:rsidRPr="00D75FC5">
        <w:rPr>
          <w:i/>
          <w:iCs/>
          <w:sz w:val="28"/>
          <w:szCs w:val="28"/>
          <w:vertAlign w:val="subscript"/>
          <w:lang w:val="en-US" w:eastAsia="da-DK"/>
        </w:rPr>
        <w:t>2</w:t>
      </w:r>
      <w:r w:rsidRPr="00D75FC5">
        <w:rPr>
          <w:i/>
          <w:iCs/>
          <w:sz w:val="28"/>
          <w:szCs w:val="28"/>
          <w:lang w:val="en-US" w:eastAsia="da-DK"/>
        </w:rPr>
        <w:t xml:space="preserve">O    </w:t>
      </w:r>
      <w:r w:rsidRPr="00D75FC5">
        <w:rPr>
          <w:i/>
          <w:iCs/>
          <w:sz w:val="28"/>
          <w:szCs w:val="28"/>
          <w:lang w:val="en-US" w:eastAsia="da-DK"/>
        </w:rPr>
        <w:tab/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polært</w:t>
      </w:r>
      <w:proofErr w:type="spellEnd"/>
      <w:r w:rsidRPr="00D75FC5">
        <w:rPr>
          <w:i/>
          <w:iCs/>
          <w:sz w:val="28"/>
          <w:szCs w:val="28"/>
          <w:lang w:val="en-US" w:eastAsia="da-DK"/>
        </w:rPr>
        <w:t xml:space="preserve">, </w:t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hydrogenbindinger</w:t>
      </w:r>
      <w:proofErr w:type="spellEnd"/>
      <w:r w:rsidRPr="00D75FC5">
        <w:rPr>
          <w:i/>
          <w:iCs/>
          <w:sz w:val="28"/>
          <w:szCs w:val="28"/>
          <w:lang w:val="en-US" w:eastAsia="da-DK"/>
        </w:rPr>
        <w:tab/>
      </w:r>
      <w:r w:rsidRPr="00D75FC5">
        <w:rPr>
          <w:i/>
          <w:iCs/>
          <w:sz w:val="28"/>
          <w:szCs w:val="28"/>
          <w:lang w:val="en-US" w:eastAsia="da-DK"/>
        </w:rPr>
        <w:tab/>
      </w:r>
      <w:r w:rsidRPr="00D75FC5">
        <w:rPr>
          <w:i/>
          <w:iCs/>
          <w:sz w:val="28"/>
          <w:szCs w:val="28"/>
          <w:lang w:val="en-US" w:eastAsia="da-DK"/>
        </w:rPr>
        <w:br/>
      </w:r>
      <w:r w:rsidRPr="00D75FC5">
        <w:rPr>
          <w:i/>
          <w:iCs/>
          <w:sz w:val="28"/>
          <w:szCs w:val="28"/>
          <w:lang w:val="en-US" w:eastAsia="da-DK"/>
        </w:rPr>
        <w:tab/>
        <w:t>2.</w:t>
      </w:r>
      <w:r w:rsidRPr="00D75FC5">
        <w:rPr>
          <w:i/>
          <w:iCs/>
          <w:sz w:val="28"/>
          <w:szCs w:val="28"/>
          <w:lang w:val="en-US" w:eastAsia="da-DK"/>
        </w:rPr>
        <w:tab/>
        <w:t>CO</w:t>
      </w:r>
      <w:r w:rsidRPr="00D75FC5">
        <w:rPr>
          <w:i/>
          <w:iCs/>
          <w:sz w:val="28"/>
          <w:szCs w:val="28"/>
          <w:vertAlign w:val="subscript"/>
          <w:lang w:val="en-US" w:eastAsia="da-DK"/>
        </w:rPr>
        <w:t>2</w:t>
      </w:r>
      <w:r w:rsidRPr="00D75FC5">
        <w:rPr>
          <w:i/>
          <w:iCs/>
          <w:sz w:val="28"/>
          <w:szCs w:val="28"/>
          <w:lang w:val="en-US" w:eastAsia="da-DK"/>
        </w:rPr>
        <w:tab/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upolært</w:t>
      </w:r>
      <w:proofErr w:type="spellEnd"/>
      <w:r w:rsidRPr="00D75FC5">
        <w:rPr>
          <w:i/>
          <w:iCs/>
          <w:sz w:val="28"/>
          <w:szCs w:val="28"/>
          <w:lang w:val="en-US" w:eastAsia="da-DK"/>
        </w:rPr>
        <w:t xml:space="preserve">, </w:t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Londonbindinger</w:t>
      </w:r>
      <w:proofErr w:type="spellEnd"/>
      <w:r w:rsidRPr="00D75FC5">
        <w:rPr>
          <w:i/>
          <w:iCs/>
          <w:sz w:val="28"/>
          <w:szCs w:val="28"/>
          <w:lang w:val="en-US" w:eastAsia="da-DK"/>
        </w:rPr>
        <w:tab/>
      </w:r>
      <w:r w:rsidRPr="00D75FC5">
        <w:rPr>
          <w:i/>
          <w:iCs/>
          <w:sz w:val="28"/>
          <w:szCs w:val="28"/>
          <w:lang w:val="en-US" w:eastAsia="da-DK"/>
        </w:rPr>
        <w:br/>
      </w:r>
      <w:r w:rsidRPr="00D75FC5">
        <w:rPr>
          <w:i/>
          <w:iCs/>
          <w:sz w:val="28"/>
          <w:szCs w:val="28"/>
          <w:lang w:val="en-US" w:eastAsia="da-DK"/>
        </w:rPr>
        <w:tab/>
        <w:t>3.</w:t>
      </w:r>
      <w:r w:rsidRPr="00D75FC5">
        <w:rPr>
          <w:i/>
          <w:iCs/>
          <w:sz w:val="28"/>
          <w:szCs w:val="28"/>
          <w:lang w:val="en-US" w:eastAsia="da-DK"/>
        </w:rPr>
        <w:tab/>
        <w:t>CH</w:t>
      </w:r>
      <w:r w:rsidRPr="00D75FC5">
        <w:rPr>
          <w:i/>
          <w:iCs/>
          <w:sz w:val="28"/>
          <w:szCs w:val="28"/>
          <w:vertAlign w:val="subscript"/>
          <w:lang w:val="en-US" w:eastAsia="da-DK"/>
        </w:rPr>
        <w:t>4</w:t>
      </w:r>
      <w:r w:rsidRPr="00D75FC5">
        <w:rPr>
          <w:i/>
          <w:iCs/>
          <w:sz w:val="28"/>
          <w:szCs w:val="28"/>
          <w:lang w:val="en-US" w:eastAsia="da-DK"/>
        </w:rPr>
        <w:tab/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upolært</w:t>
      </w:r>
      <w:proofErr w:type="spellEnd"/>
      <w:r w:rsidRPr="00D75FC5">
        <w:rPr>
          <w:i/>
          <w:iCs/>
          <w:sz w:val="28"/>
          <w:szCs w:val="28"/>
          <w:lang w:val="en-US" w:eastAsia="da-DK"/>
        </w:rPr>
        <w:t xml:space="preserve">, </w:t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Londonbindinger</w:t>
      </w:r>
      <w:proofErr w:type="spellEnd"/>
      <w:r w:rsidRPr="00D75FC5">
        <w:rPr>
          <w:i/>
          <w:iCs/>
          <w:sz w:val="28"/>
          <w:szCs w:val="28"/>
          <w:vertAlign w:val="subscript"/>
          <w:lang w:val="en-US" w:eastAsia="da-DK"/>
        </w:rPr>
        <w:tab/>
      </w:r>
      <w:r w:rsidRPr="00D75FC5">
        <w:rPr>
          <w:i/>
          <w:iCs/>
          <w:sz w:val="28"/>
          <w:szCs w:val="28"/>
          <w:lang w:val="en-US" w:eastAsia="da-DK"/>
        </w:rPr>
        <w:br/>
      </w:r>
      <w:r w:rsidRPr="00D75FC5">
        <w:rPr>
          <w:i/>
          <w:iCs/>
          <w:sz w:val="28"/>
          <w:szCs w:val="28"/>
          <w:lang w:val="en-US" w:eastAsia="da-DK"/>
        </w:rPr>
        <w:tab/>
        <w:t>4.</w:t>
      </w:r>
      <w:r w:rsidRPr="00D75FC5">
        <w:rPr>
          <w:i/>
          <w:iCs/>
          <w:sz w:val="28"/>
          <w:szCs w:val="28"/>
          <w:lang w:val="en-US" w:eastAsia="da-DK"/>
        </w:rPr>
        <w:tab/>
        <w:t>N</w:t>
      </w:r>
      <w:r w:rsidRPr="00D75FC5">
        <w:rPr>
          <w:i/>
          <w:iCs/>
          <w:sz w:val="28"/>
          <w:szCs w:val="28"/>
          <w:vertAlign w:val="subscript"/>
          <w:lang w:val="en-US" w:eastAsia="da-DK"/>
        </w:rPr>
        <w:t>2</w:t>
      </w:r>
      <w:r w:rsidRPr="00D75FC5">
        <w:rPr>
          <w:i/>
          <w:iCs/>
          <w:sz w:val="28"/>
          <w:szCs w:val="28"/>
          <w:lang w:val="en-US" w:eastAsia="da-DK"/>
        </w:rPr>
        <w:tab/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upolært</w:t>
      </w:r>
      <w:proofErr w:type="spellEnd"/>
      <w:r w:rsidRPr="00D75FC5">
        <w:rPr>
          <w:i/>
          <w:iCs/>
          <w:sz w:val="28"/>
          <w:szCs w:val="28"/>
          <w:lang w:val="en-US" w:eastAsia="da-DK"/>
        </w:rPr>
        <w:t xml:space="preserve">, </w:t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Londonbindinger</w:t>
      </w:r>
      <w:proofErr w:type="spellEnd"/>
      <w:r w:rsidRPr="00D75FC5">
        <w:rPr>
          <w:i/>
          <w:iCs/>
          <w:sz w:val="28"/>
          <w:szCs w:val="28"/>
          <w:vertAlign w:val="subscript"/>
          <w:lang w:val="en-US" w:eastAsia="da-DK"/>
        </w:rPr>
        <w:tab/>
      </w:r>
      <w:r w:rsidRPr="00D75FC5">
        <w:rPr>
          <w:i/>
          <w:iCs/>
          <w:sz w:val="28"/>
          <w:szCs w:val="28"/>
          <w:lang w:val="en-US" w:eastAsia="da-DK"/>
        </w:rPr>
        <w:br/>
      </w:r>
      <w:r w:rsidRPr="00D75FC5">
        <w:rPr>
          <w:i/>
          <w:iCs/>
          <w:sz w:val="28"/>
          <w:szCs w:val="28"/>
          <w:lang w:val="en-US" w:eastAsia="da-DK"/>
        </w:rPr>
        <w:tab/>
        <w:t>5.</w:t>
      </w:r>
      <w:r w:rsidRPr="00D75FC5">
        <w:rPr>
          <w:i/>
          <w:iCs/>
          <w:sz w:val="28"/>
          <w:szCs w:val="28"/>
          <w:lang w:val="en-US" w:eastAsia="da-DK"/>
        </w:rPr>
        <w:tab/>
        <w:t>CO</w:t>
      </w:r>
      <w:r w:rsidRPr="00D75FC5">
        <w:rPr>
          <w:i/>
          <w:iCs/>
          <w:sz w:val="28"/>
          <w:szCs w:val="28"/>
          <w:lang w:val="en-US" w:eastAsia="da-DK"/>
        </w:rPr>
        <w:tab/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polært</w:t>
      </w:r>
      <w:proofErr w:type="spellEnd"/>
      <w:r w:rsidRPr="00D75FC5">
        <w:rPr>
          <w:i/>
          <w:iCs/>
          <w:sz w:val="28"/>
          <w:szCs w:val="28"/>
          <w:lang w:val="en-US" w:eastAsia="da-DK"/>
        </w:rPr>
        <w:t xml:space="preserve">, </w:t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dipol-dipolbindinger</w:t>
      </w:r>
      <w:proofErr w:type="spellEnd"/>
      <w:r w:rsidRPr="00D75FC5">
        <w:rPr>
          <w:i/>
          <w:iCs/>
          <w:sz w:val="28"/>
          <w:szCs w:val="28"/>
          <w:lang w:val="en-US" w:eastAsia="da-DK"/>
        </w:rPr>
        <w:tab/>
      </w:r>
      <w:r w:rsidRPr="00D75FC5">
        <w:rPr>
          <w:i/>
          <w:iCs/>
          <w:sz w:val="28"/>
          <w:szCs w:val="28"/>
          <w:lang w:val="en-US" w:eastAsia="da-DK"/>
        </w:rPr>
        <w:br/>
      </w:r>
      <w:r w:rsidRPr="00D75FC5">
        <w:rPr>
          <w:i/>
          <w:iCs/>
          <w:sz w:val="28"/>
          <w:szCs w:val="28"/>
          <w:lang w:val="en-US" w:eastAsia="da-DK"/>
        </w:rPr>
        <w:tab/>
        <w:t>6.</w:t>
      </w:r>
      <w:r w:rsidRPr="00D75FC5">
        <w:rPr>
          <w:i/>
          <w:iCs/>
          <w:sz w:val="28"/>
          <w:szCs w:val="28"/>
          <w:lang w:val="en-US" w:eastAsia="da-DK"/>
        </w:rPr>
        <w:tab/>
        <w:t>NH</w:t>
      </w:r>
      <w:r w:rsidRPr="00D75FC5">
        <w:rPr>
          <w:i/>
          <w:iCs/>
          <w:sz w:val="28"/>
          <w:szCs w:val="28"/>
          <w:vertAlign w:val="subscript"/>
          <w:lang w:val="en-US" w:eastAsia="da-DK"/>
        </w:rPr>
        <w:t>3</w:t>
      </w:r>
      <w:r w:rsidRPr="00D75FC5">
        <w:rPr>
          <w:i/>
          <w:iCs/>
          <w:sz w:val="28"/>
          <w:szCs w:val="28"/>
          <w:lang w:val="en-US" w:eastAsia="da-DK"/>
        </w:rPr>
        <w:tab/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polært</w:t>
      </w:r>
      <w:proofErr w:type="spellEnd"/>
      <w:r w:rsidRPr="00D75FC5">
        <w:rPr>
          <w:i/>
          <w:iCs/>
          <w:sz w:val="28"/>
          <w:szCs w:val="28"/>
          <w:lang w:val="en-US" w:eastAsia="da-DK"/>
        </w:rPr>
        <w:t xml:space="preserve">, </w:t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hydrogenbinginer</w:t>
      </w:r>
      <w:proofErr w:type="spellEnd"/>
    </w:p>
    <w:p w14:paraId="4A2D16EC" w14:textId="3ED54396" w:rsidR="00D75FC5" w:rsidRPr="00D75FC5" w:rsidRDefault="00D75FC5" w:rsidP="00D75FC5">
      <w:pPr>
        <w:pStyle w:val="Ingenafstand"/>
        <w:rPr>
          <w:i/>
          <w:iCs/>
          <w:sz w:val="28"/>
          <w:szCs w:val="28"/>
          <w:lang w:val="en-US" w:eastAsia="da-DK"/>
        </w:rPr>
      </w:pPr>
      <w:r w:rsidRPr="00D75FC5">
        <w:rPr>
          <w:i/>
          <w:iCs/>
          <w:sz w:val="28"/>
          <w:szCs w:val="28"/>
          <w:lang w:val="en-US" w:eastAsia="da-DK"/>
        </w:rPr>
        <w:tab/>
        <w:t>7.</w:t>
      </w:r>
      <w:r w:rsidRPr="00D75FC5">
        <w:rPr>
          <w:i/>
          <w:iCs/>
          <w:sz w:val="28"/>
          <w:szCs w:val="28"/>
          <w:lang w:val="en-US" w:eastAsia="da-DK"/>
        </w:rPr>
        <w:tab/>
        <w:t>HCl</w:t>
      </w:r>
      <w:r w:rsidRPr="00D75FC5">
        <w:rPr>
          <w:i/>
          <w:iCs/>
          <w:sz w:val="28"/>
          <w:szCs w:val="28"/>
          <w:lang w:val="en-US" w:eastAsia="da-DK"/>
        </w:rPr>
        <w:tab/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polært</w:t>
      </w:r>
      <w:proofErr w:type="spellEnd"/>
      <w:r w:rsidRPr="00D75FC5">
        <w:rPr>
          <w:i/>
          <w:iCs/>
          <w:sz w:val="28"/>
          <w:szCs w:val="28"/>
          <w:lang w:val="en-US" w:eastAsia="da-DK"/>
        </w:rPr>
        <w:t xml:space="preserve">, </w:t>
      </w:r>
      <w:proofErr w:type="spellStart"/>
      <w:r w:rsidRPr="00D75FC5">
        <w:rPr>
          <w:i/>
          <w:iCs/>
          <w:sz w:val="28"/>
          <w:szCs w:val="28"/>
          <w:lang w:val="en-US" w:eastAsia="da-DK"/>
        </w:rPr>
        <w:t>dipol-dipolbindinger</w:t>
      </w:r>
      <w:proofErr w:type="spellEnd"/>
    </w:p>
    <w:p w14:paraId="0EF52594" w14:textId="4D46F0B9" w:rsidR="00D75FC5" w:rsidRPr="00D75FC5" w:rsidRDefault="00D75FC5" w:rsidP="00D75FC5">
      <w:pPr>
        <w:pStyle w:val="Ingenafstand"/>
        <w:rPr>
          <w:i/>
          <w:iCs/>
          <w:sz w:val="28"/>
          <w:szCs w:val="28"/>
          <w:lang w:eastAsia="da-DK"/>
        </w:rPr>
      </w:pPr>
      <w:r w:rsidRPr="00D75FC5">
        <w:rPr>
          <w:i/>
          <w:iCs/>
          <w:sz w:val="28"/>
          <w:szCs w:val="28"/>
          <w:lang w:val="en-US" w:eastAsia="da-DK"/>
        </w:rPr>
        <w:tab/>
      </w:r>
      <w:r w:rsidRPr="00D75FC5">
        <w:rPr>
          <w:i/>
          <w:iCs/>
          <w:sz w:val="28"/>
          <w:szCs w:val="28"/>
          <w:lang w:eastAsia="da-DK"/>
        </w:rPr>
        <w:t>8.</w:t>
      </w:r>
      <w:r w:rsidRPr="00D75FC5">
        <w:rPr>
          <w:i/>
          <w:iCs/>
          <w:sz w:val="28"/>
          <w:szCs w:val="28"/>
          <w:lang w:eastAsia="da-DK"/>
        </w:rPr>
        <w:tab/>
        <w:t>HF</w:t>
      </w:r>
      <w:r w:rsidRPr="00D75FC5">
        <w:rPr>
          <w:i/>
          <w:iCs/>
          <w:sz w:val="28"/>
          <w:szCs w:val="28"/>
          <w:lang w:eastAsia="da-DK"/>
        </w:rPr>
        <w:tab/>
        <w:t>polært, hydrogenbindinger</w:t>
      </w:r>
    </w:p>
    <w:p w14:paraId="142BDADC" w14:textId="78E57DD8" w:rsidR="00D75FC5" w:rsidRPr="003C5897" w:rsidRDefault="00D75FC5" w:rsidP="00D75FC5">
      <w:pPr>
        <w:pStyle w:val="NormalWeb"/>
        <w:spacing w:before="0" w:beforeAutospacing="0"/>
        <w:rPr>
          <w:rFonts w:ascii="Segoe UI" w:hAnsi="Segoe UI" w:cs="Segoe UI"/>
          <w:color w:val="495057"/>
          <w:sz w:val="23"/>
          <w:szCs w:val="23"/>
        </w:rPr>
      </w:pPr>
    </w:p>
    <w:p w14:paraId="7177EE67" w14:textId="77777777" w:rsidR="00D75FC5" w:rsidRPr="003C5897" w:rsidRDefault="00D75FC5" w:rsidP="00D75FC5"/>
    <w:p w14:paraId="491735FA" w14:textId="77777777" w:rsidR="00D75FC5" w:rsidRPr="00BF0669" w:rsidRDefault="00D75FC5" w:rsidP="005E3071">
      <w:pPr>
        <w:pStyle w:val="Ingenafstand"/>
        <w:rPr>
          <w:rFonts w:eastAsia="Times New Roman" w:cs="Times New Roman"/>
          <w:bCs/>
          <w:color w:val="000000"/>
          <w:sz w:val="24"/>
          <w:szCs w:val="24"/>
          <w:lang w:eastAsia="da-DK"/>
        </w:rPr>
      </w:pPr>
    </w:p>
    <w:p w14:paraId="0C907077" w14:textId="77777777" w:rsidR="000E1AE3" w:rsidRDefault="000E1AE3"/>
    <w:sectPr w:rsidR="000E1AE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44094"/>
    <w:multiLevelType w:val="hybridMultilevel"/>
    <w:tmpl w:val="EE3632FC"/>
    <w:lvl w:ilvl="0" w:tplc="B784EB6A">
      <w:start w:val="1"/>
      <w:numFmt w:val="lowerLetter"/>
      <w:lvlText w:val="%1."/>
      <w:lvlJc w:val="left"/>
      <w:pPr>
        <w:ind w:left="1305" w:hanging="585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A175BF"/>
    <w:multiLevelType w:val="hybridMultilevel"/>
    <w:tmpl w:val="D534B36C"/>
    <w:lvl w:ilvl="0" w:tplc="0406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EED27858">
      <w:start w:val="1"/>
      <w:numFmt w:val="decimal"/>
      <w:lvlText w:val="%2."/>
      <w:lvlJc w:val="left"/>
      <w:pPr>
        <w:ind w:left="3330" w:hanging="1305"/>
      </w:pPr>
      <w:rPr>
        <w:rFonts w:hint="default"/>
      </w:rPr>
    </w:lvl>
    <w:lvl w:ilvl="2" w:tplc="AADA05AC">
      <w:start w:val="1"/>
      <w:numFmt w:val="lowerLetter"/>
      <w:lvlText w:val="%3."/>
      <w:lvlJc w:val="left"/>
      <w:pPr>
        <w:ind w:left="3285" w:hanging="360"/>
      </w:pPr>
      <w:rPr>
        <w:rFonts w:hint="default"/>
      </w:rPr>
    </w:lvl>
    <w:lvl w:ilvl="3" w:tplc="0406000F" w:tentative="1">
      <w:start w:val="1"/>
      <w:numFmt w:val="decimal"/>
      <w:lvlText w:val="%4."/>
      <w:lvlJc w:val="left"/>
      <w:pPr>
        <w:ind w:left="3825" w:hanging="360"/>
      </w:p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</w:lvl>
    <w:lvl w:ilvl="6" w:tplc="0406000F" w:tentative="1">
      <w:start w:val="1"/>
      <w:numFmt w:val="decimal"/>
      <w:lvlText w:val="%7."/>
      <w:lvlJc w:val="left"/>
      <w:pPr>
        <w:ind w:left="5985" w:hanging="360"/>
      </w:p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2" w15:restartNumberingAfterBreak="0">
    <w:nsid w:val="2D4A3A62"/>
    <w:multiLevelType w:val="hybridMultilevel"/>
    <w:tmpl w:val="1676EACC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71"/>
    <w:rsid w:val="000E1AE3"/>
    <w:rsid w:val="005E3071"/>
    <w:rsid w:val="00613452"/>
    <w:rsid w:val="00A61B8E"/>
    <w:rsid w:val="00B47EF1"/>
    <w:rsid w:val="00D75FC5"/>
    <w:rsid w:val="00E8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D19B9"/>
  <w15:chartTrackingRefBased/>
  <w15:docId w15:val="{AB584A3B-EABB-42B1-B9A0-121345B8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071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5E3071"/>
    <w:pPr>
      <w:ind w:left="720"/>
      <w:contextualSpacing/>
    </w:pPr>
  </w:style>
  <w:style w:type="table" w:styleId="Tabel-Gitter">
    <w:name w:val="Table Grid"/>
    <w:basedOn w:val="Tabel-Normal"/>
    <w:uiPriority w:val="39"/>
    <w:rsid w:val="005E3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genafstand">
    <w:name w:val="No Spacing"/>
    <w:uiPriority w:val="1"/>
    <w:qFormat/>
    <w:rsid w:val="005E307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7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2.bin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oleObject" Target="embeddings/oleObject1.bin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F410AC02759A45906EE9B0C2104CB3" ma:contentTypeVersion="4" ma:contentTypeDescription="Create a new document." ma:contentTypeScope="" ma:versionID="340049051dbd17d85620b13507125a2c">
  <xsd:schema xmlns:xsd="http://www.w3.org/2001/XMLSchema" xmlns:xs="http://www.w3.org/2001/XMLSchema" xmlns:p="http://schemas.microsoft.com/office/2006/metadata/properties" xmlns:ns3="2e86d1db-d5da-4720-a3d3-74f4b94c7a47" targetNamespace="http://schemas.microsoft.com/office/2006/metadata/properties" ma:root="true" ma:fieldsID="56cc7459260aa807746e6f5d789a23a9" ns3:_="">
    <xsd:import namespace="2e86d1db-d5da-4720-a3d3-74f4b94c7a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6d1db-d5da-4720-a3d3-74f4b94c7a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2CA299-BFB0-4BD5-B016-DAF9EA0EA9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6EFAD3-5CD7-4186-915C-AE7A2E4E2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86d1db-d5da-4720-a3d3-74f4b94c7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A38F18-C4F1-47CC-88F5-E0E923CD35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8C99FE-CBAF-4FF3-A95D-3B52809495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481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2025-03-03T18:43:00Z</dcterms:created>
  <dcterms:modified xsi:type="dcterms:W3CDTF">2025-03-03T18:43:00Z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0x0101006BF410AC02759A45906EE9B0C2104CB3</vt:lpwstr>
  </property>
</Properties>
</file>