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FE6111" w14:textId="77777777" w:rsidR="00DB3AF1" w:rsidRDefault="00DB3AF1" w:rsidP="00DB3AF1">
      <w:pPr>
        <w:pStyle w:val="Titel"/>
      </w:pPr>
      <w:r>
        <w:t>Spektrofotometri</w:t>
      </w:r>
    </w:p>
    <w:p w14:paraId="37DE995A" w14:textId="77777777" w:rsidR="00DB3AF1" w:rsidRDefault="00DB3AF1" w:rsidP="00DB3AF1">
      <w:pPr>
        <w:pStyle w:val="Overskrift1"/>
      </w:pPr>
      <w:r>
        <w:t>Introduktion</w:t>
      </w:r>
    </w:p>
    <w:p w14:paraId="71ADD2CE" w14:textId="0637A95C" w:rsidR="00DB3AF1" w:rsidRDefault="00DB3AF1" w:rsidP="00DB3AF1">
      <w:r>
        <w:t xml:space="preserve">Formålet er at bestemme koncentrationen af </w:t>
      </w:r>
      <w:r>
        <w:t xml:space="preserve">farvestoffet </w:t>
      </w:r>
      <w:proofErr w:type="spellStart"/>
      <w:r>
        <w:t>azorubin</w:t>
      </w:r>
      <w:proofErr w:type="spellEnd"/>
      <w:r>
        <w:t xml:space="preserve"> i </w:t>
      </w:r>
      <w:proofErr w:type="spellStart"/>
      <w:r>
        <w:t>Mokai</w:t>
      </w:r>
      <w:proofErr w:type="spellEnd"/>
      <w:r>
        <w:t xml:space="preserve"> </w:t>
      </w:r>
      <w:r>
        <w:t xml:space="preserve">ved hjælp af spektrofotometri. </w:t>
      </w:r>
    </w:p>
    <w:p w14:paraId="347D231F" w14:textId="77777777" w:rsidR="00DB3AF1" w:rsidRDefault="00DB3AF1" w:rsidP="00DB3AF1">
      <w:r>
        <w:t xml:space="preserve">Et farvet stof absorberer lys i det synlige område. Ifølge Lambert-Beers lov er </w:t>
      </w:r>
      <w:proofErr w:type="spellStart"/>
      <w:r>
        <w:t>absorbansen</w:t>
      </w:r>
      <w:proofErr w:type="spellEnd"/>
      <w:r>
        <w:t xml:space="preserve"> proportional med koncentrationen i en opløsning. Det gælder så længe </w:t>
      </w:r>
      <w:proofErr w:type="spellStart"/>
      <w:r>
        <w:t>absorbansen</w:t>
      </w:r>
      <w:proofErr w:type="spellEnd"/>
      <w:r>
        <w:t xml:space="preserve"> ikke er over ca. 1.</w:t>
      </w:r>
    </w:p>
    <w:p w14:paraId="3FB92086" w14:textId="77777777" w:rsidR="00DB3AF1" w:rsidRDefault="00DB3AF1" w:rsidP="00DB3AF1">
      <w:r>
        <w:t xml:space="preserve">Vi måler derfor </w:t>
      </w:r>
      <w:proofErr w:type="spellStart"/>
      <w:r>
        <w:t>absorbansen</w:t>
      </w:r>
      <w:proofErr w:type="spellEnd"/>
      <w:r>
        <w:t xml:space="preserve"> på en række opløsninger med kendt koncentration. På den måde kan der laves en lineær standardkurve. Ved at måle </w:t>
      </w:r>
      <w:proofErr w:type="spellStart"/>
      <w:r>
        <w:t>absorbansen</w:t>
      </w:r>
      <w:proofErr w:type="spellEnd"/>
      <w:r>
        <w:t xml:space="preserve"> af opløsningen med den ukendte koncentration, kan man anvende udtrykket for den lineære standardkurve til at bestemme koncentrationen.</w:t>
      </w:r>
    </w:p>
    <w:p w14:paraId="3C217A5D" w14:textId="77777777" w:rsidR="00DB3AF1" w:rsidRDefault="00DB3AF1" w:rsidP="00DB3AF1">
      <w:r>
        <w:t xml:space="preserve">Vi anvender spektrofotometre forbundet til Logger Pro. For at anvende Logger Pro med spektrofotometeret skal man først åbne programmet og derefter tilslutte spektrofotometeret til </w:t>
      </w:r>
      <w:proofErr w:type="spellStart"/>
      <w:r>
        <w:t>PC’ens</w:t>
      </w:r>
      <w:proofErr w:type="spellEnd"/>
      <w:r>
        <w:t xml:space="preserve"> </w:t>
      </w:r>
      <w:proofErr w:type="gramStart"/>
      <w:r>
        <w:t>USB stik</w:t>
      </w:r>
      <w:proofErr w:type="gramEnd"/>
      <w:r>
        <w:t>. Når det er gjort, skulle man gerne have et skærmbillede, der ligner dette:</w:t>
      </w:r>
    </w:p>
    <w:p w14:paraId="6B6018C6" w14:textId="77777777" w:rsidR="00DB3AF1" w:rsidRDefault="00DB3AF1" w:rsidP="00DB3AF1">
      <w:r>
        <w:rPr>
          <w:noProof/>
          <w:lang w:eastAsia="da-DK"/>
        </w:rPr>
        <w:drawing>
          <wp:inline distT="0" distB="0" distL="0" distR="0" wp14:anchorId="1564B5B5" wp14:editId="539B8FCF">
            <wp:extent cx="6120130" cy="4686300"/>
            <wp:effectExtent l="0" t="0" r="0" b="0"/>
            <wp:docPr id="1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b="4281"/>
                    <a:stretch/>
                  </pic:blipFill>
                  <pic:spPr bwMode="auto">
                    <a:xfrm>
                      <a:off x="0" y="0"/>
                      <a:ext cx="6120130" cy="4686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A35FB6" w14:textId="77777777" w:rsidR="00DB3AF1" w:rsidRPr="0073655E" w:rsidRDefault="00DB3AF1" w:rsidP="00DB3AF1">
      <w:pPr>
        <w:rPr>
          <w:i/>
        </w:rPr>
      </w:pPr>
      <w:r w:rsidRPr="0073655E">
        <w:rPr>
          <w:i/>
        </w:rPr>
        <w:t>Figur 1. Skærmbillede når spektrofotometeret er tilsluttet.</w:t>
      </w:r>
    </w:p>
    <w:p w14:paraId="769BA5A7" w14:textId="77777777" w:rsidR="00DB3AF1" w:rsidRDefault="00DB3AF1" w:rsidP="00DB3AF1">
      <w:pPr>
        <w:pStyle w:val="Overskrift3"/>
      </w:pPr>
      <w:r>
        <w:lastRenderedPageBreak/>
        <w:t>Kalibrering</w:t>
      </w:r>
    </w:p>
    <w:p w14:paraId="4C2EDE05" w14:textId="77777777" w:rsidR="00DB3AF1" w:rsidRDefault="00DB3AF1" w:rsidP="00DB3AF1">
      <w:r>
        <w:t xml:space="preserve">Spektrofotometeret skal først kalibreres med rent demineraliseret vand. Dvs. du skal fylde en </w:t>
      </w:r>
      <w:proofErr w:type="spellStart"/>
      <w:r>
        <w:t>kuvette</w:t>
      </w:r>
      <w:proofErr w:type="spellEnd"/>
      <w:r>
        <w:t xml:space="preserve"> (se figur 2) med demineraliseret vand. </w:t>
      </w:r>
      <w:proofErr w:type="spellStart"/>
      <w:r>
        <w:t>Kuvetten</w:t>
      </w:r>
      <w:proofErr w:type="spellEnd"/>
      <w:r>
        <w:t xml:space="preserve"> må kun berøres på den matte/rillede side. </w:t>
      </w:r>
      <w:proofErr w:type="spellStart"/>
      <w:r>
        <w:t>Kuvetten</w:t>
      </w:r>
      <w:proofErr w:type="spellEnd"/>
      <w:r>
        <w:t xml:space="preserve"> placeres i spektrofotometeret, så lysvejen går gennem de blanke sider. Se figur 3.</w:t>
      </w:r>
    </w:p>
    <w:p w14:paraId="3D084474" w14:textId="77777777" w:rsidR="00DB3AF1" w:rsidRDefault="00DB3AF1" w:rsidP="00DB3AF1">
      <w:r>
        <w:rPr>
          <w:noProof/>
          <w:lang w:eastAsia="da-DK"/>
        </w:rPr>
        <w:drawing>
          <wp:inline distT="0" distB="0" distL="0" distR="0" wp14:anchorId="11E8D4BD" wp14:editId="2C3616A7">
            <wp:extent cx="1146810" cy="1638300"/>
            <wp:effectExtent l="0" t="0" r="0" b="0"/>
            <wp:docPr id="2" name="Billede 2" descr="Billedresultat for kuvet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illedresultat for kuvette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572" t="12143" r="25714" b="7857"/>
                    <a:stretch/>
                  </pic:blipFill>
                  <pic:spPr bwMode="auto">
                    <a:xfrm>
                      <a:off x="0" y="0"/>
                      <a:ext cx="1157381" cy="1653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  </w:t>
      </w:r>
      <w:r>
        <w:tab/>
      </w:r>
      <w:r>
        <w:tab/>
      </w:r>
      <w:r>
        <w:rPr>
          <w:noProof/>
          <w:lang w:eastAsia="da-DK"/>
        </w:rPr>
        <w:drawing>
          <wp:inline distT="0" distB="0" distL="0" distR="0" wp14:anchorId="320FBCCA" wp14:editId="20CA6D19">
            <wp:extent cx="3184922" cy="2143125"/>
            <wp:effectExtent l="0" t="0" r="0" b="0"/>
            <wp:docPr id="3" name="Billede 3" descr="Et billede, der indeholder tekst, elektronik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illede 3" descr="Et billede, der indeholder tekst, elektronik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5216" cy="216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6D96E" w14:textId="77777777" w:rsidR="00DB3AF1" w:rsidRDefault="00DB3AF1" w:rsidP="00DB3AF1">
      <w:pPr>
        <w:rPr>
          <w:i/>
        </w:rPr>
      </w:pPr>
      <w:r w:rsidRPr="005237C3">
        <w:rPr>
          <w:i/>
        </w:rPr>
        <w:t xml:space="preserve">Figur 2 </w:t>
      </w:r>
      <w:proofErr w:type="spellStart"/>
      <w:r w:rsidRPr="005237C3">
        <w:rPr>
          <w:i/>
        </w:rPr>
        <w:t>Kuvette</w:t>
      </w:r>
      <w:proofErr w:type="spellEnd"/>
      <w:r>
        <w:rPr>
          <w:i/>
        </w:rPr>
        <w:tab/>
      </w:r>
      <w:r>
        <w:rPr>
          <w:i/>
        </w:rPr>
        <w:tab/>
        <w:t>Figur 3 Spektrofotometer</w:t>
      </w:r>
    </w:p>
    <w:p w14:paraId="304008C9" w14:textId="77777777" w:rsidR="00DB3AF1" w:rsidRDefault="00DB3AF1" w:rsidP="00DB3AF1"/>
    <w:p w14:paraId="239DC6DD" w14:textId="77777777" w:rsidR="00DB3AF1" w:rsidRDefault="00DB3AF1" w:rsidP="00DB3AF1">
      <w:r>
        <w:t xml:space="preserve">Vælg kalibrer under Forsøg </w:t>
      </w:r>
      <w:r>
        <w:sym w:font="Wingdings 3" w:char="F022"/>
      </w:r>
      <w:r>
        <w:t xml:space="preserve"> Kalibrer </w:t>
      </w:r>
      <w:r>
        <w:sym w:font="Wingdings 3" w:char="F022"/>
      </w:r>
      <w:r>
        <w:t xml:space="preserve"> Spektrofotometer. Lad spektrofotometeret varme op og klik derefter på ”Afslut kalibrering”. Efter lidt tid kan man klikke på ”OK”. Nu er spektrofotometeret klar til brug.</w:t>
      </w:r>
    </w:p>
    <w:p w14:paraId="76E2C1F8" w14:textId="77777777" w:rsidR="00DB3AF1" w:rsidRDefault="00DB3AF1" w:rsidP="00DB3AF1">
      <w:pPr>
        <w:pStyle w:val="Overskrift3"/>
      </w:pPr>
      <w:proofErr w:type="spellStart"/>
      <w:r>
        <w:t>Absorbtionsspektrum</w:t>
      </w:r>
      <w:proofErr w:type="spellEnd"/>
    </w:p>
    <w:p w14:paraId="743839B2" w14:textId="77777777" w:rsidR="00DB3AF1" w:rsidRDefault="00DB3AF1" w:rsidP="00DB3AF1">
      <w:r>
        <w:t xml:space="preserve">Hæld vandet ud af </w:t>
      </w:r>
      <w:proofErr w:type="spellStart"/>
      <w:r>
        <w:t>kuvetten</w:t>
      </w:r>
      <w:proofErr w:type="spellEnd"/>
      <w:r>
        <w:t xml:space="preserve"> og fyld den med den </w:t>
      </w:r>
      <w:r w:rsidRPr="0044108C">
        <w:rPr>
          <w:b/>
          <w:i/>
        </w:rPr>
        <w:t>mest koncentrerede</w:t>
      </w:r>
      <w:r>
        <w:t xml:space="preserve"> opløsning af kaliumpermanganat. Placer </w:t>
      </w:r>
      <w:proofErr w:type="spellStart"/>
      <w:r>
        <w:t>kuvetten</w:t>
      </w:r>
      <w:proofErr w:type="spellEnd"/>
      <w:r>
        <w:t xml:space="preserve"> i spektrofotometeret.</w:t>
      </w:r>
    </w:p>
    <w:p w14:paraId="2C0A47CB" w14:textId="7FA7AE66" w:rsidR="00DB3AF1" w:rsidRDefault="00DB3AF1" w:rsidP="00DB3AF1">
      <w:r>
        <w:t>Tryk på den grønne pil</w:t>
      </w:r>
      <w:r>
        <w:t xml:space="preserve"> (</w:t>
      </w:r>
      <w:proofErr w:type="spellStart"/>
      <w:proofErr w:type="gramStart"/>
      <w:r>
        <w:t>collect</w:t>
      </w:r>
      <w:proofErr w:type="spellEnd"/>
      <w:r>
        <w:t xml:space="preserve">) </w:t>
      </w:r>
      <w:r>
        <w:t xml:space="preserve"> i</w:t>
      </w:r>
      <w:proofErr w:type="gramEnd"/>
      <w:r>
        <w:t xml:space="preserve"> bjælken øverst. Når der vises en kurve på skærmen, trykkes på den røde firkant</w:t>
      </w:r>
      <w:r>
        <w:t xml:space="preserve"> (stop)</w:t>
      </w:r>
      <w:r>
        <w:t xml:space="preserve">. Nu skulle I gerne have et skærmbillede der ligner det på figur 4. I har nu optaget et </w:t>
      </w:r>
      <w:proofErr w:type="spellStart"/>
      <w:r>
        <w:t>absorbtionsspektrum</w:t>
      </w:r>
      <w:proofErr w:type="spellEnd"/>
      <w:r>
        <w:t xml:space="preserve">. </w:t>
      </w:r>
    </w:p>
    <w:p w14:paraId="21710067" w14:textId="77777777" w:rsidR="00DB3AF1" w:rsidRDefault="00DB3AF1" w:rsidP="00DB3AF1">
      <w:r>
        <w:rPr>
          <w:noProof/>
          <w:lang w:eastAsia="da-DK"/>
        </w:rPr>
        <w:drawing>
          <wp:inline distT="0" distB="0" distL="0" distR="0" wp14:anchorId="10C81826" wp14:editId="2ACD2C2A">
            <wp:extent cx="4034117" cy="2687178"/>
            <wp:effectExtent l="0" t="0" r="5080" b="0"/>
            <wp:docPr id="4" name="Billede 4" descr="Et billede, der indeholder tekst, skærmbillede, elektronik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Billede 4" descr="Et billede, der indeholder tekst, skærmbillede, elektronik&#10;&#10;Automatisk genereret beskrivelse"/>
                    <pic:cNvPicPr/>
                  </pic:nvPicPr>
                  <pic:blipFill rotWithShape="1">
                    <a:blip r:embed="rId7"/>
                    <a:srcRect b="3603"/>
                    <a:stretch/>
                  </pic:blipFill>
                  <pic:spPr bwMode="auto">
                    <a:xfrm>
                      <a:off x="0" y="0"/>
                      <a:ext cx="4058934" cy="27037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29381A" w14:textId="77777777" w:rsidR="00DB3AF1" w:rsidRPr="00131F80" w:rsidRDefault="00DB3AF1" w:rsidP="00DB3AF1">
      <w:pPr>
        <w:rPr>
          <w:i/>
        </w:rPr>
      </w:pPr>
      <w:r w:rsidRPr="00131F80">
        <w:rPr>
          <w:i/>
        </w:rPr>
        <w:t xml:space="preserve">Figur 4 </w:t>
      </w:r>
      <w:proofErr w:type="spellStart"/>
      <w:r w:rsidRPr="00131F80">
        <w:rPr>
          <w:i/>
        </w:rPr>
        <w:t>Absorbtionsspektrum</w:t>
      </w:r>
      <w:proofErr w:type="spellEnd"/>
      <w:r w:rsidRPr="00131F80">
        <w:rPr>
          <w:i/>
        </w:rPr>
        <w:t xml:space="preserve"> af kaliumpermanganat.</w:t>
      </w:r>
    </w:p>
    <w:p w14:paraId="5359F843" w14:textId="77777777" w:rsidR="00DB3AF1" w:rsidRDefault="00DB3AF1" w:rsidP="00DB3AF1">
      <w:r>
        <w:t xml:space="preserve">På </w:t>
      </w:r>
      <w:proofErr w:type="spellStart"/>
      <w:r>
        <w:t>spektrummet</w:t>
      </w:r>
      <w:proofErr w:type="spellEnd"/>
      <w:r>
        <w:t xml:space="preserve"> kan I se, hvilken bølgelængde stoffet absorberer mest ved. Det kaldes </w:t>
      </w:r>
      <w:proofErr w:type="spellStart"/>
      <w:r>
        <w:t>absorptionsmaximum</w:t>
      </w:r>
      <w:proofErr w:type="spellEnd"/>
      <w:r>
        <w:t xml:space="preserve"> og er den bølgelængde der skal arbejdes med resten af forsøget.</w:t>
      </w:r>
    </w:p>
    <w:p w14:paraId="3D9612BC" w14:textId="77777777" w:rsidR="00DB3AF1" w:rsidRDefault="00DB3AF1" w:rsidP="00DB3AF1">
      <w:pPr>
        <w:pStyle w:val="Overskrift3"/>
      </w:pPr>
      <w:r>
        <w:t>Standardkurve</w:t>
      </w:r>
    </w:p>
    <w:p w14:paraId="41597B75" w14:textId="5EDFAED1" w:rsidR="00DB3AF1" w:rsidRDefault="00DB3AF1" w:rsidP="00DB3AF1">
      <w:r>
        <w:t>Klik på det regnbuefarvede symbol på den øverste bjælke. Vælg her ”</w:t>
      </w:r>
      <w:proofErr w:type="spellStart"/>
      <w:r>
        <w:t>Absorbans</w:t>
      </w:r>
      <w:proofErr w:type="spellEnd"/>
      <w:r>
        <w:t xml:space="preserve"> vs. Koncentration”</w:t>
      </w:r>
      <w:r>
        <w:t>. Tilføj enhed for koncentration. S</w:t>
      </w:r>
      <w:r>
        <w:t>æt kryds ved den bølgelængde hvor stoffet absorberede mest. Bølgelængden er som regel allerede markeret. Tryk ”ok”. I bliver spurgt om I vil gemme jeres seneste forsøg. Svar ja til dette og fortsæt.</w:t>
      </w:r>
    </w:p>
    <w:p w14:paraId="20E20415" w14:textId="2B8ABC7C" w:rsidR="00DB3AF1" w:rsidRDefault="00DB3AF1" w:rsidP="00DB3AF1">
      <w:r>
        <w:t xml:space="preserve">Fyld </w:t>
      </w:r>
      <w:proofErr w:type="spellStart"/>
      <w:r>
        <w:t>kuvetten</w:t>
      </w:r>
      <w:proofErr w:type="spellEnd"/>
      <w:r>
        <w:t xml:space="preserve"> med den </w:t>
      </w:r>
      <w:r w:rsidRPr="0044108C">
        <w:rPr>
          <w:b/>
          <w:i/>
        </w:rPr>
        <w:t>mest fortyndede</w:t>
      </w:r>
      <w:r>
        <w:t xml:space="preserve"> opløsning af kaliumpermanganat. Klik på den grønne pil. Hold øje med værdien i nederste venstre hjørne. Når den er nogenlunde stabil, klikker I på ”Bevar”. Så skal I indtaste koncentrationen af opløsningen i </w:t>
      </w:r>
      <w:proofErr w:type="spellStart"/>
      <w:r>
        <w:t>kuvetten</w:t>
      </w:r>
      <w:proofErr w:type="spellEnd"/>
      <w:r>
        <w:t xml:space="preserve">. Klik ”ok”. Hæld indholdet af </w:t>
      </w:r>
      <w:proofErr w:type="spellStart"/>
      <w:r>
        <w:t>kuvetten</w:t>
      </w:r>
      <w:proofErr w:type="spellEnd"/>
      <w:r>
        <w:t xml:space="preserve"> ud, og fyld den med den næstmest fortyndede opløsning med kendt koncentration. Da koncentrationen af </w:t>
      </w:r>
      <w:proofErr w:type="spellStart"/>
      <w:r>
        <w:t>azurubin</w:t>
      </w:r>
      <w:proofErr w:type="spellEnd"/>
      <w:r>
        <w:t xml:space="preserve"> </w:t>
      </w:r>
      <w:r>
        <w:t xml:space="preserve">stiger for hver måling, behøver I ikke at skylle </w:t>
      </w:r>
      <w:proofErr w:type="spellStart"/>
      <w:r>
        <w:t>kuvetten</w:t>
      </w:r>
      <w:proofErr w:type="spellEnd"/>
      <w:r>
        <w:t xml:space="preserve"> mellem hver måling. Placer </w:t>
      </w:r>
      <w:proofErr w:type="spellStart"/>
      <w:r>
        <w:t>kuvetten</w:t>
      </w:r>
      <w:proofErr w:type="spellEnd"/>
      <w:r>
        <w:t xml:space="preserve"> i spektrofotometeret. Når værdien igen er nogenlunde stabil, klikker I igen på ”Bevar”, indtaster koncentrationen og klikker på ”OK”. Sådan fortsætter I, til I har målt alle koncentrationerne. Efter den sidste måling trykker I på den røde firkant</w:t>
      </w:r>
      <w:r>
        <w:t xml:space="preserve"> (stop)</w:t>
      </w:r>
      <w:r>
        <w:t xml:space="preserve"> i øverste bjælke. I skulle så gerne have et skærmbillede der ser nogenlunde ud som figur 5.</w:t>
      </w:r>
    </w:p>
    <w:p w14:paraId="19C36589" w14:textId="77777777" w:rsidR="00DB3AF1" w:rsidRDefault="00DB3AF1" w:rsidP="00DB3AF1">
      <w:r>
        <w:rPr>
          <w:noProof/>
          <w:lang w:eastAsia="da-DK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54B0C7" wp14:editId="580ECF75">
                <wp:simplePos x="0" y="0"/>
                <wp:positionH relativeFrom="column">
                  <wp:posOffset>2527935</wp:posOffset>
                </wp:positionH>
                <wp:positionV relativeFrom="paragraph">
                  <wp:posOffset>167640</wp:posOffset>
                </wp:positionV>
                <wp:extent cx="228600" cy="247650"/>
                <wp:effectExtent l="0" t="0" r="19050" b="19050"/>
                <wp:wrapNone/>
                <wp:docPr id="6" name="Ellips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47650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C6C66E6" id="Ellipse 6" o:spid="_x0000_s1026" style="position:absolute;margin-left:199.05pt;margin-top:13.2pt;width:18pt;height:19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" filled="f" strokecolor="red" strokeweight="1.5pt">
                <v:stroke joinstyle="miter"/>
              </v:oval>
            </w:pict>
          </mc:Fallback>
        </mc:AlternateContent>
      </w:r>
      <w:r>
        <w:rPr>
          <w:noProof/>
          <w:lang w:eastAsia="da-DK"/>
        </w:rPr>
        <w:drawing>
          <wp:inline distT="0" distB="0" distL="0" distR="0" wp14:anchorId="4B399D6F" wp14:editId="7C5994AC">
            <wp:extent cx="6120130" cy="4686300"/>
            <wp:effectExtent l="0" t="0" r="0" b="0"/>
            <wp:docPr id="5" name="Billed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4281"/>
                    <a:stretch/>
                  </pic:blipFill>
                  <pic:spPr bwMode="auto">
                    <a:xfrm>
                      <a:off x="0" y="0"/>
                      <a:ext cx="6120130" cy="4686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1AEC51" w14:textId="77777777" w:rsidR="00DB3AF1" w:rsidRDefault="00DB3AF1" w:rsidP="00DB3AF1">
      <w:pPr>
        <w:rPr>
          <w:i/>
        </w:rPr>
      </w:pPr>
      <w:r w:rsidRPr="004E266D">
        <w:rPr>
          <w:i/>
        </w:rPr>
        <w:t>Figur 5 Standardkurve</w:t>
      </w:r>
    </w:p>
    <w:p w14:paraId="3BE8DE6E" w14:textId="77777777" w:rsidR="00DB3AF1" w:rsidRPr="004E266D" w:rsidRDefault="00DB3AF1" w:rsidP="00DB3AF1">
      <w:pPr>
        <w:rPr>
          <w:i/>
          <w:color w:val="FF0000"/>
        </w:rPr>
      </w:pPr>
    </w:p>
    <w:p w14:paraId="6FA9F74D" w14:textId="77777777" w:rsidR="00DB3AF1" w:rsidRDefault="00DB3AF1" w:rsidP="00DB3AF1">
      <w:r>
        <w:t>For at få en lineær tilpasning til jeres målinger klikker I på symbolet, der er markeret med en rød cirkel på figur 5.</w:t>
      </w:r>
    </w:p>
    <w:p w14:paraId="668140E7" w14:textId="77777777" w:rsidR="00DB3AF1" w:rsidRDefault="00DB3AF1" w:rsidP="00DB3AF1">
      <w:pPr>
        <w:pStyle w:val="Overskrift3"/>
      </w:pPr>
      <w:r>
        <w:t xml:space="preserve">Måling af opløsning med ukendt koncentration </w:t>
      </w:r>
    </w:p>
    <w:p w14:paraId="07A3C88B" w14:textId="77777777" w:rsidR="00DB3AF1" w:rsidRDefault="00DB3AF1" w:rsidP="00DB3AF1">
      <w:r>
        <w:t xml:space="preserve">Fyld </w:t>
      </w:r>
      <w:proofErr w:type="spellStart"/>
      <w:r>
        <w:t>kuvetten</w:t>
      </w:r>
      <w:proofErr w:type="spellEnd"/>
      <w:r>
        <w:t xml:space="preserve"> med opløsningen med ukendt koncentration. Placer den i spektrofotometeret og klik på den grønne trekant. Igen bliver I spurgt, om I vil gemme jeres arbejde. Svar igen ja. Når værdien i nederste venstre hjørne er stabil, klikker I på den røde firkant. </w:t>
      </w:r>
      <w:proofErr w:type="spellStart"/>
      <w:r>
        <w:t>Absorbansen</w:t>
      </w:r>
      <w:proofErr w:type="spellEnd"/>
      <w:r>
        <w:t xml:space="preserve"> af den ukendte prøve kan nu ses i skemaet i venstre side.</w:t>
      </w:r>
    </w:p>
    <w:p w14:paraId="3151422E" w14:textId="77777777" w:rsidR="00DB3AF1" w:rsidRPr="008D7722" w:rsidRDefault="00DB3AF1" w:rsidP="00DB3AF1">
      <w:r>
        <w:t xml:space="preserve">Anvend ligningen for den lineære tilpasning til standardkurven til at finde koncentrationen af prøven, idet </w:t>
      </w:r>
      <w:proofErr w:type="spellStart"/>
      <w:r>
        <w:t>absorbansen</w:t>
      </w:r>
      <w:proofErr w:type="spellEnd"/>
      <w:r>
        <w:t xml:space="preserve"> af prøven med ukendt koncentration indsættes på y’s plads.</w:t>
      </w:r>
    </w:p>
    <w:p w14:paraId="75579F78" w14:textId="77777777" w:rsidR="00DB3AF1" w:rsidRDefault="00DB3AF1"/>
    <w:sectPr w:rsidR="00DB3AF1">
      <w:footerReference w:type="default" r:id="rId9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5157143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3A9732A" w14:textId="77777777" w:rsidR="008201BF" w:rsidRDefault="00000000">
        <w:pPr>
          <w:pStyle w:val="Sidefod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66B3BC4A" w14:textId="77777777" w:rsidR="008201BF" w:rsidRDefault="00000000">
    <w:pPr>
      <w:pStyle w:val="Sidefod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proofState w:spelling="clean" w:grammar="clean"/>
  <w:defaultTabStop w:val="1304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AF1"/>
    <w:rsid w:val="00DB3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769B9"/>
  <w15:chartTrackingRefBased/>
  <w15:docId w15:val="{DF2E5961-9B73-4AF9-9DB9-3482EB337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3AF1"/>
  </w:style>
  <w:style w:type="paragraph" w:styleId="Overskrift1">
    <w:name w:val="heading 1"/>
    <w:basedOn w:val="Normal"/>
    <w:next w:val="Normal"/>
    <w:link w:val="Overskrift1Tegn"/>
    <w:uiPriority w:val="9"/>
    <w:qFormat/>
    <w:rsid w:val="00DB3AF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DB3AF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DB3A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rsid w:val="00DB3AF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itel">
    <w:name w:val="Title"/>
    <w:basedOn w:val="Normal"/>
    <w:next w:val="Normal"/>
    <w:link w:val="TitelTegn"/>
    <w:uiPriority w:val="10"/>
    <w:qFormat/>
    <w:rsid w:val="00DB3AF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DB3A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idefod">
    <w:name w:val="footer"/>
    <w:basedOn w:val="Normal"/>
    <w:link w:val="SidefodTegn"/>
    <w:uiPriority w:val="99"/>
    <w:unhideWhenUsed/>
    <w:rsid w:val="00DB3AF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DB3A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564</Words>
  <Characters>3443</Characters>
  <Application>Microsoft Office Word</Application>
  <DocSecurity>0</DocSecurity>
  <Lines>28</Lines>
  <Paragraphs>7</Paragraphs>
  <ScaleCrop>false</ScaleCrop>
  <Company/>
  <LinksUpToDate>false</LinksUpToDate>
  <CharactersWithSpaces>4000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Boesen</dc:creator>
  <cp:keywords/>
  <dc:description/>
  <cp:lastModifiedBy>Charlotte Boesen</cp:lastModifiedBy>
  <cp:revision>1</cp:revision>
  <dcterms:created xsi:type="dcterms:W3CDTF">2022-11-27T21:24:00Z</dcterms:created>
  <dcterms:modified xsi:type="dcterms:W3CDTF">2022-11-27T21:29:00Z</dcterms:modified>
</cp:coreProperties>
</file>