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F22CB" w14:textId="435E649E" w:rsidR="00BB45EA" w:rsidRPr="00806FA1" w:rsidRDefault="00C06537">
      <w:pPr>
        <w:rPr>
          <w:b/>
          <w:bCs/>
          <w:sz w:val="36"/>
          <w:szCs w:val="36"/>
        </w:rPr>
      </w:pPr>
      <w:r w:rsidRPr="00806FA1">
        <w:rPr>
          <w:b/>
          <w:bCs/>
          <w:sz w:val="36"/>
          <w:szCs w:val="36"/>
        </w:rPr>
        <w:t>Beregninger til Rod i farmors kælder</w:t>
      </w:r>
    </w:p>
    <w:p w14:paraId="0748F6FE" w14:textId="541718E3" w:rsidR="00806FA1" w:rsidRDefault="009F5D90">
      <w:r>
        <w:t>Først skal vi finde ud af</w:t>
      </w:r>
      <w:r w:rsidR="00806FA1">
        <w:t>,</w:t>
      </w:r>
      <w:r>
        <w:t xml:space="preserve"> om det kan lade sig </w:t>
      </w:r>
      <w:proofErr w:type="gramStart"/>
      <w:r>
        <w:t>udføre  titreringen</w:t>
      </w:r>
      <w:proofErr w:type="gramEnd"/>
      <w:r>
        <w:t xml:space="preserve"> uden af skulle fylde buretten op flere gange, hvis vi udtager 10,0 </w:t>
      </w:r>
      <w:proofErr w:type="spellStart"/>
      <w:r>
        <w:t>mL</w:t>
      </w:r>
      <w:proofErr w:type="spellEnd"/>
      <w:r>
        <w:t xml:space="preserve"> af eddikesyreopløsningen </w:t>
      </w:r>
      <w:r w:rsidR="00806FA1">
        <w:t xml:space="preserve">(4-8%) </w:t>
      </w:r>
      <w:r>
        <w:t xml:space="preserve">og titrerer med en 0,100 M </w:t>
      </w:r>
      <w:proofErr w:type="spellStart"/>
      <w:r>
        <w:t>NaOH</w:t>
      </w:r>
      <w:proofErr w:type="spellEnd"/>
      <w:r w:rsidR="00806FA1">
        <w:t>-opløsning</w:t>
      </w:r>
      <w:r>
        <w:t>.</w:t>
      </w:r>
    </w:p>
    <w:p w14:paraId="488DCEDF" w14:textId="77777777" w:rsidR="009F5D90" w:rsidRDefault="009F5D90"/>
    <w:p w14:paraId="034617C8" w14:textId="77777777" w:rsidR="009F5D90" w:rsidRDefault="009F5D90" w:rsidP="009F5D90">
      <w:r w:rsidRPr="00A85EAA">
        <w:rPr>
          <w:b/>
          <w:bCs/>
        </w:rPr>
        <w:t>Info om den udleverede eddikesyreopløsning:</w:t>
      </w:r>
      <w:r>
        <w:t xml:space="preserve"> koncentration som ligger mellem 4-8 %.</w:t>
      </w:r>
    </w:p>
    <w:p w14:paraId="46758A1D" w14:textId="77777777" w:rsidR="00806FA1" w:rsidRDefault="00A85EAA">
      <w:r>
        <w:t>V</w:t>
      </w:r>
      <w:r w:rsidR="00C06537">
        <w:t>i antager at koncentrationen er 6 %</w:t>
      </w:r>
      <w:r w:rsidR="00806FA1">
        <w:t xml:space="preserve">. Dette </w:t>
      </w:r>
      <w:r w:rsidR="00C06537">
        <w:t xml:space="preserve">skal den omregnes til molær </w:t>
      </w:r>
      <w:r w:rsidR="00C06537" w:rsidRPr="00806FA1">
        <w:rPr>
          <w:b/>
          <w:bCs/>
        </w:rPr>
        <w:t>koncentration c</w:t>
      </w:r>
      <w:r>
        <w:t xml:space="preserve">, </w:t>
      </w:r>
      <w:r w:rsidR="00806FA1">
        <w:t xml:space="preserve"> </w:t>
      </w:r>
    </w:p>
    <w:p w14:paraId="0AB6BFC2" w14:textId="3A6EC482" w:rsidR="00C06537" w:rsidRPr="00806FA1" w:rsidRDefault="00C06537">
      <w:r>
        <w:rPr>
          <w:rFonts w:eastAsiaTheme="minorEastAsia"/>
        </w:rPr>
        <w:t xml:space="preserve">6 % eddikesyre = 6 g eddikesyre pr. 100 g eddikesyreopløsning </w:t>
      </w:r>
      <w:r w:rsidR="00A85EAA">
        <w:rPr>
          <w:rFonts w:eastAsiaTheme="minorEastAsia"/>
        </w:rPr>
        <w:t>eller</w:t>
      </w:r>
      <w:r>
        <w:rPr>
          <w:rFonts w:eastAsiaTheme="minorEastAsia"/>
        </w:rPr>
        <w:t xml:space="preserve"> 60 g/L</w:t>
      </w:r>
      <w:r w:rsidR="00515CDE">
        <w:rPr>
          <w:rFonts w:eastAsiaTheme="minorEastAsia"/>
        </w:rPr>
        <w:t>.</w:t>
      </w:r>
    </w:p>
    <w:p w14:paraId="234E9EE8" w14:textId="47427309" w:rsidR="00515CDE" w:rsidRDefault="00515CDE">
      <w:pPr>
        <w:rPr>
          <w:rFonts w:eastAsiaTheme="minorEastAsia"/>
        </w:rPr>
      </w:pPr>
      <w:r>
        <w:rPr>
          <w:rFonts w:eastAsiaTheme="minorEastAsia"/>
        </w:rPr>
        <w:t>Vi antager at eddikesyreopløsningens densitet er 1,00 g/</w:t>
      </w:r>
      <w:proofErr w:type="spellStart"/>
      <w:r>
        <w:rPr>
          <w:rFonts w:eastAsiaTheme="minorEastAsia"/>
        </w:rPr>
        <w:t>mL</w:t>
      </w:r>
      <w:proofErr w:type="spellEnd"/>
      <w:r>
        <w:rPr>
          <w:rFonts w:eastAsiaTheme="minorEastAsia"/>
        </w:rPr>
        <w:t xml:space="preserve"> dvs. 100</w:t>
      </w:r>
      <w:r w:rsidR="00A85EAA">
        <w:rPr>
          <w:rFonts w:eastAsiaTheme="minorEastAsia"/>
        </w:rPr>
        <w:t>0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mL</w:t>
      </w:r>
      <w:proofErr w:type="spellEnd"/>
      <w:r>
        <w:rPr>
          <w:rFonts w:eastAsiaTheme="minorEastAsia"/>
        </w:rPr>
        <w:t xml:space="preserve"> opløsning vejer 100</w:t>
      </w:r>
      <w:r w:rsidR="00A85EAA">
        <w:rPr>
          <w:rFonts w:eastAsiaTheme="minorEastAsia"/>
        </w:rPr>
        <w:t>0</w:t>
      </w:r>
      <w:r>
        <w:rPr>
          <w:rFonts w:eastAsiaTheme="minorEastAsia"/>
        </w:rPr>
        <w:t xml:space="preserve"> g.</w:t>
      </w:r>
    </w:p>
    <w:p w14:paraId="6BE3C1B2" w14:textId="68E5FA7F" w:rsidR="00C06537" w:rsidRDefault="00C06537">
      <w:pPr>
        <w:rPr>
          <w:rFonts w:eastAsiaTheme="minorEastAsia"/>
        </w:rPr>
      </w:pPr>
      <w:r>
        <w:rPr>
          <w:rFonts w:eastAsiaTheme="minorEastAsia"/>
        </w:rPr>
        <w:t>Massen af eddikesyre skal omregnes til stofmængde ved formlen n = m/M</w:t>
      </w:r>
    </w:p>
    <w:p w14:paraId="5E75824D" w14:textId="728D5927" w:rsidR="00C06537" w:rsidRPr="006D0165" w:rsidRDefault="00C06537">
      <w:pPr>
        <w:rPr>
          <w:rFonts w:eastAsiaTheme="minorEastAsia"/>
          <w:lang w:val="en-US"/>
        </w:rPr>
      </w:pPr>
      <w:r w:rsidRPr="006D0165">
        <w:rPr>
          <w:rFonts w:eastAsiaTheme="minorEastAsia"/>
          <w:lang w:val="en-US"/>
        </w:rPr>
        <w:t>M(CH</w:t>
      </w:r>
      <w:r w:rsidRPr="006D0165">
        <w:rPr>
          <w:rFonts w:eastAsiaTheme="minorEastAsia"/>
          <w:vertAlign w:val="subscript"/>
          <w:lang w:val="en-US"/>
        </w:rPr>
        <w:t>3</w:t>
      </w:r>
      <w:r w:rsidRPr="006D0165">
        <w:rPr>
          <w:rFonts w:eastAsiaTheme="minorEastAsia"/>
          <w:lang w:val="en-US"/>
        </w:rPr>
        <w:t>COOH) = 60,0 g/mol</w:t>
      </w:r>
    </w:p>
    <w:p w14:paraId="2D4DEAD8" w14:textId="77777777" w:rsidR="009F5D90" w:rsidRPr="006D0165" w:rsidRDefault="00C06537">
      <w:pPr>
        <w:rPr>
          <w:rFonts w:eastAsiaTheme="minorEastAsia"/>
          <w:lang w:val="en-US"/>
        </w:rPr>
      </w:pPr>
      <w:r w:rsidRPr="006D0165">
        <w:rPr>
          <w:rFonts w:eastAsiaTheme="minorEastAsia"/>
          <w:lang w:val="en-US"/>
        </w:rPr>
        <w:t xml:space="preserve">n = </w:t>
      </w:r>
      <w:r w:rsidR="00A85EAA" w:rsidRPr="006D0165">
        <w:rPr>
          <w:rFonts w:eastAsiaTheme="minorEastAsia"/>
          <w:lang w:val="en-US"/>
        </w:rPr>
        <w:t xml:space="preserve">m/M = </w:t>
      </w:r>
      <w:r w:rsidRPr="006D0165">
        <w:rPr>
          <w:rFonts w:eastAsiaTheme="minorEastAsia"/>
          <w:lang w:val="en-US"/>
        </w:rPr>
        <w:t>60 g/60,0 g/mol = 1,0 M</w:t>
      </w:r>
      <w:r w:rsidR="00A85EAA" w:rsidRPr="006D0165">
        <w:rPr>
          <w:rFonts w:eastAsiaTheme="minorEastAsia"/>
          <w:lang w:val="en-US"/>
        </w:rPr>
        <w:t xml:space="preserve">. </w:t>
      </w:r>
    </w:p>
    <w:p w14:paraId="7076DE76" w14:textId="7DFB508B" w:rsidR="00C06537" w:rsidRDefault="00A85EAA">
      <w:pPr>
        <w:rPr>
          <w:rFonts w:eastAsiaTheme="minorEastAsia"/>
          <w:b/>
          <w:bCs/>
        </w:rPr>
      </w:pPr>
      <w:r w:rsidRPr="00A85EAA">
        <w:rPr>
          <w:rFonts w:eastAsiaTheme="minorEastAsia"/>
          <w:b/>
          <w:bCs/>
        </w:rPr>
        <w:t>6 % eddikesyreopløsning svarer til 1,0 M</w:t>
      </w:r>
    </w:p>
    <w:p w14:paraId="1E68C89E" w14:textId="77777777" w:rsidR="00A85EAA" w:rsidRDefault="00A85EAA">
      <w:pPr>
        <w:rPr>
          <w:rFonts w:eastAsiaTheme="minorEastAsia"/>
          <w:b/>
          <w:bCs/>
        </w:rPr>
      </w:pPr>
    </w:p>
    <w:p w14:paraId="7BBEF6DB" w14:textId="732ED153" w:rsidR="00A85EAA" w:rsidRPr="00A85EAA" w:rsidRDefault="00A85EA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Hvor </w:t>
      </w:r>
      <w:r w:rsidR="00806FA1">
        <w:rPr>
          <w:rFonts w:eastAsiaTheme="minorEastAsia"/>
          <w:b/>
          <w:bCs/>
        </w:rPr>
        <w:t xml:space="preserve">stort volumen </w:t>
      </w:r>
      <w:proofErr w:type="spellStart"/>
      <w:r w:rsidR="00806FA1">
        <w:rPr>
          <w:rFonts w:eastAsiaTheme="minorEastAsia"/>
          <w:b/>
          <w:bCs/>
        </w:rPr>
        <w:t>NaOH</w:t>
      </w:r>
      <w:proofErr w:type="spellEnd"/>
      <w:r w:rsidR="00806FA1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 xml:space="preserve">skal </w:t>
      </w:r>
      <w:r w:rsidR="00806FA1">
        <w:rPr>
          <w:rFonts w:eastAsiaTheme="minorEastAsia"/>
          <w:b/>
          <w:bCs/>
        </w:rPr>
        <w:t>der</w:t>
      </w:r>
      <w:r>
        <w:rPr>
          <w:rFonts w:eastAsiaTheme="minorEastAsia"/>
          <w:b/>
          <w:bCs/>
        </w:rPr>
        <w:t xml:space="preserve"> cirka titrere med?</w:t>
      </w:r>
    </w:p>
    <w:p w14:paraId="5B5FFBDA" w14:textId="0C30518F" w:rsidR="00A85EAA" w:rsidRPr="009F5D90" w:rsidRDefault="00A85EAA" w:rsidP="00A85EAA">
      <w:pPr>
        <w:rPr>
          <w:rFonts w:eastAsiaTheme="minorEastAsia"/>
          <w:b/>
          <w:bCs/>
        </w:rPr>
      </w:pPr>
      <w:r w:rsidRPr="009F5D90">
        <w:rPr>
          <w:rFonts w:eastAsiaTheme="minorEastAsia"/>
          <w:b/>
          <w:bCs/>
        </w:rPr>
        <w:t>CH</w:t>
      </w:r>
      <w:r w:rsidRPr="009F5D90">
        <w:rPr>
          <w:rFonts w:eastAsiaTheme="minorEastAsia"/>
          <w:b/>
          <w:bCs/>
          <w:vertAlign w:val="subscript"/>
        </w:rPr>
        <w:t>3</w:t>
      </w:r>
      <w:r w:rsidRPr="009F5D90">
        <w:rPr>
          <w:rFonts w:eastAsiaTheme="minorEastAsia"/>
          <w:b/>
          <w:bCs/>
        </w:rPr>
        <w:t>COOH</w:t>
      </w:r>
    </w:p>
    <w:p w14:paraId="317785E4" w14:textId="57EEB67C" w:rsidR="00A85EAA" w:rsidRPr="009F5D90" w:rsidRDefault="00C06537" w:rsidP="00A85EAA">
      <w:pPr>
        <w:rPr>
          <w:rFonts w:eastAsiaTheme="minorEastAsia"/>
        </w:rPr>
      </w:pPr>
      <w:r>
        <w:rPr>
          <w:rFonts w:eastAsiaTheme="minorEastAsia"/>
        </w:rPr>
        <w:t xml:space="preserve">Hvis vi udtager </w:t>
      </w:r>
      <w:r w:rsidR="00BA2FA3">
        <w:rPr>
          <w:rFonts w:eastAsiaTheme="minorEastAsia"/>
        </w:rPr>
        <w:t>1</w:t>
      </w:r>
      <w:r>
        <w:rPr>
          <w:rFonts w:eastAsiaTheme="minorEastAsia"/>
        </w:rPr>
        <w:t xml:space="preserve">0,0 </w:t>
      </w:r>
      <w:proofErr w:type="spellStart"/>
      <w:r>
        <w:rPr>
          <w:rFonts w:eastAsiaTheme="minorEastAsia"/>
        </w:rPr>
        <w:t>mL</w:t>
      </w:r>
      <w:proofErr w:type="spellEnd"/>
      <w:r>
        <w:rPr>
          <w:rFonts w:eastAsiaTheme="minorEastAsia"/>
        </w:rPr>
        <w:t xml:space="preserve"> af denne 1,00 M eddikesyreopløsning</w:t>
      </w:r>
      <w:r w:rsidR="00A85EAA">
        <w:rPr>
          <w:rFonts w:eastAsiaTheme="minorEastAsia"/>
        </w:rPr>
        <w:t>, har vi udtaget følgende stofmængde n(eddikesyre) = c * V = 1,0 M * 0,0100 L = 0,010 mol</w:t>
      </w:r>
      <w:r w:rsidR="009F5D90">
        <w:rPr>
          <w:rFonts w:eastAsiaTheme="minorEastAsia"/>
        </w:rPr>
        <w:t xml:space="preserve"> CH</w:t>
      </w:r>
      <w:r w:rsidR="009F5D90">
        <w:rPr>
          <w:rFonts w:eastAsiaTheme="minorEastAsia"/>
          <w:vertAlign w:val="subscript"/>
        </w:rPr>
        <w:t>3</w:t>
      </w:r>
      <w:r w:rsidR="009F5D90">
        <w:rPr>
          <w:rFonts w:eastAsiaTheme="minorEastAsia"/>
        </w:rPr>
        <w:t>COOH</w:t>
      </w:r>
    </w:p>
    <w:p w14:paraId="2667D234" w14:textId="77777777" w:rsidR="009F5D90" w:rsidRPr="009F5D90" w:rsidRDefault="009F5D90">
      <w:pPr>
        <w:rPr>
          <w:rFonts w:eastAsiaTheme="minorEastAsia"/>
          <w:b/>
          <w:bCs/>
        </w:rPr>
      </w:pPr>
      <w:proofErr w:type="spellStart"/>
      <w:r w:rsidRPr="009F5D90">
        <w:rPr>
          <w:rFonts w:eastAsiaTheme="minorEastAsia"/>
          <w:b/>
          <w:bCs/>
        </w:rPr>
        <w:t>NaOH</w:t>
      </w:r>
      <w:proofErr w:type="spellEnd"/>
    </w:p>
    <w:p w14:paraId="5C520D88" w14:textId="5E0D7CFE" w:rsidR="00C06537" w:rsidRDefault="0098614F">
      <w:pPr>
        <w:rPr>
          <w:rFonts w:eastAsiaTheme="minorEastAsia"/>
        </w:rPr>
      </w:pPr>
      <w:r>
        <w:rPr>
          <w:rFonts w:eastAsiaTheme="minorEastAsia"/>
        </w:rPr>
        <w:t>c</w:t>
      </w:r>
      <w:r w:rsidR="009F5D90">
        <w:rPr>
          <w:rFonts w:eastAsiaTheme="minorEastAsia"/>
        </w:rPr>
        <w:t>(</w:t>
      </w:r>
      <w:proofErr w:type="spellStart"/>
      <w:r w:rsidR="009F5D90">
        <w:rPr>
          <w:rFonts w:eastAsiaTheme="minorEastAsia"/>
        </w:rPr>
        <w:t>NaOH</w:t>
      </w:r>
      <w:proofErr w:type="spellEnd"/>
      <w:r w:rsidR="009F5D90">
        <w:rPr>
          <w:rFonts w:eastAsiaTheme="minorEastAsia"/>
        </w:rPr>
        <w:t>) = 0,100 M</w:t>
      </w:r>
    </w:p>
    <w:p w14:paraId="65EA61B5" w14:textId="1549B4FD" w:rsidR="00BA2FA3" w:rsidRDefault="00BA2FA3">
      <w:pPr>
        <w:rPr>
          <w:rFonts w:eastAsiaTheme="minorEastAsia"/>
        </w:rPr>
      </w:pPr>
      <w:r>
        <w:rPr>
          <w:rFonts w:eastAsiaTheme="minorEastAsia"/>
        </w:rPr>
        <w:t xml:space="preserve">Syre og base reagerer i forholdet 1:1 så </w:t>
      </w:r>
      <w:proofErr w:type="gramStart"/>
      <w:r>
        <w:rPr>
          <w:rFonts w:eastAsiaTheme="minorEastAsia"/>
        </w:rPr>
        <w:t>n(</w:t>
      </w:r>
      <w:proofErr w:type="gramEnd"/>
      <w:r w:rsidR="009F5D90">
        <w:rPr>
          <w:rFonts w:eastAsiaTheme="minorEastAsia"/>
        </w:rPr>
        <w:t>CH</w:t>
      </w:r>
      <w:r w:rsidR="009F5D90">
        <w:rPr>
          <w:rFonts w:eastAsiaTheme="minorEastAsia"/>
          <w:vertAlign w:val="subscript"/>
        </w:rPr>
        <w:t>3</w:t>
      </w:r>
      <w:r w:rsidR="009F5D90">
        <w:rPr>
          <w:rFonts w:eastAsiaTheme="minorEastAsia"/>
        </w:rPr>
        <w:t xml:space="preserve">COOH </w:t>
      </w:r>
      <w:r>
        <w:rPr>
          <w:rFonts w:eastAsiaTheme="minorEastAsia"/>
        </w:rPr>
        <w:t>) = n(</w:t>
      </w:r>
      <w:proofErr w:type="spellStart"/>
      <w:r>
        <w:rPr>
          <w:rFonts w:eastAsiaTheme="minorEastAsia"/>
        </w:rPr>
        <w:t>NaOH</w:t>
      </w:r>
      <w:proofErr w:type="spellEnd"/>
      <w:r>
        <w:rPr>
          <w:rFonts w:eastAsiaTheme="minorEastAsia"/>
        </w:rPr>
        <w:t xml:space="preserve">)  </w:t>
      </w:r>
      <w:r w:rsidR="0098614F">
        <w:rPr>
          <w:rFonts w:eastAsiaTheme="minorEastAsia"/>
        </w:rPr>
        <w:t xml:space="preserve">= 0,010 mol </w:t>
      </w:r>
      <w:proofErr w:type="spellStart"/>
      <w:r w:rsidR="0098614F">
        <w:rPr>
          <w:rFonts w:eastAsiaTheme="minorEastAsia"/>
        </w:rPr>
        <w:t>NaOH</w:t>
      </w:r>
      <w:proofErr w:type="spellEnd"/>
    </w:p>
    <w:p w14:paraId="74849C00" w14:textId="31B0ADA5" w:rsidR="009F5D90" w:rsidRDefault="009F5D90">
      <w:pPr>
        <w:rPr>
          <w:rFonts w:eastAsiaTheme="minorEastAsia"/>
        </w:rPr>
      </w:pPr>
      <w:r w:rsidRPr="009F5D90">
        <w:rPr>
          <w:rFonts w:eastAsiaTheme="minorEastAsia"/>
        </w:rPr>
        <w:t>c = n/V dvs.</w:t>
      </w:r>
      <w:r>
        <w:rPr>
          <w:rFonts w:eastAsiaTheme="minorEastAsia"/>
        </w:rPr>
        <w:t xml:space="preserve"> </w:t>
      </w:r>
      <w:r w:rsidR="006D0165">
        <w:rPr>
          <w:rFonts w:eastAsiaTheme="minorEastAsia"/>
        </w:rPr>
        <w:t>V = n/c</w:t>
      </w:r>
    </w:p>
    <w:p w14:paraId="25264C7C" w14:textId="77777777" w:rsidR="009F5D90" w:rsidRPr="006D0165" w:rsidRDefault="00BA2FA3">
      <w:pPr>
        <w:rPr>
          <w:rFonts w:eastAsiaTheme="minorEastAsia"/>
        </w:rPr>
      </w:pPr>
      <w:r w:rsidRPr="006D0165">
        <w:rPr>
          <w:rFonts w:eastAsiaTheme="minorEastAsia"/>
        </w:rPr>
        <w:t>V(</w:t>
      </w:r>
      <w:proofErr w:type="spellStart"/>
      <w:r w:rsidRPr="006D0165">
        <w:rPr>
          <w:rFonts w:eastAsiaTheme="minorEastAsia"/>
        </w:rPr>
        <w:t>NaOH</w:t>
      </w:r>
      <w:proofErr w:type="spellEnd"/>
      <w:r w:rsidRPr="006D0165">
        <w:rPr>
          <w:rFonts w:eastAsiaTheme="minorEastAsia"/>
        </w:rPr>
        <w:t xml:space="preserve">) = n / c = 0,010 mol / 0,100 M = 0,100 L = 100 </w:t>
      </w:r>
      <w:proofErr w:type="spellStart"/>
      <w:r w:rsidRPr="006D0165">
        <w:rPr>
          <w:rFonts w:eastAsiaTheme="minorEastAsia"/>
        </w:rPr>
        <w:t>mL.</w:t>
      </w:r>
      <w:proofErr w:type="spellEnd"/>
      <w:r w:rsidRPr="006D0165">
        <w:rPr>
          <w:rFonts w:eastAsiaTheme="minorEastAsia"/>
        </w:rPr>
        <w:t xml:space="preserve"> </w:t>
      </w:r>
    </w:p>
    <w:p w14:paraId="6E4E9428" w14:textId="2071FBBB" w:rsidR="00BA2FA3" w:rsidRDefault="009F5D90">
      <w:pPr>
        <w:rPr>
          <w:rFonts w:eastAsiaTheme="minorEastAsia"/>
        </w:rPr>
      </w:pPr>
      <w:r w:rsidRPr="009F5D90">
        <w:rPr>
          <w:rFonts w:eastAsiaTheme="minorEastAsia"/>
        </w:rPr>
        <w:t>Dv</w:t>
      </w:r>
      <w:r>
        <w:rPr>
          <w:rFonts w:eastAsiaTheme="minorEastAsia"/>
        </w:rPr>
        <w:t xml:space="preserve">s. der skal titreres med 100 </w:t>
      </w:r>
      <w:proofErr w:type="spellStart"/>
      <w:r>
        <w:rPr>
          <w:rFonts w:eastAsiaTheme="minorEastAsia"/>
        </w:rPr>
        <w:t>mL</w:t>
      </w:r>
      <w:proofErr w:type="spellEnd"/>
      <w:r>
        <w:rPr>
          <w:rFonts w:eastAsiaTheme="minorEastAsia"/>
        </w:rPr>
        <w:t xml:space="preserve"> </w:t>
      </w:r>
      <w:r w:rsidR="0098614F">
        <w:rPr>
          <w:rFonts w:eastAsiaTheme="minorEastAsia"/>
        </w:rPr>
        <w:t xml:space="preserve">0,100 M </w:t>
      </w:r>
      <w:proofErr w:type="spellStart"/>
      <w:r w:rsidR="0098614F">
        <w:rPr>
          <w:rFonts w:eastAsiaTheme="minorEastAsia"/>
        </w:rPr>
        <w:t>NaOH</w:t>
      </w:r>
      <w:proofErr w:type="spellEnd"/>
      <w:r>
        <w:rPr>
          <w:rFonts w:eastAsiaTheme="minorEastAsia"/>
        </w:rPr>
        <w:t xml:space="preserve"> og det er alt for stort et volumen. D</w:t>
      </w:r>
      <w:r w:rsidR="00BA2FA3">
        <w:rPr>
          <w:rFonts w:eastAsiaTheme="minorEastAsia"/>
        </w:rPr>
        <w:t xml:space="preserve">erfor fortyndes eddikesyren 10 gange inden titrering, så man kun skal titrere med </w:t>
      </w:r>
      <w:r w:rsidR="0098614F">
        <w:rPr>
          <w:rFonts w:eastAsiaTheme="minorEastAsia"/>
        </w:rPr>
        <w:t xml:space="preserve">1/10 af de 100 </w:t>
      </w:r>
      <w:proofErr w:type="spellStart"/>
      <w:r w:rsidR="0098614F">
        <w:rPr>
          <w:rFonts w:eastAsiaTheme="minorEastAsia"/>
        </w:rPr>
        <w:t>mL</w:t>
      </w:r>
      <w:proofErr w:type="spellEnd"/>
      <w:r w:rsidR="0098614F">
        <w:rPr>
          <w:rFonts w:eastAsiaTheme="minorEastAsia"/>
        </w:rPr>
        <w:t xml:space="preserve"> dvs. </w:t>
      </w:r>
      <w:r w:rsidR="00BA2FA3">
        <w:rPr>
          <w:rFonts w:eastAsiaTheme="minorEastAsia"/>
        </w:rPr>
        <w:t xml:space="preserve">ca. 10 </w:t>
      </w:r>
      <w:proofErr w:type="spellStart"/>
      <w:r w:rsidR="00BA2FA3">
        <w:rPr>
          <w:rFonts w:eastAsiaTheme="minorEastAsia"/>
        </w:rPr>
        <w:t>mL</w:t>
      </w:r>
      <w:proofErr w:type="spellEnd"/>
      <w:r w:rsidR="00BA2FA3">
        <w:rPr>
          <w:rFonts w:eastAsiaTheme="minorEastAsia"/>
        </w:rPr>
        <w:t xml:space="preserve"> </w:t>
      </w:r>
      <w:proofErr w:type="spellStart"/>
      <w:r w:rsidR="00BA2FA3">
        <w:rPr>
          <w:rFonts w:eastAsiaTheme="minorEastAsia"/>
        </w:rPr>
        <w:t>NaOH</w:t>
      </w:r>
      <w:proofErr w:type="spellEnd"/>
      <w:r w:rsidR="00BA2FA3">
        <w:rPr>
          <w:rFonts w:eastAsiaTheme="minorEastAsia"/>
        </w:rPr>
        <w:t xml:space="preserve">, hvis man udtager ca. 10 </w:t>
      </w:r>
      <w:proofErr w:type="spellStart"/>
      <w:r w:rsidR="00BA2FA3">
        <w:rPr>
          <w:rFonts w:eastAsiaTheme="minorEastAsia"/>
        </w:rPr>
        <w:t>mL</w:t>
      </w:r>
      <w:proofErr w:type="spellEnd"/>
      <w:r w:rsidR="00BA2FA3">
        <w:rPr>
          <w:rFonts w:eastAsiaTheme="minorEastAsia"/>
        </w:rPr>
        <w:t xml:space="preserve"> af den fortyndede eddikesyre.</w:t>
      </w:r>
    </w:p>
    <w:p w14:paraId="799A7C71" w14:textId="77777777" w:rsidR="009F5D90" w:rsidRDefault="009F5D90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44D4C49" w14:textId="77777777" w:rsidR="00806FA1" w:rsidRDefault="00806FA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Beregninger efter at titreringen er udført</w:t>
      </w:r>
    </w:p>
    <w:p w14:paraId="61849DB6" w14:textId="77777777" w:rsidR="00806FA1" w:rsidRDefault="00806FA1">
      <w:pPr>
        <w:rPr>
          <w:rFonts w:eastAsiaTheme="minorEastAsia"/>
          <w:b/>
          <w:bCs/>
        </w:rPr>
      </w:pPr>
    </w:p>
    <w:p w14:paraId="626BF372" w14:textId="64746CF3" w:rsidR="0098614F" w:rsidRDefault="0098614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Eddikesyreopløsningen fortyndes ti gange og der udtages 10,0 </w:t>
      </w:r>
      <w:proofErr w:type="spellStart"/>
      <w:r>
        <w:rPr>
          <w:rFonts w:eastAsiaTheme="minorEastAsia"/>
          <w:b/>
          <w:bCs/>
        </w:rPr>
        <w:t>mL</w:t>
      </w:r>
      <w:proofErr w:type="spellEnd"/>
      <w:r>
        <w:rPr>
          <w:rFonts w:eastAsiaTheme="minorEastAsia"/>
          <w:b/>
          <w:bCs/>
        </w:rPr>
        <w:t xml:space="preserve"> til titrering.</w:t>
      </w:r>
    </w:p>
    <w:p w14:paraId="192802BB" w14:textId="16D0C6EB" w:rsidR="00BA2FA3" w:rsidRPr="009F5D90" w:rsidRDefault="00BA2FA3">
      <w:pPr>
        <w:rPr>
          <w:rFonts w:eastAsiaTheme="minorEastAsia"/>
          <w:b/>
          <w:bCs/>
        </w:rPr>
      </w:pPr>
      <w:r w:rsidRPr="009F5D90">
        <w:rPr>
          <w:rFonts w:eastAsiaTheme="minorEastAsia"/>
          <w:b/>
          <w:bCs/>
        </w:rPr>
        <w:t>Ti</w:t>
      </w:r>
      <w:r w:rsidR="0098614F">
        <w:rPr>
          <w:rFonts w:eastAsiaTheme="minorEastAsia"/>
          <w:b/>
          <w:bCs/>
        </w:rPr>
        <w:t>t</w:t>
      </w:r>
      <w:r w:rsidRPr="009F5D90">
        <w:rPr>
          <w:rFonts w:eastAsiaTheme="minorEastAsia"/>
          <w:b/>
          <w:bCs/>
        </w:rPr>
        <w:t>reringsresultater:</w:t>
      </w:r>
    </w:p>
    <w:p w14:paraId="5BFDA5F4" w14:textId="51A74A84" w:rsidR="00BA2FA3" w:rsidRDefault="00BA2FA3" w:rsidP="00BA2FA3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titrering</w:t>
      </w:r>
      <w:r>
        <w:rPr>
          <w:rFonts w:eastAsiaTheme="minorEastAsia"/>
        </w:rPr>
        <w:tab/>
        <w:t xml:space="preserve">9,5 </w:t>
      </w:r>
      <w:proofErr w:type="spellStart"/>
      <w:r>
        <w:rPr>
          <w:rFonts w:eastAsiaTheme="minorEastAsia"/>
        </w:rPr>
        <w:t>mL</w:t>
      </w:r>
      <w:proofErr w:type="spellEnd"/>
      <w:r>
        <w:rPr>
          <w:rFonts w:eastAsiaTheme="minorEastAsia"/>
        </w:rPr>
        <w:t xml:space="preserve"> 0,100 M </w:t>
      </w:r>
      <w:proofErr w:type="spellStart"/>
      <w:r>
        <w:rPr>
          <w:rFonts w:eastAsiaTheme="minorEastAsia"/>
        </w:rPr>
        <w:t>NaOH</w:t>
      </w:r>
      <w:proofErr w:type="spellEnd"/>
    </w:p>
    <w:p w14:paraId="2334456B" w14:textId="6D0FAA05" w:rsidR="00BA2FA3" w:rsidRDefault="00BA2FA3" w:rsidP="00BA2FA3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titrering</w:t>
      </w:r>
      <w:r>
        <w:rPr>
          <w:rFonts w:eastAsiaTheme="minorEastAsia"/>
        </w:rPr>
        <w:tab/>
        <w:t xml:space="preserve">9,7 </w:t>
      </w:r>
      <w:proofErr w:type="spellStart"/>
      <w:r>
        <w:rPr>
          <w:rFonts w:eastAsiaTheme="minorEastAsia"/>
        </w:rPr>
        <w:t>mL</w:t>
      </w:r>
      <w:proofErr w:type="spellEnd"/>
      <w:r>
        <w:rPr>
          <w:rFonts w:eastAsiaTheme="minorEastAsia"/>
        </w:rPr>
        <w:t xml:space="preserve"> 0,100 M </w:t>
      </w:r>
      <w:proofErr w:type="spellStart"/>
      <w:r>
        <w:rPr>
          <w:rFonts w:eastAsiaTheme="minorEastAsia"/>
        </w:rPr>
        <w:t>NaOH</w:t>
      </w:r>
      <w:proofErr w:type="spellEnd"/>
    </w:p>
    <w:p w14:paraId="2281C5BA" w14:textId="6655266C" w:rsidR="00BA2FA3" w:rsidRDefault="00BA2FA3" w:rsidP="00BA2FA3">
      <w:pPr>
        <w:ind w:left="360"/>
        <w:rPr>
          <w:rFonts w:eastAsiaTheme="minorEastAsia"/>
          <w:b/>
          <w:bCs/>
        </w:rPr>
      </w:pPr>
      <w:r w:rsidRPr="00BA2FA3">
        <w:rPr>
          <w:rFonts w:eastAsiaTheme="minorEastAsia"/>
        </w:rPr>
        <w:t xml:space="preserve">Gennemsnit af de to titreringsresultater </w:t>
      </w:r>
      <w:r w:rsidRPr="0098614F">
        <w:rPr>
          <w:rFonts w:eastAsiaTheme="minorEastAsia"/>
        </w:rPr>
        <w:t xml:space="preserve">9,6 </w:t>
      </w:r>
      <w:proofErr w:type="spellStart"/>
      <w:r w:rsidRPr="0098614F">
        <w:rPr>
          <w:rFonts w:eastAsiaTheme="minorEastAsia"/>
        </w:rPr>
        <w:t>mL</w:t>
      </w:r>
      <w:proofErr w:type="spellEnd"/>
      <w:r w:rsidRPr="0098614F">
        <w:rPr>
          <w:rFonts w:eastAsiaTheme="minorEastAsia"/>
        </w:rPr>
        <w:t xml:space="preserve"> </w:t>
      </w:r>
      <w:r w:rsidR="0098614F" w:rsidRPr="0098614F">
        <w:rPr>
          <w:rFonts w:eastAsiaTheme="minorEastAsia"/>
        </w:rPr>
        <w:t>=</w:t>
      </w:r>
      <w:r w:rsidR="0098614F">
        <w:rPr>
          <w:rFonts w:eastAsiaTheme="minorEastAsia"/>
          <w:b/>
          <w:bCs/>
        </w:rPr>
        <w:t xml:space="preserve"> 0,0096 L </w:t>
      </w:r>
      <w:r w:rsidRPr="0098614F">
        <w:rPr>
          <w:rFonts w:eastAsiaTheme="minorEastAsia"/>
        </w:rPr>
        <w:t xml:space="preserve">0,100 M </w:t>
      </w:r>
      <w:proofErr w:type="spellStart"/>
      <w:r w:rsidRPr="0098614F">
        <w:rPr>
          <w:rFonts w:eastAsiaTheme="minorEastAsia"/>
        </w:rPr>
        <w:t>NaOH</w:t>
      </w:r>
      <w:proofErr w:type="spellEnd"/>
    </w:p>
    <w:p w14:paraId="79C4287D" w14:textId="77777777" w:rsidR="009F5D90" w:rsidRDefault="009F5D90" w:rsidP="009F5D90">
      <w:pPr>
        <w:rPr>
          <w:rFonts w:eastAsiaTheme="minorEastAsia"/>
          <w:b/>
          <w:bCs/>
        </w:rPr>
      </w:pPr>
    </w:p>
    <w:p w14:paraId="6D7D6C6F" w14:textId="3A4135B0" w:rsidR="009F5D90" w:rsidRDefault="009F5D90" w:rsidP="009F5D9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Beregning af eddikesyrekoncentrationen i molær koncentration c og i %</w:t>
      </w:r>
    </w:p>
    <w:p w14:paraId="356DCA66" w14:textId="77777777" w:rsidR="009F5D90" w:rsidRDefault="009F5D90" w:rsidP="009F5D90">
      <w:pPr>
        <w:rPr>
          <w:rFonts w:eastAsiaTheme="minorEastAsia"/>
          <w:b/>
          <w:bCs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555"/>
        <w:gridCol w:w="2835"/>
        <w:gridCol w:w="2126"/>
        <w:gridCol w:w="3112"/>
      </w:tblGrid>
      <w:tr w:rsidR="00BA2FA3" w14:paraId="31BA9C03" w14:textId="77777777" w:rsidTr="00515CDE">
        <w:tc>
          <w:tcPr>
            <w:tcW w:w="1555" w:type="dxa"/>
          </w:tcPr>
          <w:p w14:paraId="77802201" w14:textId="77777777" w:rsidR="00BA2FA3" w:rsidRDefault="00BA2FA3" w:rsidP="00BA2FA3">
            <w:pPr>
              <w:rPr>
                <w:rFonts w:eastAsiaTheme="minorEastAsia"/>
              </w:rPr>
            </w:pPr>
          </w:p>
        </w:tc>
        <w:tc>
          <w:tcPr>
            <w:tcW w:w="2835" w:type="dxa"/>
          </w:tcPr>
          <w:p w14:paraId="09A56D3D" w14:textId="2A4DA58A" w:rsidR="00BA2FA3" w:rsidRPr="00BA2FA3" w:rsidRDefault="00BA2FA3" w:rsidP="00BA2FA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CH</w:t>
            </w:r>
            <w:r>
              <w:rPr>
                <w:rFonts w:eastAsiaTheme="minorEastAsia"/>
                <w:vertAlign w:val="subscript"/>
              </w:rPr>
              <w:t>3</w:t>
            </w:r>
            <w:proofErr w:type="gramStart"/>
            <w:r>
              <w:rPr>
                <w:rFonts w:eastAsiaTheme="minorEastAsia"/>
              </w:rPr>
              <w:t>COOH  +</w:t>
            </w:r>
            <w:proofErr w:type="gramEnd"/>
            <w:r>
              <w:rPr>
                <w:rFonts w:eastAsiaTheme="minorEastAsia"/>
              </w:rPr>
              <w:t xml:space="preserve">  </w:t>
            </w:r>
          </w:p>
        </w:tc>
        <w:tc>
          <w:tcPr>
            <w:tcW w:w="2126" w:type="dxa"/>
          </w:tcPr>
          <w:p w14:paraId="2A5C6DCA" w14:textId="7BBD381E" w:rsidR="00BA2FA3" w:rsidRDefault="00BA2FA3" w:rsidP="00BA2FA3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NaOH</w:t>
            </w:r>
            <w:proofErr w:type="spellEnd"/>
            <w:r>
              <w:rPr>
                <w:rFonts w:eastAsiaTheme="minorEastAsia"/>
              </w:rPr>
              <w:t xml:space="preserve">     →</w:t>
            </w:r>
          </w:p>
        </w:tc>
        <w:tc>
          <w:tcPr>
            <w:tcW w:w="3112" w:type="dxa"/>
          </w:tcPr>
          <w:p w14:paraId="36ECB3CD" w14:textId="500FFF6B" w:rsidR="00BA2FA3" w:rsidRPr="00BA2FA3" w:rsidRDefault="00BA2FA3" w:rsidP="00BA2FA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CH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COO</w:t>
            </w:r>
            <w:proofErr w:type="gramStart"/>
            <w:r>
              <w:rPr>
                <w:rFonts w:eastAsiaTheme="minorEastAsia"/>
                <w:vertAlign w:val="superscript"/>
              </w:rPr>
              <w:t xml:space="preserve">- </w:t>
            </w:r>
            <w:r>
              <w:rPr>
                <w:rFonts w:eastAsiaTheme="minorEastAsia"/>
              </w:rPr>
              <w:t xml:space="preserve"> +</w:t>
            </w:r>
            <w:proofErr w:type="gramEnd"/>
            <w:r>
              <w:rPr>
                <w:rFonts w:eastAsiaTheme="minorEastAsia"/>
              </w:rPr>
              <w:t xml:space="preserve">  Na</w:t>
            </w:r>
            <w:r>
              <w:rPr>
                <w:rFonts w:eastAsiaTheme="minorEastAsia"/>
                <w:vertAlign w:val="superscript"/>
              </w:rPr>
              <w:t xml:space="preserve">+ </w:t>
            </w:r>
            <w:r>
              <w:rPr>
                <w:rFonts w:eastAsiaTheme="minorEastAsia"/>
              </w:rPr>
              <w:t xml:space="preserve"> + H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O</w:t>
            </w:r>
          </w:p>
        </w:tc>
      </w:tr>
      <w:tr w:rsidR="00BA2FA3" w14:paraId="22740CB3" w14:textId="77777777" w:rsidTr="00515CDE">
        <w:tc>
          <w:tcPr>
            <w:tcW w:w="1555" w:type="dxa"/>
          </w:tcPr>
          <w:p w14:paraId="5EFFDF14" w14:textId="6F3A19D6" w:rsidR="00BA2FA3" w:rsidRDefault="00515CDE" w:rsidP="00BA2FA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       mol/L</w:t>
            </w:r>
          </w:p>
        </w:tc>
        <w:tc>
          <w:tcPr>
            <w:tcW w:w="2835" w:type="dxa"/>
          </w:tcPr>
          <w:p w14:paraId="73D83212" w14:textId="77777777" w:rsidR="00BA2FA3" w:rsidRPr="006D0165" w:rsidRDefault="00515CDE" w:rsidP="00BA2FA3">
            <w:pPr>
              <w:rPr>
                <w:rFonts w:eastAsiaTheme="minorEastAsia"/>
                <w:lang w:val="en-US"/>
              </w:rPr>
            </w:pPr>
            <w:r w:rsidRPr="006D0165">
              <w:rPr>
                <w:rFonts w:eastAsiaTheme="minorEastAsia"/>
                <w:lang w:val="en-US"/>
              </w:rPr>
              <w:t xml:space="preserve">c = n/V = </w:t>
            </w:r>
          </w:p>
          <w:p w14:paraId="58A0B16D" w14:textId="77777777" w:rsidR="009F5D90" w:rsidRPr="006D0165" w:rsidRDefault="009F5D90" w:rsidP="00BA2FA3">
            <w:pPr>
              <w:rPr>
                <w:rFonts w:eastAsiaTheme="minorEastAsia"/>
                <w:lang w:val="en-US"/>
              </w:rPr>
            </w:pPr>
          </w:p>
          <w:p w14:paraId="692AAA61" w14:textId="77777777" w:rsidR="00515CDE" w:rsidRPr="006D0165" w:rsidRDefault="00515CDE" w:rsidP="00BA2FA3">
            <w:pPr>
              <w:rPr>
                <w:rFonts w:eastAsiaTheme="minorEastAsia"/>
                <w:lang w:val="en-US"/>
              </w:rPr>
            </w:pPr>
            <w:r w:rsidRPr="006D0165">
              <w:rPr>
                <w:rFonts w:eastAsiaTheme="minorEastAsia"/>
                <w:lang w:val="en-US"/>
              </w:rPr>
              <w:t>0,00096 mol/0,0100 L =</w:t>
            </w:r>
          </w:p>
          <w:p w14:paraId="191DE0C1" w14:textId="0B0A2522" w:rsidR="00515CDE" w:rsidRPr="006D0165" w:rsidRDefault="00515CDE" w:rsidP="00BA2FA3">
            <w:pPr>
              <w:rPr>
                <w:rFonts w:eastAsiaTheme="minorEastAsia"/>
                <w:lang w:val="en-US"/>
              </w:rPr>
            </w:pPr>
            <w:r w:rsidRPr="006D0165">
              <w:rPr>
                <w:rFonts w:eastAsiaTheme="minorEastAsia"/>
                <w:lang w:val="en-US"/>
              </w:rPr>
              <w:t>0,096 mol/L</w:t>
            </w:r>
          </w:p>
        </w:tc>
        <w:tc>
          <w:tcPr>
            <w:tcW w:w="2126" w:type="dxa"/>
          </w:tcPr>
          <w:p w14:paraId="2A440177" w14:textId="127EFEB0" w:rsidR="00BA2FA3" w:rsidRDefault="00515CDE" w:rsidP="00BA2FA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0,100 M</w:t>
            </w:r>
          </w:p>
        </w:tc>
        <w:tc>
          <w:tcPr>
            <w:tcW w:w="3112" w:type="dxa"/>
          </w:tcPr>
          <w:p w14:paraId="0DF8F24C" w14:textId="77777777" w:rsidR="00BA2FA3" w:rsidRDefault="00BA2FA3" w:rsidP="00BA2FA3">
            <w:pPr>
              <w:rPr>
                <w:rFonts w:eastAsiaTheme="minorEastAsia"/>
              </w:rPr>
            </w:pPr>
          </w:p>
        </w:tc>
      </w:tr>
      <w:tr w:rsidR="00BA2FA3" w14:paraId="1C6BA0DF" w14:textId="77777777" w:rsidTr="00515CDE">
        <w:tc>
          <w:tcPr>
            <w:tcW w:w="1555" w:type="dxa"/>
          </w:tcPr>
          <w:p w14:paraId="5918069E" w14:textId="7EEE2ADC" w:rsidR="00BA2FA3" w:rsidRDefault="00515CDE" w:rsidP="00BA2FA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       mol</w:t>
            </w:r>
          </w:p>
        </w:tc>
        <w:tc>
          <w:tcPr>
            <w:tcW w:w="2835" w:type="dxa"/>
          </w:tcPr>
          <w:p w14:paraId="09C2C234" w14:textId="69D88003" w:rsidR="00BA2FA3" w:rsidRDefault="00515CDE" w:rsidP="00BA2FA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0,00096 mol</w:t>
            </w:r>
          </w:p>
        </w:tc>
        <w:tc>
          <w:tcPr>
            <w:tcW w:w="2126" w:type="dxa"/>
          </w:tcPr>
          <w:p w14:paraId="6A71BE23" w14:textId="77777777" w:rsidR="00515CDE" w:rsidRDefault="00515CDE" w:rsidP="00BA2FA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 = c*V = </w:t>
            </w:r>
          </w:p>
          <w:p w14:paraId="600DD035" w14:textId="77777777" w:rsidR="009F5D90" w:rsidRDefault="009F5D90" w:rsidP="00BA2FA3">
            <w:pPr>
              <w:rPr>
                <w:rFonts w:eastAsiaTheme="minorEastAsia"/>
              </w:rPr>
            </w:pPr>
          </w:p>
          <w:p w14:paraId="5BC5BC5D" w14:textId="77777777" w:rsidR="00BA2FA3" w:rsidRDefault="00515CDE" w:rsidP="00BA2FA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0,100 M * 0,0096 L =0,00096 mol</w:t>
            </w:r>
          </w:p>
          <w:p w14:paraId="0FA10076" w14:textId="5E4EA091" w:rsidR="00515CDE" w:rsidRDefault="00515CDE" w:rsidP="00BA2FA3">
            <w:pPr>
              <w:rPr>
                <w:rFonts w:eastAsiaTheme="minorEastAsia"/>
              </w:rPr>
            </w:pPr>
          </w:p>
        </w:tc>
        <w:tc>
          <w:tcPr>
            <w:tcW w:w="3112" w:type="dxa"/>
          </w:tcPr>
          <w:p w14:paraId="2E9B71DB" w14:textId="77777777" w:rsidR="00BA2FA3" w:rsidRDefault="00BA2FA3" w:rsidP="00BA2FA3">
            <w:pPr>
              <w:rPr>
                <w:rFonts w:eastAsiaTheme="minorEastAsia"/>
              </w:rPr>
            </w:pPr>
          </w:p>
        </w:tc>
      </w:tr>
      <w:tr w:rsidR="00BA2FA3" w14:paraId="366C428E" w14:textId="77777777" w:rsidTr="00515CDE">
        <w:tc>
          <w:tcPr>
            <w:tcW w:w="1555" w:type="dxa"/>
          </w:tcPr>
          <w:p w14:paraId="68075B55" w14:textId="67F02F26" w:rsidR="00BA2FA3" w:rsidRDefault="00515CDE" w:rsidP="00BA2FA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       L</w:t>
            </w:r>
          </w:p>
        </w:tc>
        <w:tc>
          <w:tcPr>
            <w:tcW w:w="2835" w:type="dxa"/>
          </w:tcPr>
          <w:p w14:paraId="7D47C14A" w14:textId="76F3C236" w:rsidR="00BA2FA3" w:rsidRDefault="00515CDE" w:rsidP="00BA2FA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0,0100L</w:t>
            </w:r>
          </w:p>
        </w:tc>
        <w:tc>
          <w:tcPr>
            <w:tcW w:w="2126" w:type="dxa"/>
          </w:tcPr>
          <w:p w14:paraId="3DA55712" w14:textId="77777777" w:rsidR="00BA2FA3" w:rsidRPr="0098614F" w:rsidRDefault="00515CDE" w:rsidP="00BA2FA3">
            <w:pPr>
              <w:rPr>
                <w:rFonts w:eastAsiaTheme="minorEastAsia"/>
                <w:b/>
                <w:bCs/>
              </w:rPr>
            </w:pPr>
            <w:r w:rsidRPr="0098614F">
              <w:rPr>
                <w:rFonts w:eastAsiaTheme="minorEastAsia"/>
                <w:b/>
                <w:bCs/>
              </w:rPr>
              <w:t>0,0096 L</w:t>
            </w:r>
          </w:p>
          <w:p w14:paraId="44CF25EC" w14:textId="7CE2657B" w:rsidR="00515CDE" w:rsidRDefault="00515CDE" w:rsidP="00BA2FA3">
            <w:pPr>
              <w:rPr>
                <w:rFonts w:eastAsiaTheme="minorEastAsia"/>
              </w:rPr>
            </w:pPr>
          </w:p>
        </w:tc>
        <w:tc>
          <w:tcPr>
            <w:tcW w:w="3112" w:type="dxa"/>
          </w:tcPr>
          <w:p w14:paraId="59EEBA41" w14:textId="77777777" w:rsidR="00BA2FA3" w:rsidRDefault="00BA2FA3" w:rsidP="00BA2FA3">
            <w:pPr>
              <w:rPr>
                <w:rFonts w:eastAsiaTheme="minorEastAsia"/>
              </w:rPr>
            </w:pPr>
          </w:p>
        </w:tc>
      </w:tr>
    </w:tbl>
    <w:p w14:paraId="77E06B9C" w14:textId="77777777" w:rsidR="00BA2FA3" w:rsidRDefault="00BA2FA3" w:rsidP="00BA2FA3">
      <w:pPr>
        <w:rPr>
          <w:rFonts w:eastAsiaTheme="minorEastAsia"/>
        </w:rPr>
      </w:pPr>
    </w:p>
    <w:p w14:paraId="59FEAC50" w14:textId="3AB24A50" w:rsidR="00515CDE" w:rsidRDefault="009F5D90" w:rsidP="00BA2FA3">
      <w:pPr>
        <w:rPr>
          <w:rFonts w:eastAsiaTheme="minorEastAsia"/>
        </w:rPr>
      </w:pPr>
      <w:r>
        <w:rPr>
          <w:rFonts w:eastAsiaTheme="minorEastAsia"/>
        </w:rPr>
        <w:t>c(CH</w:t>
      </w:r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 xml:space="preserve">COOH) = </w:t>
      </w:r>
      <w:r w:rsidR="00515CDE">
        <w:rPr>
          <w:rFonts w:eastAsiaTheme="minorEastAsia"/>
        </w:rPr>
        <w:t>0,096 M. Opløsningen er fortyndet 10 gange så den oprin</w:t>
      </w:r>
      <w:r>
        <w:rPr>
          <w:rFonts w:eastAsiaTheme="minorEastAsia"/>
        </w:rPr>
        <w:t>d</w:t>
      </w:r>
      <w:r w:rsidR="00515CDE">
        <w:rPr>
          <w:rFonts w:eastAsiaTheme="minorEastAsia"/>
        </w:rPr>
        <w:t xml:space="preserve">elige koncentration er </w:t>
      </w:r>
      <w:r w:rsidR="00515CDE" w:rsidRPr="009F5D90">
        <w:rPr>
          <w:rFonts w:eastAsiaTheme="minorEastAsia"/>
          <w:highlight w:val="yellow"/>
        </w:rPr>
        <w:t>0,96 M.</w:t>
      </w:r>
    </w:p>
    <w:p w14:paraId="2E25DB71" w14:textId="77777777" w:rsidR="0098614F" w:rsidRDefault="0098614F" w:rsidP="00BA2FA3">
      <w:pPr>
        <w:rPr>
          <w:rFonts w:eastAsiaTheme="minorEastAsia"/>
        </w:rPr>
      </w:pPr>
    </w:p>
    <w:p w14:paraId="20ACD258" w14:textId="62674097" w:rsidR="00515CDE" w:rsidRDefault="00515CDE" w:rsidP="00BA2FA3">
      <w:pPr>
        <w:rPr>
          <w:rFonts w:eastAsiaTheme="minorEastAsia"/>
        </w:rPr>
      </w:pPr>
      <w:r>
        <w:rPr>
          <w:rFonts w:eastAsiaTheme="minorEastAsia"/>
        </w:rPr>
        <w:t>Denne koncentration skal omregnes til % eddikesyre.</w:t>
      </w:r>
    </w:p>
    <w:p w14:paraId="239FCCB4" w14:textId="77777777" w:rsidR="00515CDE" w:rsidRDefault="00515CDE" w:rsidP="00515CDE">
      <w:pPr>
        <w:rPr>
          <w:rFonts w:eastAsiaTheme="minorEastAsia"/>
        </w:rPr>
      </w:pPr>
      <w:r>
        <w:t xml:space="preserve">% eddikesyre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m(eddikesyre)</m:t>
            </m:r>
          </m:num>
          <m:den>
            <m:r>
              <w:rPr>
                <w:rFonts w:ascii="Cambria Math" w:hAnsi="Cambria Math"/>
              </w:rPr>
              <m:t>m(blanding)</m:t>
            </m:r>
          </m:den>
        </m:f>
      </m:oMath>
      <w:r>
        <w:rPr>
          <w:rFonts w:eastAsiaTheme="minorEastAsia"/>
        </w:rPr>
        <w:t xml:space="preserve"> * 100%</w:t>
      </w:r>
    </w:p>
    <w:p w14:paraId="6F4A4ED9" w14:textId="77777777" w:rsidR="0098614F" w:rsidRDefault="0098614F" w:rsidP="00515CDE">
      <w:pPr>
        <w:rPr>
          <w:rFonts w:eastAsiaTheme="minorEastAsia"/>
        </w:rPr>
      </w:pPr>
    </w:p>
    <w:p w14:paraId="3264331A" w14:textId="7D6037D1" w:rsidR="00515CDE" w:rsidRDefault="00515CDE" w:rsidP="00515CDE">
      <w:pPr>
        <w:rPr>
          <w:rFonts w:eastAsiaTheme="minorEastAsia"/>
        </w:rPr>
      </w:pPr>
      <w:r>
        <w:rPr>
          <w:rFonts w:eastAsiaTheme="minorEastAsia"/>
        </w:rPr>
        <w:t>Vi antager at eddikesyreopløsningens densitet er 1,00 g/</w:t>
      </w:r>
      <w:proofErr w:type="spellStart"/>
      <w:r>
        <w:rPr>
          <w:rFonts w:eastAsiaTheme="minorEastAsia"/>
        </w:rPr>
        <w:t>mL</w:t>
      </w:r>
      <w:proofErr w:type="spellEnd"/>
      <w:r>
        <w:rPr>
          <w:rFonts w:eastAsiaTheme="minorEastAsia"/>
        </w:rPr>
        <w:t xml:space="preserve"> dvs. 100</w:t>
      </w:r>
      <w:r w:rsidR="009F5D90">
        <w:rPr>
          <w:rFonts w:eastAsiaTheme="minorEastAsia"/>
        </w:rPr>
        <w:t>0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mL</w:t>
      </w:r>
      <w:proofErr w:type="spellEnd"/>
      <w:r>
        <w:rPr>
          <w:rFonts w:eastAsiaTheme="minorEastAsia"/>
        </w:rPr>
        <w:t xml:space="preserve"> opløsning vejer 100</w:t>
      </w:r>
      <w:r w:rsidR="009F5D90">
        <w:rPr>
          <w:rFonts w:eastAsiaTheme="minorEastAsia"/>
        </w:rPr>
        <w:t>0</w:t>
      </w:r>
      <w:r>
        <w:rPr>
          <w:rFonts w:eastAsiaTheme="minorEastAsia"/>
        </w:rPr>
        <w:t xml:space="preserve"> g.</w:t>
      </w:r>
    </w:p>
    <w:p w14:paraId="5936FFDF" w14:textId="5D4DE81B" w:rsidR="00515CDE" w:rsidRDefault="00515CDE" w:rsidP="00515CDE">
      <w:r>
        <w:t>Vi tager udgangspunkt i 1 L 0,96 M opløsning som indeholder 0,96 mol eddikesyre og som vejeler 1000 g.</w:t>
      </w:r>
    </w:p>
    <w:p w14:paraId="76E39D64" w14:textId="77777777" w:rsidR="009F5D90" w:rsidRDefault="00515CDE" w:rsidP="00515CDE">
      <w:r>
        <w:lastRenderedPageBreak/>
        <w:t xml:space="preserve">0,96 mol eddikesyre skal omregnes til stofmængde </w:t>
      </w:r>
      <w:r w:rsidR="009F5D90">
        <w:t xml:space="preserve">masse </w:t>
      </w:r>
    </w:p>
    <w:p w14:paraId="52BC93D4" w14:textId="0728B68F" w:rsidR="00515CDE" w:rsidRPr="009F5D90" w:rsidRDefault="009F5D90" w:rsidP="00515CDE">
      <w:pPr>
        <w:rPr>
          <w:lang w:val="en-US"/>
        </w:rPr>
      </w:pPr>
      <w:r w:rsidRPr="009F5D90">
        <w:rPr>
          <w:lang w:val="en-US"/>
        </w:rPr>
        <w:t>m(CH</w:t>
      </w:r>
      <w:r w:rsidRPr="009F5D90">
        <w:rPr>
          <w:vertAlign w:val="subscript"/>
          <w:lang w:val="en-US"/>
        </w:rPr>
        <w:t>3</w:t>
      </w:r>
      <w:r w:rsidRPr="009F5D90">
        <w:rPr>
          <w:lang w:val="en-US"/>
        </w:rPr>
        <w:t xml:space="preserve">COOH) </w:t>
      </w:r>
      <w:proofErr w:type="gramStart"/>
      <w:r w:rsidRPr="009F5D90">
        <w:rPr>
          <w:lang w:val="en-US"/>
        </w:rPr>
        <w:t xml:space="preserve">= </w:t>
      </w:r>
      <w:r w:rsidR="00515CDE" w:rsidRPr="009F5D90">
        <w:rPr>
          <w:lang w:val="en-US"/>
        </w:rPr>
        <w:t xml:space="preserve"> </w:t>
      </w:r>
      <w:r w:rsidRPr="009F5D90">
        <w:rPr>
          <w:lang w:val="en-US"/>
        </w:rPr>
        <w:t>n</w:t>
      </w:r>
      <w:proofErr w:type="gramEnd"/>
      <w:r w:rsidR="00515CDE" w:rsidRPr="009F5D90">
        <w:rPr>
          <w:lang w:val="en-US"/>
        </w:rPr>
        <w:t xml:space="preserve"> * M = 0,96 mol * 60,0 g/mol = 57,6 g</w:t>
      </w:r>
    </w:p>
    <w:p w14:paraId="012ACD75" w14:textId="2060CC59" w:rsidR="00515CDE" w:rsidRDefault="00515CDE" w:rsidP="00515CDE">
      <w:pPr>
        <w:rPr>
          <w:rFonts w:eastAsiaTheme="minorEastAsia"/>
          <w:b/>
          <w:bCs/>
        </w:rPr>
      </w:pPr>
      <w:r>
        <w:t xml:space="preserve">% eddikesyre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m(eddikesyre)</m:t>
            </m:r>
          </m:num>
          <m:den>
            <m:r>
              <w:rPr>
                <w:rFonts w:ascii="Cambria Math" w:hAnsi="Cambria Math"/>
              </w:rPr>
              <m:t>m(blanding)</m:t>
            </m:r>
          </m:den>
        </m:f>
      </m:oMath>
      <w:r>
        <w:rPr>
          <w:rFonts w:eastAsiaTheme="minorEastAsia"/>
        </w:rPr>
        <w:t xml:space="preserve"> * 100</w:t>
      </w:r>
      <w:proofErr w:type="gramStart"/>
      <w:r>
        <w:rPr>
          <w:rFonts w:eastAsiaTheme="minorEastAsia"/>
        </w:rPr>
        <w:t xml:space="preserve">% </w:t>
      </w:r>
      <w:r>
        <w:t xml:space="preserve"> =</w:t>
      </w:r>
      <w:proofErr w:type="gramEnd"/>
      <w:r w:rsidR="009F5D90">
        <w:t xml:space="preserve">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57,6 g</m:t>
            </m:r>
          </m:num>
          <m:den>
            <m:r>
              <w:rPr>
                <w:rFonts w:ascii="Cambria Math" w:hAnsi="Cambria Math"/>
              </w:rPr>
              <m:t>1000 g</m:t>
            </m:r>
          </m:den>
        </m:f>
      </m:oMath>
      <w:r>
        <w:rPr>
          <w:rFonts w:eastAsiaTheme="minorEastAsia"/>
        </w:rPr>
        <w:t xml:space="preserve"> * 100% = </w:t>
      </w:r>
      <w:r w:rsidRPr="00515CDE">
        <w:rPr>
          <w:rFonts w:eastAsiaTheme="minorEastAsia"/>
          <w:b/>
          <w:bCs/>
          <w:highlight w:val="yellow"/>
        </w:rPr>
        <w:t>5,</w:t>
      </w:r>
      <w:r w:rsidR="009F5D90">
        <w:rPr>
          <w:rFonts w:eastAsiaTheme="minorEastAsia"/>
          <w:b/>
          <w:bCs/>
          <w:highlight w:val="yellow"/>
        </w:rPr>
        <w:t>8</w:t>
      </w:r>
      <w:r w:rsidRPr="00515CDE">
        <w:rPr>
          <w:rFonts w:eastAsiaTheme="minorEastAsia"/>
          <w:b/>
          <w:bCs/>
          <w:highlight w:val="yellow"/>
        </w:rPr>
        <w:t xml:space="preserve"> % eddikesyre.</w:t>
      </w:r>
    </w:p>
    <w:p w14:paraId="732DD471" w14:textId="77777777" w:rsidR="00A85EAA" w:rsidRDefault="00A85EAA" w:rsidP="00515CDE">
      <w:pPr>
        <w:rPr>
          <w:rFonts w:eastAsiaTheme="minorEastAsia"/>
          <w:b/>
          <w:bCs/>
        </w:rPr>
      </w:pPr>
    </w:p>
    <w:p w14:paraId="568E1AC2" w14:textId="24A55780" w:rsidR="00A85EAA" w:rsidRDefault="00A85EAA">
      <w:pPr>
        <w:rPr>
          <w:rFonts w:eastAsiaTheme="minorEastAsia"/>
          <w:b/>
          <w:bCs/>
          <w:highlight w:val="yellow"/>
        </w:rPr>
      </w:pPr>
      <w:r>
        <w:rPr>
          <w:rFonts w:eastAsiaTheme="minorEastAsia"/>
          <w:b/>
          <w:bCs/>
          <w:highlight w:val="yellow"/>
        </w:rPr>
        <w:br w:type="page"/>
      </w:r>
    </w:p>
    <w:p w14:paraId="2B14BC16" w14:textId="1C1CEEF0" w:rsidR="0098614F" w:rsidRDefault="0098614F">
      <w:pPr>
        <w:rPr>
          <w:rFonts w:eastAsiaTheme="minorEastAsia"/>
          <w:b/>
          <w:bCs/>
          <w:highlight w:val="yellow"/>
        </w:rPr>
      </w:pPr>
      <w:r>
        <w:rPr>
          <w:rFonts w:eastAsiaTheme="minorEastAsia"/>
          <w:b/>
          <w:bCs/>
          <w:highlight w:val="yellow"/>
        </w:rPr>
        <w:lastRenderedPageBreak/>
        <w:t>AI-genereret forklaring på side 1-3</w:t>
      </w:r>
    </w:p>
    <w:p w14:paraId="57AE039C" w14:textId="6025C880" w:rsidR="00C06537" w:rsidRDefault="00A85EAA">
      <w:pPr>
        <w:rPr>
          <w:rFonts w:eastAsiaTheme="minorEastAsia"/>
        </w:rPr>
      </w:pPr>
      <w:r w:rsidRPr="00A85EAA">
        <w:rPr>
          <w:rFonts w:eastAsiaTheme="minorEastAsia"/>
          <w:noProof/>
        </w:rPr>
        <w:drawing>
          <wp:inline distT="0" distB="0" distL="0" distR="0" wp14:anchorId="2489AFBE" wp14:editId="04098BC7">
            <wp:extent cx="6120130" cy="4099560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537" w:rsidRPr="00BA2FA3">
        <w:rPr>
          <w:rFonts w:eastAsiaTheme="minorEastAsia"/>
        </w:rPr>
        <w:t xml:space="preserve"> </w:t>
      </w:r>
    </w:p>
    <w:p w14:paraId="351BCF61" w14:textId="77777777" w:rsidR="00A85EAA" w:rsidRDefault="00A85EAA">
      <w:pPr>
        <w:rPr>
          <w:rFonts w:eastAsiaTheme="minorEastAsia"/>
        </w:rPr>
      </w:pPr>
    </w:p>
    <w:p w14:paraId="2D15F4B4" w14:textId="51AE2F1E" w:rsidR="00A85EAA" w:rsidRDefault="00A85EAA">
      <w:r w:rsidRPr="00A85EAA">
        <w:rPr>
          <w:noProof/>
        </w:rPr>
        <w:drawing>
          <wp:inline distT="0" distB="0" distL="0" distR="0" wp14:anchorId="2252697E" wp14:editId="163E11EE">
            <wp:extent cx="6120130" cy="2856230"/>
            <wp:effectExtent l="0" t="0" r="0" b="127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9912" w14:textId="759DB2CA" w:rsidR="00A85EAA" w:rsidRDefault="00A85EAA">
      <w:r w:rsidRPr="00A85EAA">
        <w:rPr>
          <w:noProof/>
        </w:rPr>
        <w:lastRenderedPageBreak/>
        <w:drawing>
          <wp:inline distT="0" distB="0" distL="0" distR="0" wp14:anchorId="3DE0F02F" wp14:editId="2B760D0E">
            <wp:extent cx="6120130" cy="3878580"/>
            <wp:effectExtent l="0" t="0" r="0" b="762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3272" w14:textId="386B3667" w:rsidR="00A85EAA" w:rsidRDefault="00A85EAA">
      <w:r w:rsidRPr="00A85EAA">
        <w:rPr>
          <w:noProof/>
        </w:rPr>
        <w:drawing>
          <wp:inline distT="0" distB="0" distL="0" distR="0" wp14:anchorId="0412F19A" wp14:editId="5AC2C280">
            <wp:extent cx="6120130" cy="4340860"/>
            <wp:effectExtent l="0" t="0" r="0" b="254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D303" w14:textId="36F60AE5" w:rsidR="00A85EAA" w:rsidRDefault="00A85EAA">
      <w:r w:rsidRPr="00A85EAA">
        <w:rPr>
          <w:noProof/>
        </w:rPr>
        <w:lastRenderedPageBreak/>
        <w:drawing>
          <wp:inline distT="0" distB="0" distL="0" distR="0" wp14:anchorId="180CB894" wp14:editId="3CC03E7E">
            <wp:extent cx="6120130" cy="2373630"/>
            <wp:effectExtent l="0" t="0" r="0" b="762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A3DD" w14:textId="77777777" w:rsidR="00A85EAA" w:rsidRDefault="00A85EAA"/>
    <w:p w14:paraId="1FCD67A7" w14:textId="0EF57BD4" w:rsidR="00A85EAA" w:rsidRDefault="00A85EAA">
      <w:r w:rsidRPr="00A85EAA">
        <w:rPr>
          <w:noProof/>
        </w:rPr>
        <w:drawing>
          <wp:inline distT="0" distB="0" distL="0" distR="0" wp14:anchorId="7A9C3055" wp14:editId="7D621C3E">
            <wp:extent cx="6120130" cy="3258185"/>
            <wp:effectExtent l="0" t="0" r="0" b="0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C95F" w14:textId="263958F2" w:rsidR="00A85EAA" w:rsidRDefault="00A85EAA">
      <w:r w:rsidRPr="00A85EAA">
        <w:rPr>
          <w:noProof/>
        </w:rPr>
        <w:lastRenderedPageBreak/>
        <w:drawing>
          <wp:inline distT="0" distB="0" distL="0" distR="0" wp14:anchorId="01160CEA" wp14:editId="0A513EF1">
            <wp:extent cx="6120130" cy="5401945"/>
            <wp:effectExtent l="0" t="0" r="0" b="8255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54E5" w14:textId="77777777" w:rsidR="00A85EAA" w:rsidRDefault="00A85EAA"/>
    <w:p w14:paraId="38AE5B58" w14:textId="395BD9D6" w:rsidR="00A85EAA" w:rsidRPr="00BA2FA3" w:rsidRDefault="00A85EAA">
      <w:r w:rsidRPr="00A85EAA">
        <w:rPr>
          <w:noProof/>
        </w:rPr>
        <w:lastRenderedPageBreak/>
        <w:drawing>
          <wp:inline distT="0" distB="0" distL="0" distR="0" wp14:anchorId="13C0C0CF" wp14:editId="64B18569">
            <wp:extent cx="5249008" cy="5191850"/>
            <wp:effectExtent l="0" t="0" r="8890" b="889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EAA" w:rsidRPr="00BA2FA3">
      <w:footerReference w:type="default" r:id="rId15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6829E" w14:textId="77777777" w:rsidR="00474F5A" w:rsidRDefault="00474F5A" w:rsidP="0098614F">
      <w:pPr>
        <w:spacing w:after="0" w:line="240" w:lineRule="auto"/>
      </w:pPr>
      <w:r>
        <w:separator/>
      </w:r>
    </w:p>
  </w:endnote>
  <w:endnote w:type="continuationSeparator" w:id="0">
    <w:p w14:paraId="0E6283C7" w14:textId="77777777" w:rsidR="00474F5A" w:rsidRDefault="00474F5A" w:rsidP="00986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4034124"/>
      <w:docPartObj>
        <w:docPartGallery w:val="Page Numbers (Bottom of Page)"/>
        <w:docPartUnique/>
      </w:docPartObj>
    </w:sdtPr>
    <w:sdtContent>
      <w:p w14:paraId="0A83B7AB" w14:textId="20B2718B" w:rsidR="0098614F" w:rsidRDefault="0098614F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D7B667" w14:textId="77777777" w:rsidR="0098614F" w:rsidRDefault="0098614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1C2AC" w14:textId="77777777" w:rsidR="00474F5A" w:rsidRDefault="00474F5A" w:rsidP="0098614F">
      <w:pPr>
        <w:spacing w:after="0" w:line="240" w:lineRule="auto"/>
      </w:pPr>
      <w:r>
        <w:separator/>
      </w:r>
    </w:p>
  </w:footnote>
  <w:footnote w:type="continuationSeparator" w:id="0">
    <w:p w14:paraId="4E2991E3" w14:textId="77777777" w:rsidR="00474F5A" w:rsidRDefault="00474F5A" w:rsidP="00986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7CD5"/>
    <w:multiLevelType w:val="multilevel"/>
    <w:tmpl w:val="AD66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264"/>
    <w:multiLevelType w:val="multilevel"/>
    <w:tmpl w:val="C2C2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43F60"/>
    <w:multiLevelType w:val="multilevel"/>
    <w:tmpl w:val="F99E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E3556"/>
    <w:multiLevelType w:val="multilevel"/>
    <w:tmpl w:val="B09E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F2EA6"/>
    <w:multiLevelType w:val="hybridMultilevel"/>
    <w:tmpl w:val="04BE4DB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3A0ED6"/>
    <w:multiLevelType w:val="multilevel"/>
    <w:tmpl w:val="B3F4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E61A9"/>
    <w:multiLevelType w:val="multilevel"/>
    <w:tmpl w:val="BA8A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A3191"/>
    <w:multiLevelType w:val="multilevel"/>
    <w:tmpl w:val="6D44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3C54AE"/>
    <w:multiLevelType w:val="multilevel"/>
    <w:tmpl w:val="A786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629807">
    <w:abstractNumId w:val="4"/>
  </w:num>
  <w:num w:numId="2" w16cid:durableId="1549685695">
    <w:abstractNumId w:val="0"/>
  </w:num>
  <w:num w:numId="3" w16cid:durableId="444230282">
    <w:abstractNumId w:val="3"/>
  </w:num>
  <w:num w:numId="4" w16cid:durableId="1028333486">
    <w:abstractNumId w:val="1"/>
  </w:num>
  <w:num w:numId="5" w16cid:durableId="2024357117">
    <w:abstractNumId w:val="2"/>
  </w:num>
  <w:num w:numId="6" w16cid:durableId="1594163407">
    <w:abstractNumId w:val="8"/>
  </w:num>
  <w:num w:numId="7" w16cid:durableId="38865946">
    <w:abstractNumId w:val="5"/>
  </w:num>
  <w:num w:numId="8" w16cid:durableId="1285693217">
    <w:abstractNumId w:val="6"/>
  </w:num>
  <w:num w:numId="9" w16cid:durableId="830759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537"/>
    <w:rsid w:val="00474F5A"/>
    <w:rsid w:val="00486501"/>
    <w:rsid w:val="00515CDE"/>
    <w:rsid w:val="006D0165"/>
    <w:rsid w:val="0075457C"/>
    <w:rsid w:val="00806FA1"/>
    <w:rsid w:val="0098614F"/>
    <w:rsid w:val="009C7190"/>
    <w:rsid w:val="009F5D90"/>
    <w:rsid w:val="00A85EAA"/>
    <w:rsid w:val="00BA2FA3"/>
    <w:rsid w:val="00BB45EA"/>
    <w:rsid w:val="00C06537"/>
    <w:rsid w:val="00FA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8EA49"/>
  <w15:chartTrackingRefBased/>
  <w15:docId w15:val="{59A40C02-A62D-4A38-AF73-AEF195B2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06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06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06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06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06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06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06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06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06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06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06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06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0653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0653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0653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0653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0653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065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06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06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06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06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06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0653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0653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0653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06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0653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06537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C06537"/>
    <w:rPr>
      <w:color w:val="666666"/>
    </w:rPr>
  </w:style>
  <w:style w:type="table" w:styleId="Tabel-Gitter">
    <w:name w:val="Table Grid"/>
    <w:basedOn w:val="Tabel-Normal"/>
    <w:uiPriority w:val="39"/>
    <w:rsid w:val="00BA2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98614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8614F"/>
  </w:style>
  <w:style w:type="paragraph" w:styleId="Sidefod">
    <w:name w:val="footer"/>
    <w:basedOn w:val="Normal"/>
    <w:link w:val="SidefodTegn"/>
    <w:uiPriority w:val="99"/>
    <w:unhideWhenUsed/>
    <w:rsid w:val="0098614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986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9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382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2026-04-07T07:31:00Z</dcterms:created>
  <dcterms:modified xsi:type="dcterms:W3CDTF">2026-04-07T07:31:00Z</dcterms:modified>
</cp:coreProperties>
</file>