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98A5" w14:textId="274127F5" w:rsidR="004F3F57" w:rsidRDefault="004F3F57" w:rsidP="00AB14F4">
      <w:pPr>
        <w:widowControl/>
        <w:spacing w:before="100" w:beforeAutospacing="1" w:after="100" w:afterAutospacing="1"/>
        <w:jc w:val="left"/>
        <w:outlineLvl w:val="0"/>
        <w:rPr>
          <w:rFonts w:ascii="宋体" w:eastAsia="宋体" w:hAnsi="宋体" w:cs="宋体" w:hint="eastAsia"/>
          <w:b/>
          <w:bCs/>
          <w:kern w:val="36"/>
          <w:sz w:val="48"/>
          <w:szCs w:val="48"/>
        </w:rPr>
      </w:pPr>
      <w:r>
        <w:rPr>
          <w:rFonts w:ascii="宋体" w:eastAsia="宋体" w:hAnsi="宋体" w:cs="宋体" w:hint="eastAsia"/>
          <w:b/>
          <w:bCs/>
          <w:kern w:val="36"/>
          <w:sz w:val="48"/>
          <w:szCs w:val="48"/>
        </w:rPr>
        <w:t>读书 先知其然，然后知其所以然，docker，先会用，再研究源码</w:t>
      </w:r>
    </w:p>
    <w:p w14:paraId="4E8055CE" w14:textId="77777777" w:rsidR="004F3F57" w:rsidRDefault="004F3F57" w:rsidP="00AB14F4">
      <w:pPr>
        <w:widowControl/>
        <w:spacing w:before="100" w:beforeAutospacing="1" w:after="100" w:afterAutospacing="1"/>
        <w:jc w:val="left"/>
        <w:outlineLvl w:val="0"/>
        <w:rPr>
          <w:rFonts w:ascii="宋体" w:eastAsia="宋体" w:hAnsi="宋体" w:cs="宋体"/>
          <w:b/>
          <w:bCs/>
          <w:kern w:val="36"/>
          <w:sz w:val="48"/>
          <w:szCs w:val="48"/>
        </w:rPr>
      </w:pPr>
    </w:p>
    <w:p w14:paraId="42FEFD7A" w14:textId="77777777" w:rsidR="004F3F57" w:rsidRDefault="004F3F57" w:rsidP="00AB14F4">
      <w:pPr>
        <w:widowControl/>
        <w:spacing w:before="100" w:beforeAutospacing="1" w:after="100" w:afterAutospacing="1"/>
        <w:jc w:val="left"/>
        <w:outlineLvl w:val="0"/>
        <w:rPr>
          <w:rFonts w:ascii="宋体" w:eastAsia="宋体" w:hAnsi="宋体" w:cs="宋体"/>
          <w:b/>
          <w:bCs/>
          <w:kern w:val="36"/>
          <w:sz w:val="48"/>
          <w:szCs w:val="48"/>
        </w:rPr>
      </w:pPr>
    </w:p>
    <w:p w14:paraId="0902FB94" w14:textId="2C6893E8" w:rsidR="00AB14F4" w:rsidRPr="00AB14F4" w:rsidRDefault="00AB14F4" w:rsidP="00AB14F4">
      <w:pPr>
        <w:widowControl/>
        <w:spacing w:before="100" w:beforeAutospacing="1" w:after="100" w:afterAutospacing="1"/>
        <w:jc w:val="left"/>
        <w:outlineLvl w:val="0"/>
        <w:rPr>
          <w:rFonts w:ascii="宋体" w:eastAsia="宋体" w:hAnsi="宋体" w:cs="宋体"/>
          <w:b/>
          <w:bCs/>
          <w:kern w:val="36"/>
          <w:sz w:val="48"/>
          <w:szCs w:val="48"/>
        </w:rPr>
      </w:pPr>
      <w:r w:rsidRPr="00AB14F4">
        <w:rPr>
          <w:rFonts w:ascii="宋体" w:eastAsia="宋体" w:hAnsi="宋体" w:cs="宋体"/>
          <w:b/>
          <w:bCs/>
          <w:kern w:val="36"/>
          <w:sz w:val="48"/>
          <w:szCs w:val="48"/>
        </w:rPr>
        <w:t>docker技术入门与实战读书笔记(</w:t>
      </w:r>
      <w:proofErr w:type="gramStart"/>
      <w:r w:rsidRPr="00AB14F4">
        <w:rPr>
          <w:rFonts w:ascii="宋体" w:eastAsia="宋体" w:hAnsi="宋体" w:cs="宋体"/>
          <w:b/>
          <w:bCs/>
          <w:kern w:val="36"/>
          <w:sz w:val="48"/>
          <w:szCs w:val="48"/>
        </w:rPr>
        <w:t>一</w:t>
      </w:r>
      <w:proofErr w:type="gramEnd"/>
      <w:r w:rsidRPr="00AB14F4">
        <w:rPr>
          <w:rFonts w:ascii="宋体" w:eastAsia="宋体" w:hAnsi="宋体" w:cs="宋体"/>
          <w:b/>
          <w:bCs/>
          <w:kern w:val="36"/>
          <w:sz w:val="48"/>
          <w:szCs w:val="48"/>
        </w:rPr>
        <w:t>)</w:t>
      </w:r>
    </w:p>
    <w:p w14:paraId="527A1D5A" w14:textId="77777777" w:rsidR="00AB14F4" w:rsidRPr="00AB14F4" w:rsidRDefault="00AB14F4" w:rsidP="00AB14F4">
      <w:pPr>
        <w:widowControl/>
        <w:spacing w:before="100" w:beforeAutospacing="1" w:after="100" w:afterAutospacing="1"/>
        <w:jc w:val="left"/>
        <w:rPr>
          <w:rFonts w:ascii="宋体" w:eastAsia="宋体" w:hAnsi="宋体" w:cs="宋体"/>
          <w:kern w:val="0"/>
          <w:sz w:val="24"/>
          <w:szCs w:val="24"/>
        </w:rPr>
      </w:pPr>
      <w:r w:rsidRPr="00AB14F4">
        <w:rPr>
          <w:rFonts w:ascii="宋体" w:eastAsia="宋体" w:hAnsi="宋体" w:cs="宋体"/>
          <w:b/>
          <w:bCs/>
          <w:kern w:val="0"/>
          <w:sz w:val="24"/>
          <w:szCs w:val="24"/>
        </w:rPr>
        <w:t>声明:以下内容很多摘自&lt;&gt;这本书,主要记录一些笔记,方便查看</w:t>
      </w:r>
    </w:p>
    <w:p w14:paraId="31C4F590" w14:textId="77777777" w:rsidR="00AB14F4" w:rsidRPr="00AB14F4" w:rsidRDefault="00AB14F4" w:rsidP="00AB14F4">
      <w:pPr>
        <w:widowControl/>
        <w:spacing w:before="100" w:beforeAutospacing="1" w:after="100" w:afterAutospacing="1"/>
        <w:jc w:val="left"/>
        <w:outlineLvl w:val="1"/>
        <w:rPr>
          <w:rFonts w:ascii="宋体" w:eastAsia="宋体" w:hAnsi="宋体" w:cs="宋体"/>
          <w:b/>
          <w:bCs/>
          <w:kern w:val="0"/>
          <w:sz w:val="36"/>
          <w:szCs w:val="36"/>
        </w:rPr>
      </w:pPr>
      <w:bookmarkStart w:id="0" w:name="t1"/>
      <w:bookmarkEnd w:id="0"/>
      <w:r w:rsidRPr="00AB14F4">
        <w:rPr>
          <w:rFonts w:ascii="宋体" w:eastAsia="宋体" w:hAnsi="宋体" w:cs="宋体"/>
          <w:b/>
          <w:bCs/>
          <w:kern w:val="0"/>
          <w:sz w:val="36"/>
          <w:szCs w:val="36"/>
        </w:rPr>
        <w:t>1. docker简介</w:t>
      </w:r>
    </w:p>
    <w:p w14:paraId="6C0D766B" w14:textId="77777777" w:rsidR="00AB14F4" w:rsidRPr="00AB14F4" w:rsidRDefault="00AB14F4" w:rsidP="00AB14F4">
      <w:pPr>
        <w:widowControl/>
        <w:spacing w:before="100" w:beforeAutospacing="1" w:after="100" w:afterAutospacing="1"/>
        <w:jc w:val="left"/>
        <w:outlineLvl w:val="2"/>
        <w:rPr>
          <w:rFonts w:ascii="宋体" w:eastAsia="宋体" w:hAnsi="宋体" w:cs="宋体"/>
          <w:b/>
          <w:bCs/>
          <w:kern w:val="0"/>
          <w:sz w:val="27"/>
          <w:szCs w:val="27"/>
        </w:rPr>
      </w:pPr>
      <w:bookmarkStart w:id="1" w:name="t2"/>
      <w:bookmarkEnd w:id="1"/>
      <w:r w:rsidRPr="00AB14F4">
        <w:rPr>
          <w:rFonts w:ascii="宋体" w:eastAsia="宋体" w:hAnsi="宋体" w:cs="宋体"/>
          <w:b/>
          <w:bCs/>
          <w:kern w:val="0"/>
          <w:sz w:val="27"/>
          <w:szCs w:val="27"/>
        </w:rPr>
        <w:t>1.1 什么是docker</w:t>
      </w:r>
    </w:p>
    <w:p w14:paraId="5B84D04B" w14:textId="77777777" w:rsidR="00AB14F4" w:rsidRPr="00AB14F4" w:rsidRDefault="00AB14F4" w:rsidP="00AB14F4">
      <w:pPr>
        <w:widowControl/>
        <w:numPr>
          <w:ilvl w:val="0"/>
          <w:numId w:val="1"/>
        </w:numPr>
        <w:spacing w:before="100" w:beforeAutospacing="1" w:after="100" w:afterAutospacing="1"/>
        <w:jc w:val="left"/>
        <w:rPr>
          <w:rFonts w:ascii="宋体" w:eastAsia="宋体" w:hAnsi="宋体" w:cs="宋体"/>
          <w:kern w:val="0"/>
          <w:sz w:val="24"/>
          <w:szCs w:val="24"/>
        </w:rPr>
      </w:pPr>
      <w:r w:rsidRPr="00AB14F4">
        <w:rPr>
          <w:rFonts w:ascii="宋体" w:eastAsia="宋体" w:hAnsi="宋体" w:cs="宋体"/>
          <w:kern w:val="0"/>
          <w:sz w:val="24"/>
          <w:szCs w:val="24"/>
        </w:rPr>
        <w:t>docker基于Linux内核的</w:t>
      </w:r>
      <w:proofErr w:type="spellStart"/>
      <w:r w:rsidRPr="00AB14F4">
        <w:rPr>
          <w:rFonts w:ascii="宋体" w:eastAsia="宋体" w:hAnsi="宋体" w:cs="宋体"/>
          <w:kern w:val="0"/>
          <w:sz w:val="24"/>
          <w:szCs w:val="24"/>
        </w:rPr>
        <w:t>cgroup,namespace</w:t>
      </w:r>
      <w:proofErr w:type="spellEnd"/>
      <w:r w:rsidRPr="00AB14F4">
        <w:rPr>
          <w:rFonts w:ascii="宋体" w:eastAsia="宋体" w:hAnsi="宋体" w:cs="宋体"/>
          <w:kern w:val="0"/>
          <w:sz w:val="24"/>
          <w:szCs w:val="24"/>
        </w:rPr>
        <w:t>及AUFS类的Union FS 等技术,</w:t>
      </w:r>
      <w:proofErr w:type="gramStart"/>
      <w:r w:rsidRPr="00AB14F4">
        <w:rPr>
          <w:rFonts w:ascii="宋体" w:eastAsia="宋体" w:hAnsi="宋体" w:cs="宋体"/>
          <w:kern w:val="0"/>
          <w:sz w:val="24"/>
          <w:szCs w:val="24"/>
        </w:rPr>
        <w:t>对进程</w:t>
      </w:r>
      <w:proofErr w:type="gramEnd"/>
      <w:r w:rsidRPr="00AB14F4">
        <w:rPr>
          <w:rFonts w:ascii="宋体" w:eastAsia="宋体" w:hAnsi="宋体" w:cs="宋体"/>
          <w:kern w:val="0"/>
          <w:sz w:val="24"/>
          <w:szCs w:val="24"/>
        </w:rPr>
        <w:t>进行封装隔离,属于操作系统层面的虚拟化技术。由于隔离的进程独立于宿主和其它的隔离的进程,因此也称其为容器。Docker在容器的基础上,进行了进一步的封装,从文件系统、网络互联</w:t>
      </w:r>
      <w:proofErr w:type="gramStart"/>
      <w:r w:rsidRPr="00AB14F4">
        <w:rPr>
          <w:rFonts w:ascii="宋体" w:eastAsia="宋体" w:hAnsi="宋体" w:cs="宋体"/>
          <w:kern w:val="0"/>
          <w:sz w:val="24"/>
          <w:szCs w:val="24"/>
        </w:rPr>
        <w:t>到进程</w:t>
      </w:r>
      <w:proofErr w:type="gramEnd"/>
      <w:r w:rsidRPr="00AB14F4">
        <w:rPr>
          <w:rFonts w:ascii="宋体" w:eastAsia="宋体" w:hAnsi="宋体" w:cs="宋体"/>
          <w:kern w:val="0"/>
          <w:sz w:val="24"/>
          <w:szCs w:val="24"/>
        </w:rPr>
        <w:t>隔离等等,极大的简化了容器的创建和维护。使得Docker技术比虚拟机技术更为轻便、快捷。</w:t>
      </w:r>
    </w:p>
    <w:p w14:paraId="1137BCF8" w14:textId="77777777" w:rsidR="00AB14F4" w:rsidRPr="00AB14F4" w:rsidRDefault="00AB14F4" w:rsidP="00AB14F4">
      <w:pPr>
        <w:widowControl/>
        <w:numPr>
          <w:ilvl w:val="0"/>
          <w:numId w:val="1"/>
        </w:numPr>
        <w:spacing w:before="100" w:beforeAutospacing="1" w:after="100" w:afterAutospacing="1"/>
        <w:jc w:val="left"/>
        <w:rPr>
          <w:rFonts w:ascii="宋体" w:eastAsia="宋体" w:hAnsi="宋体" w:cs="宋体"/>
          <w:kern w:val="0"/>
          <w:sz w:val="24"/>
          <w:szCs w:val="24"/>
        </w:rPr>
      </w:pPr>
      <w:r w:rsidRPr="00AB14F4">
        <w:rPr>
          <w:rFonts w:ascii="宋体" w:eastAsia="宋体" w:hAnsi="宋体" w:cs="宋体"/>
          <w:kern w:val="0"/>
          <w:sz w:val="24"/>
          <w:szCs w:val="24"/>
        </w:rPr>
        <w:t>传统虚拟机技术是虚拟出一套硬件后,在其上运行一个完整操作系统,在该系统上再运行所需应用进程;而容器内的应用进程直接运行于宿主的内核,容器内没有自己的内核,而且也没有进行硬件虚拟。因此容器要比传统虚拟机更为轻便。</w:t>
      </w:r>
    </w:p>
    <w:p w14:paraId="5CD1C303" w14:textId="77777777" w:rsidR="00F92032" w:rsidRDefault="00F92032" w:rsidP="00F92032">
      <w:pPr>
        <w:pStyle w:val="3"/>
      </w:pPr>
      <w:r>
        <w:t>1.2 为什么使用docker</w:t>
      </w:r>
    </w:p>
    <w:p w14:paraId="76333276" w14:textId="1604BE31" w:rsidR="00F92032" w:rsidRDefault="00F92032" w:rsidP="00F92032">
      <w:pPr>
        <w:pStyle w:val="a3"/>
        <w:numPr>
          <w:ilvl w:val="0"/>
          <w:numId w:val="2"/>
        </w:numPr>
      </w:pPr>
      <w:r>
        <w:t>更高效</w:t>
      </w:r>
      <w:r>
        <w:br/>
        <w:t>由于容器不需要进行硬件虚拟以及运行完整操作系统等额外开销,Docker 对系统资源的利用率更高。无论是应用执行速度、内存损耗或者文件存储速度,都要比传统虚拟机技术更高效。</w:t>
      </w:r>
    </w:p>
    <w:p w14:paraId="4F011BEA" w14:textId="626CED17" w:rsidR="00F92032" w:rsidRDefault="00F92032" w:rsidP="00F92032">
      <w:pPr>
        <w:pStyle w:val="a3"/>
        <w:numPr>
          <w:ilvl w:val="0"/>
          <w:numId w:val="2"/>
        </w:numPr>
      </w:pPr>
      <w:r>
        <w:t>更快速</w:t>
      </w:r>
      <w:r>
        <w:br/>
        <w:t>Docker由于直接运行于宿主内核,无需启动完整的操作系统,因此可以做到秒级、甚至毫秒级的启动时间。</w:t>
      </w:r>
      <w:r>
        <w:rPr>
          <w:noProof/>
        </w:rPr>
        <w:drawing>
          <wp:inline distT="0" distB="0" distL="0" distR="0" wp14:anchorId="41FE0F26" wp14:editId="3F4D1C44">
            <wp:extent cx="12506325" cy="3133725"/>
            <wp:effectExtent l="0" t="0" r="9525" b="9525"/>
            <wp:docPr id="1" name="图片 1" descr="https://img2018.cnblogs.com/blog/1469241/201809/1469241-20180914215011229-1950406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69241/201809/1469241-20180914215011229-19504069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6325" cy="3133725"/>
                    </a:xfrm>
                    <a:prstGeom prst="rect">
                      <a:avLst/>
                    </a:prstGeom>
                    <a:noFill/>
                    <a:ln>
                      <a:noFill/>
                    </a:ln>
                  </pic:spPr>
                </pic:pic>
              </a:graphicData>
            </a:graphic>
          </wp:inline>
        </w:drawing>
      </w:r>
    </w:p>
    <w:p w14:paraId="73C6B385" w14:textId="77777777" w:rsidR="00F92032" w:rsidRDefault="00F92032" w:rsidP="00F92032">
      <w:pPr>
        <w:pStyle w:val="2"/>
      </w:pPr>
      <w:r>
        <w:t>2. 基本概念</w:t>
      </w:r>
    </w:p>
    <w:p w14:paraId="28E1EFFA" w14:textId="77777777" w:rsidR="00F92032" w:rsidRDefault="00F92032" w:rsidP="00F92032">
      <w:pPr>
        <w:pStyle w:val="3"/>
      </w:pPr>
      <w:bookmarkStart w:id="2" w:name="t5"/>
      <w:bookmarkEnd w:id="2"/>
      <w:r>
        <w:t>2.1 docker镜像</w:t>
      </w:r>
    </w:p>
    <w:p w14:paraId="7EC00AA1" w14:textId="77777777" w:rsidR="00F92032" w:rsidRDefault="00F92032" w:rsidP="00F92032">
      <w:pPr>
        <w:pStyle w:val="a3"/>
      </w:pPr>
      <w:r>
        <w:t>Docker镜像(Image),就相当于是一个root文件系统。比如ubuntu:16.04就包含了完整的一套Ubuntu16.04最小系统的root文件系统。</w:t>
      </w:r>
    </w:p>
    <w:p w14:paraId="2864C743" w14:textId="77777777" w:rsidR="00F92032" w:rsidRDefault="00F92032" w:rsidP="00F92032">
      <w:pPr>
        <w:pStyle w:val="a3"/>
      </w:pPr>
      <w:r>
        <w:t>Docker镜像是一个特殊的文件系统,除了提供容器运行时所需的程序、库、资源、配置等文件外,还包含了一些为运行时准备的一些配置参数(如匿名卷、环境变量、用户等)。镜像不包含任何动态数据,其内容在构建之后也不会被改变。</w:t>
      </w:r>
    </w:p>
    <w:p w14:paraId="3D3D2A16" w14:textId="77777777" w:rsidR="00F92032" w:rsidRDefault="00F92032" w:rsidP="00F92032">
      <w:pPr>
        <w:pStyle w:val="a3"/>
      </w:pPr>
      <w:r>
        <w:t>镜像并非是像一个ISO那样的打包文件,镜像只是一个虚拟的概念,其实际体现并非由一个文件组成,由多层文件系统联合组成。</w:t>
      </w:r>
    </w:p>
    <w:p w14:paraId="6E84522D" w14:textId="77777777" w:rsidR="00F92032" w:rsidRDefault="00F92032" w:rsidP="00F92032">
      <w:pPr>
        <w:pStyle w:val="a3"/>
      </w:pPr>
      <w:r>
        <w:t>镜像构建时,会</w:t>
      </w:r>
      <w:proofErr w:type="gramStart"/>
      <w:r>
        <w:t>一</w:t>
      </w:r>
      <w:proofErr w:type="gramEnd"/>
      <w:r>
        <w:t>层层构建,前一层是后一层的基础。每一层构建完就不会再发生改变,后一层上的任何改变只发生在自己这一层。因此,在构建镜像的时候,需要额外小心,每一层</w:t>
      </w:r>
      <w:proofErr w:type="gramStart"/>
      <w:r>
        <w:t>尽量只</w:t>
      </w:r>
      <w:proofErr w:type="gramEnd"/>
      <w:r>
        <w:t>包含该层需要添加的东西.</w:t>
      </w:r>
    </w:p>
    <w:p w14:paraId="76D06BB1" w14:textId="77777777" w:rsidR="00AD1904" w:rsidRDefault="00AD1904" w:rsidP="00AD1904">
      <w:pPr>
        <w:pStyle w:val="3"/>
      </w:pPr>
      <w:r>
        <w:t>2.2 docker容器</w:t>
      </w:r>
    </w:p>
    <w:p w14:paraId="34C05133" w14:textId="77777777" w:rsidR="00AD1904" w:rsidRDefault="00AD1904" w:rsidP="00AD1904">
      <w:pPr>
        <w:pStyle w:val="a3"/>
      </w:pPr>
      <w:r>
        <w:t>镜像(Image)和容器(Container)的关系,就像是面向对象程序设计中的类和实例一样,镜像是静态的定义,容器是镜像运行时的实体。容器可以被创建、启动、停止、删除、暂停等。</w:t>
      </w:r>
    </w:p>
    <w:p w14:paraId="50F7DA95" w14:textId="77777777" w:rsidR="00AD1904" w:rsidRDefault="00AD1904" w:rsidP="00AD1904">
      <w:pPr>
        <w:pStyle w:val="a3"/>
      </w:pPr>
      <w:r>
        <w:t>容器的实质是进程,但与直接在宿主执行的进程不同,容器进程运行</w:t>
      </w:r>
      <w:proofErr w:type="gramStart"/>
      <w:r>
        <w:t>于属于</w:t>
      </w:r>
      <w:proofErr w:type="gramEnd"/>
      <w:r>
        <w:t>自己的独立的命名空间。因此容器可以拥有自己的root文件系统、自己的网络配置、自己的进程空间,甚至自己的用户ID空间。</w:t>
      </w:r>
    </w:p>
    <w:p w14:paraId="4F8963CA" w14:textId="77777777" w:rsidR="00AD1904" w:rsidRDefault="00AD1904" w:rsidP="00AD1904">
      <w:pPr>
        <w:pStyle w:val="a3"/>
      </w:pPr>
      <w:r>
        <w:t>每一个容器运行时,是以镜像为基础层,在其上创建一个当前容器的存储层,我们可以称这个为容器运行时读写而准备的存储层为容器存储层。</w:t>
      </w:r>
    </w:p>
    <w:p w14:paraId="64C6182B" w14:textId="77777777" w:rsidR="00AD1904" w:rsidRDefault="00AD1904" w:rsidP="00AD1904">
      <w:pPr>
        <w:pStyle w:val="a3"/>
      </w:pPr>
      <w:r>
        <w:rPr>
          <w:rStyle w:val="a4"/>
        </w:rPr>
        <w:t>容器存储层的生存周期和容器一样,容器消亡时,容器存储层也随之消亡。因此,任何保存于容器存储层的信息都会随容器删除而丢失。</w:t>
      </w:r>
    </w:p>
    <w:p w14:paraId="1E9A1705" w14:textId="77777777" w:rsidR="00AD1904" w:rsidRDefault="00AD1904" w:rsidP="00AD1904">
      <w:pPr>
        <w:pStyle w:val="a3"/>
      </w:pPr>
      <w:r>
        <w:rPr>
          <w:rStyle w:val="a4"/>
        </w:rPr>
        <w:t>按照Docker最佳实践的要求,容器不应该向其存储层内写入任何数据,容器存储层要保持无状态化。所有的文件写入操作,都应该使用数据卷(Volume)、或者绑定宿主目录,在这些位置的读写会跳过容器存储层,直接对宿主(或网络存储)发生读写,其性能和稳定性更高。</w:t>
      </w:r>
    </w:p>
    <w:p w14:paraId="1871D5CA" w14:textId="77777777" w:rsidR="00AD1904" w:rsidRDefault="00AD1904" w:rsidP="00AD1904">
      <w:pPr>
        <w:pStyle w:val="3"/>
      </w:pPr>
      <w:bookmarkStart w:id="3" w:name="t7"/>
      <w:bookmarkEnd w:id="3"/>
      <w:r>
        <w:t>2.3 仓库</w:t>
      </w:r>
    </w:p>
    <w:p w14:paraId="622357FC" w14:textId="77777777" w:rsidR="00AD1904" w:rsidRDefault="00AD1904" w:rsidP="00AD1904">
      <w:pPr>
        <w:pStyle w:val="a3"/>
      </w:pPr>
      <w:r>
        <w:t>镜像构建完成后,可以很容易的在当前宿主机上运行,但是,如果需要在其它服务器上使用这个镜像,就需要一个集中的存储、分发镜像的服务,</w:t>
      </w:r>
      <w:r>
        <w:rPr>
          <w:rStyle w:val="a4"/>
        </w:rPr>
        <w:t>Docker Registry</w:t>
      </w:r>
      <w:r>
        <w:t>就是这样的服务。</w:t>
      </w:r>
      <w:r>
        <w:br/>
        <w:t>一个</w:t>
      </w:r>
      <w:r>
        <w:rPr>
          <w:rStyle w:val="a4"/>
        </w:rPr>
        <w:t>Docker Registry</w:t>
      </w:r>
      <w:r>
        <w:t>中可以包含多个</w:t>
      </w:r>
      <w:r>
        <w:rPr>
          <w:rStyle w:val="a4"/>
        </w:rPr>
        <w:t>仓库(Repository)</w:t>
      </w:r>
      <w:r>
        <w:t>;每个仓库可以包含多个标签(Tag);每个标签对应一个镜像。</w:t>
      </w:r>
    </w:p>
    <w:p w14:paraId="596A4910" w14:textId="77777777" w:rsidR="002E2969" w:rsidRDefault="002E2969" w:rsidP="002E2969">
      <w:pPr>
        <w:pStyle w:val="2"/>
      </w:pPr>
      <w:r>
        <w:t>3. 镜像的简单使用</w:t>
      </w:r>
    </w:p>
    <w:p w14:paraId="5D81CCE4" w14:textId="77777777" w:rsidR="002E2969" w:rsidRDefault="002E2969" w:rsidP="002E2969">
      <w:pPr>
        <w:pStyle w:val="3"/>
      </w:pPr>
      <w:bookmarkStart w:id="4" w:name="t9"/>
      <w:bookmarkEnd w:id="4"/>
      <w:r>
        <w:t>3.1 使用帮助</w:t>
      </w:r>
    </w:p>
    <w:p w14:paraId="579E3E1D" w14:textId="0532066D" w:rsidR="002E2969" w:rsidRDefault="002E2969" w:rsidP="002E2969">
      <w:pPr>
        <w:pStyle w:val="a3"/>
      </w:pPr>
      <w:r>
        <w:t>安装docker之后,可以使用docker命令进行操作,如果不了解如何使用,可以用</w:t>
      </w:r>
    </w:p>
    <w:p w14:paraId="768386B7" w14:textId="77777777" w:rsidR="002E2969" w:rsidRDefault="002E2969" w:rsidP="002E2969">
      <w:pPr>
        <w:pStyle w:val="a3"/>
      </w:pPr>
      <w:r>
        <w:t>docker --help</w:t>
      </w:r>
    </w:p>
    <w:p w14:paraId="6B2D3D11" w14:textId="1A2D3C08" w:rsidR="002E2969" w:rsidRDefault="002E2969" w:rsidP="002E2969">
      <w:pPr>
        <w:pStyle w:val="a3"/>
        <w:rPr>
          <w:rFonts w:hint="eastAsia"/>
        </w:rPr>
      </w:pPr>
      <w:r>
        <w:t>结果如下所示:</w:t>
      </w:r>
    </w:p>
    <w:p w14:paraId="07D0748F" w14:textId="5464B60D" w:rsidR="00F92032" w:rsidRDefault="002E2969" w:rsidP="002E2969">
      <w:pPr>
        <w:pStyle w:val="a3"/>
      </w:pPr>
      <w:r>
        <w:rPr>
          <w:noProof/>
        </w:rPr>
        <w:drawing>
          <wp:inline distT="0" distB="0" distL="0" distR="0" wp14:anchorId="56CFC5F3" wp14:editId="0672D140">
            <wp:extent cx="9248775" cy="2971800"/>
            <wp:effectExtent l="0" t="0" r="9525" b="0"/>
            <wp:docPr id="2" name="图片 2" descr="1469241-20180914215028910-165986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69241-20180914215028910-16598605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48775" cy="2971800"/>
                    </a:xfrm>
                    <a:prstGeom prst="rect">
                      <a:avLst/>
                    </a:prstGeom>
                    <a:noFill/>
                    <a:ln>
                      <a:noFill/>
                    </a:ln>
                  </pic:spPr>
                </pic:pic>
              </a:graphicData>
            </a:graphic>
          </wp:inline>
        </w:drawing>
      </w:r>
    </w:p>
    <w:p w14:paraId="3B2DA6CB" w14:textId="77777777" w:rsidR="002E2969" w:rsidRDefault="002E2969" w:rsidP="002E2969">
      <w:pPr>
        <w:pStyle w:val="3"/>
      </w:pPr>
      <w:r>
        <w:t>3.2 获取镜像</w:t>
      </w:r>
    </w:p>
    <w:p w14:paraId="616495E8" w14:textId="77777777" w:rsidR="002E2969" w:rsidRDefault="002E2969" w:rsidP="002E2969">
      <w:pPr>
        <w:pStyle w:val="a3"/>
      </w:pPr>
      <w:r>
        <w:t>Docker Hub上有大量的高质量的镜像可以用,可以获取这些镜像来使用。其命令为docker pull</w:t>
      </w:r>
      <w:r>
        <w:br/>
        <w:t>输入如下命令:</w:t>
      </w:r>
    </w:p>
    <w:p w14:paraId="6AD7CF27" w14:textId="77777777" w:rsidR="002E2969" w:rsidRDefault="002E2969" w:rsidP="002E2969">
      <w:pPr>
        <w:pStyle w:val="a3"/>
      </w:pPr>
      <w:r>
        <w:t>docker pull ubuntu:16.04</w:t>
      </w:r>
    </w:p>
    <w:p w14:paraId="7432FE41" w14:textId="77777777" w:rsidR="002E2969" w:rsidRDefault="002E2969" w:rsidP="002E2969">
      <w:pPr>
        <w:pStyle w:val="a3"/>
      </w:pPr>
      <w:r>
        <w:t>可以看到输出如下信息:</w:t>
      </w:r>
    </w:p>
    <w:p w14:paraId="36A904F0" w14:textId="3018BB8A" w:rsidR="002E2969" w:rsidRDefault="002E2969" w:rsidP="002E2969">
      <w:pPr>
        <w:pStyle w:val="a3"/>
      </w:pPr>
      <w:r>
        <w:rPr>
          <w:noProof/>
        </w:rPr>
        <w:drawing>
          <wp:inline distT="0" distB="0" distL="0" distR="0" wp14:anchorId="01D17A91" wp14:editId="2D73D7BD">
            <wp:extent cx="6962775" cy="1323975"/>
            <wp:effectExtent l="0" t="0" r="9525" b="9525"/>
            <wp:docPr id="3" name="图片 3" descr="1469241-20180914215037528-52117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9241-20180914215037528-5211751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775" cy="1323975"/>
                    </a:xfrm>
                    <a:prstGeom prst="rect">
                      <a:avLst/>
                    </a:prstGeom>
                    <a:noFill/>
                    <a:ln>
                      <a:noFill/>
                    </a:ln>
                  </pic:spPr>
                </pic:pic>
              </a:graphicData>
            </a:graphic>
          </wp:inline>
        </w:drawing>
      </w:r>
    </w:p>
    <w:p w14:paraId="55FDE8FF" w14:textId="77777777" w:rsidR="002E2969" w:rsidRDefault="002E2969" w:rsidP="002E2969">
      <w:pPr>
        <w:pStyle w:val="3"/>
      </w:pPr>
      <w:r>
        <w:t>3.3 列出镜像</w:t>
      </w:r>
    </w:p>
    <w:p w14:paraId="08E0655E" w14:textId="77777777" w:rsidR="002E2969" w:rsidRDefault="002E2969" w:rsidP="002E2969">
      <w:pPr>
        <w:pStyle w:val="a3"/>
      </w:pPr>
      <w:r>
        <w:t>要想列出本地的镜像,可以使用docker image ls命令。</w:t>
      </w:r>
    </w:p>
    <w:p w14:paraId="239D7BC0" w14:textId="77777777" w:rsidR="002E2969" w:rsidRDefault="002E2969" w:rsidP="002E2969">
      <w:pPr>
        <w:pStyle w:val="a3"/>
      </w:pPr>
      <w:r>
        <w:t>docker image ls</w:t>
      </w:r>
    </w:p>
    <w:p w14:paraId="6BA13BDB" w14:textId="77777777" w:rsidR="002E2969" w:rsidRDefault="002E2969" w:rsidP="002E2969">
      <w:pPr>
        <w:pStyle w:val="a3"/>
      </w:pPr>
      <w:r>
        <w:t>输出信息如下:</w:t>
      </w:r>
    </w:p>
    <w:p w14:paraId="3FDF7D44" w14:textId="048AEC9A" w:rsidR="002E2969" w:rsidRDefault="002E2969" w:rsidP="002E2969">
      <w:pPr>
        <w:pStyle w:val="a3"/>
      </w:pPr>
      <w:r>
        <w:rPr>
          <w:noProof/>
        </w:rPr>
        <w:drawing>
          <wp:inline distT="0" distB="0" distL="0" distR="0" wp14:anchorId="229D5A05" wp14:editId="29914446">
            <wp:extent cx="7515225" cy="361950"/>
            <wp:effectExtent l="0" t="0" r="9525" b="0"/>
            <wp:docPr id="4" name="图片 4" descr="1469241-20180914215101104-102056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469241-20180914215101104-1020562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361950"/>
                    </a:xfrm>
                    <a:prstGeom prst="rect">
                      <a:avLst/>
                    </a:prstGeom>
                    <a:noFill/>
                    <a:ln>
                      <a:noFill/>
                    </a:ln>
                  </pic:spPr>
                </pic:pic>
              </a:graphicData>
            </a:graphic>
          </wp:inline>
        </w:drawing>
      </w:r>
    </w:p>
    <w:p w14:paraId="616AC044" w14:textId="5F0795A6" w:rsidR="002E2969" w:rsidRDefault="002E2969" w:rsidP="002E2969">
      <w:pPr>
        <w:pStyle w:val="a3"/>
      </w:pPr>
      <w:r>
        <w:t>列表包含了仓库名,标签,镜像,ID,创建时间,以及所占用的空间。其中仓库名、标签在之前的基础概念章节已经介绍过了。镜像ID则是镜像的唯一标识,一个镜像可以对应多个标签。</w:t>
      </w:r>
    </w:p>
    <w:p w14:paraId="575EED15" w14:textId="77777777" w:rsidR="002E2969" w:rsidRDefault="002E2969" w:rsidP="002E2969">
      <w:pPr>
        <w:pStyle w:val="a3"/>
      </w:pPr>
      <w:r>
        <w:t>另外一个需要注意的问题是,docker image ls列表中的镜像体积总和并非是所有镜像实际硬盘消耗。由于 Docker镜像是多层存储结构,并且可以继承、复用,因此不同镜像可能会因为使用相同的基础镜像,从而拥有共同的层。由于Docker使用Union FS,相同的层只需要保存一份即可,因此实际镜像硬盘占用空间很可能要比这个列表镜像大小的总和要小的多。</w:t>
      </w:r>
    </w:p>
    <w:p w14:paraId="6FBA2C8C" w14:textId="77777777" w:rsidR="002E2969" w:rsidRDefault="002E2969" w:rsidP="002E2969">
      <w:pPr>
        <w:pStyle w:val="a3"/>
      </w:pPr>
      <w:r>
        <w:t>可以通过以下命令来便捷的查看镜像、容器、</w:t>
      </w:r>
      <w:proofErr w:type="gramStart"/>
      <w:r>
        <w:t>数据卷所占用</w:t>
      </w:r>
      <w:proofErr w:type="gramEnd"/>
      <w:r>
        <w:t>的空间。</w:t>
      </w:r>
    </w:p>
    <w:p w14:paraId="544BE29B" w14:textId="77777777" w:rsidR="002E2969" w:rsidRDefault="002E2969" w:rsidP="002E2969">
      <w:pPr>
        <w:pStyle w:val="a3"/>
      </w:pPr>
      <w:r>
        <w:t>docker system df</w:t>
      </w:r>
    </w:p>
    <w:p w14:paraId="7E4135F0" w14:textId="77777777" w:rsidR="002E2969" w:rsidRDefault="002E2969" w:rsidP="002E2969">
      <w:pPr>
        <w:pStyle w:val="a3"/>
      </w:pPr>
      <w:r>
        <w:t>输出结果如下:</w:t>
      </w:r>
    </w:p>
    <w:p w14:paraId="60A37435" w14:textId="5AEE7853" w:rsidR="002E2969" w:rsidRPr="002E2969" w:rsidRDefault="002E2969" w:rsidP="002E2969">
      <w:pPr>
        <w:pStyle w:val="a3"/>
        <w:rPr>
          <w:rFonts w:hint="eastAsia"/>
        </w:rPr>
      </w:pPr>
      <w:r>
        <w:rPr>
          <w:noProof/>
        </w:rPr>
        <w:drawing>
          <wp:inline distT="0" distB="0" distL="0" distR="0" wp14:anchorId="0AB17658" wp14:editId="57E72E77">
            <wp:extent cx="8334375" cy="704850"/>
            <wp:effectExtent l="0" t="0" r="9525" b="0"/>
            <wp:docPr id="5" name="图片 5" descr="1469241-20180914215136983-747306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69241-20180914215136983-747306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34375" cy="704850"/>
                    </a:xfrm>
                    <a:prstGeom prst="rect">
                      <a:avLst/>
                    </a:prstGeom>
                    <a:noFill/>
                    <a:ln>
                      <a:noFill/>
                    </a:ln>
                  </pic:spPr>
                </pic:pic>
              </a:graphicData>
            </a:graphic>
          </wp:inline>
        </w:drawing>
      </w:r>
    </w:p>
    <w:p w14:paraId="1FB247A9" w14:textId="77777777" w:rsidR="00C23AC0" w:rsidRDefault="00C23AC0" w:rsidP="00C23AC0">
      <w:pPr>
        <w:pStyle w:val="3"/>
      </w:pPr>
      <w:r>
        <w:t>3.4 运行容器</w:t>
      </w:r>
    </w:p>
    <w:p w14:paraId="1573DC5D" w14:textId="77777777" w:rsidR="00C23AC0" w:rsidRDefault="00C23AC0" w:rsidP="00C23AC0">
      <w:pPr>
        <w:pStyle w:val="a3"/>
      </w:pPr>
      <w:r>
        <w:t>有了镜像后,我们就能够以这个镜像为基础启动并运行一个容器。</w:t>
      </w:r>
    </w:p>
    <w:p w14:paraId="18D99795" w14:textId="77777777" w:rsidR="00C23AC0" w:rsidRDefault="00C23AC0" w:rsidP="00C23AC0">
      <w:pPr>
        <w:pStyle w:val="a3"/>
      </w:pPr>
      <w:r>
        <w:t>docker run -it --rm ubuntu:16.04 /bin/bash</w:t>
      </w:r>
    </w:p>
    <w:p w14:paraId="6E98E0A7" w14:textId="77777777" w:rsidR="00C23AC0" w:rsidRDefault="00C23AC0" w:rsidP="00C23AC0">
      <w:pPr>
        <w:pStyle w:val="a3"/>
      </w:pPr>
      <w:r>
        <w:t>运行结果如下:</w:t>
      </w:r>
    </w:p>
    <w:p w14:paraId="74641B80" w14:textId="55C11B13" w:rsidR="00AB53EB" w:rsidRDefault="00C23AC0">
      <w:r>
        <w:rPr>
          <w:noProof/>
        </w:rPr>
        <w:drawing>
          <wp:inline distT="0" distB="0" distL="0" distR="0" wp14:anchorId="2543F083" wp14:editId="41AF7F8A">
            <wp:extent cx="5514975" cy="2124075"/>
            <wp:effectExtent l="0" t="0" r="9525" b="9525"/>
            <wp:docPr id="6" name="图片 6" descr="1469241-20180914215146261-26016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469241-20180914215146261-2601621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2124075"/>
                    </a:xfrm>
                    <a:prstGeom prst="rect">
                      <a:avLst/>
                    </a:prstGeom>
                    <a:noFill/>
                    <a:ln>
                      <a:noFill/>
                    </a:ln>
                  </pic:spPr>
                </pic:pic>
              </a:graphicData>
            </a:graphic>
          </wp:inline>
        </w:drawing>
      </w:r>
    </w:p>
    <w:p w14:paraId="6C3893B9" w14:textId="0F975DD7" w:rsidR="00C23AC0" w:rsidRDefault="00C23AC0">
      <w:r>
        <w:t>如上所示,就可以在容器中进行相关操作了.</w:t>
      </w:r>
    </w:p>
    <w:p w14:paraId="3CF7AEBD" w14:textId="04F753E4" w:rsidR="00A40EB6" w:rsidRDefault="00A40EB6"/>
    <w:p w14:paraId="3367EA25" w14:textId="77777777" w:rsidR="00156AE1" w:rsidRDefault="00156AE1" w:rsidP="00156AE1">
      <w:pPr>
        <w:pStyle w:val="3"/>
      </w:pPr>
      <w:r>
        <w:t>Docker总架构分解</w:t>
      </w:r>
    </w:p>
    <w:p w14:paraId="348E5406" w14:textId="77777777" w:rsidR="00156AE1" w:rsidRDefault="00156AE1" w:rsidP="00156AE1">
      <w:pPr>
        <w:pStyle w:val="a3"/>
      </w:pPr>
      <w:r>
        <w:t>Docker对使用者来讲是一个C/S模式的架构，而Docker的后端是一个非常松耦合的架构，模块各司其职，并有机组合，支撑Docker的运行。</w:t>
      </w:r>
    </w:p>
    <w:p w14:paraId="533A4810" w14:textId="77777777" w:rsidR="00156AE1" w:rsidRDefault="00156AE1" w:rsidP="00156AE1">
      <w:pPr>
        <w:pStyle w:val="a3"/>
      </w:pPr>
      <w:r>
        <w:t>在此，先附上Docker总架构：</w:t>
      </w:r>
    </w:p>
    <w:p w14:paraId="332C90D2" w14:textId="0BE000FC" w:rsidR="00156AE1" w:rsidRPr="00156AE1" w:rsidRDefault="00156AE1" w:rsidP="00156AE1">
      <w:pPr>
        <w:pStyle w:val="a3"/>
      </w:pPr>
      <w:r>
        <w:rPr>
          <w:noProof/>
        </w:rPr>
        <w:drawing>
          <wp:inline distT="0" distB="0" distL="0" distR="0" wp14:anchorId="46EE3355" wp14:editId="708C5595">
            <wp:extent cx="4765205" cy="6581775"/>
            <wp:effectExtent l="0" t="0" r="0" b="0"/>
            <wp:docPr id="7" name="图片 7" descr="https://images2018.cnblogs.com/blog/1259802/201804/1259802-20180404151252112-1438990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1259802/201804/1259802-20180404151252112-1438990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230" cy="6614958"/>
                    </a:xfrm>
                    <a:prstGeom prst="rect">
                      <a:avLst/>
                    </a:prstGeom>
                    <a:noFill/>
                    <a:ln>
                      <a:noFill/>
                    </a:ln>
                  </pic:spPr>
                </pic:pic>
              </a:graphicData>
            </a:graphic>
          </wp:inline>
        </w:drawing>
      </w:r>
    </w:p>
    <w:p w14:paraId="4F08AAC8" w14:textId="77777777" w:rsidR="00156AE1" w:rsidRDefault="00156AE1" w:rsidP="00156AE1">
      <w:pPr>
        <w:pStyle w:val="a3"/>
      </w:pPr>
      <w:r>
        <w:t>从上图不难看出，用户是使用Docker Client与Docker Daemon建立通信，并发送请求给后者。</w:t>
      </w:r>
    </w:p>
    <w:p w14:paraId="1A8C9758" w14:textId="77777777" w:rsidR="00156AE1" w:rsidRDefault="00156AE1" w:rsidP="00156AE1">
      <w:pPr>
        <w:pStyle w:val="a3"/>
      </w:pPr>
      <w:r>
        <w:t>而Docker Daemon作为Docker架构中的主体部分，首先提供Server的功能使其可以接受Docker Client的请求；而后Engine执行Docker内部的一系列工作，每一项工作都是以一个Job的形式的存在。</w:t>
      </w:r>
    </w:p>
    <w:p w14:paraId="1E96D8E6" w14:textId="77777777" w:rsidR="00156AE1" w:rsidRDefault="00156AE1" w:rsidP="00156AE1">
      <w:pPr>
        <w:pStyle w:val="a3"/>
      </w:pPr>
      <w:r>
        <w:t>Job的运行过程中，当需要容器镜像时，则从Docker Registry中下载镜像，并通过镜像管理驱动</w:t>
      </w:r>
      <w:proofErr w:type="spellStart"/>
      <w:r>
        <w:t>graphdriver</w:t>
      </w:r>
      <w:proofErr w:type="spellEnd"/>
      <w:r>
        <w:t>将下载镜像以Graph的形式存储；当需要为Docker创建网络环境时，通过网络管理驱动</w:t>
      </w:r>
      <w:proofErr w:type="spellStart"/>
      <w:r>
        <w:t>networkdriver</w:t>
      </w:r>
      <w:proofErr w:type="spellEnd"/>
      <w:r>
        <w:t>创建并配置Docker容器网络环境；当需要限制Docker容器运行资源或执行用户指令等操作时，则通过</w:t>
      </w:r>
      <w:proofErr w:type="spellStart"/>
      <w:r>
        <w:t>execdriver</w:t>
      </w:r>
      <w:proofErr w:type="spellEnd"/>
      <w:r>
        <w:t>来完成。</w:t>
      </w:r>
    </w:p>
    <w:p w14:paraId="1C0B9F70" w14:textId="77777777" w:rsidR="00156AE1" w:rsidRDefault="00156AE1" w:rsidP="00156AE1">
      <w:pPr>
        <w:pStyle w:val="a3"/>
      </w:pPr>
      <w:r>
        <w:t>而</w:t>
      </w:r>
      <w:proofErr w:type="spellStart"/>
      <w:r>
        <w:t>libcontainer</w:t>
      </w:r>
      <w:proofErr w:type="spellEnd"/>
      <w:r>
        <w:t>是一项独立的容器管理包，</w:t>
      </w:r>
      <w:proofErr w:type="spellStart"/>
      <w:r>
        <w:t>networkdriver</w:t>
      </w:r>
      <w:proofErr w:type="spellEnd"/>
      <w:r>
        <w:t>以及</w:t>
      </w:r>
      <w:proofErr w:type="spellStart"/>
      <w:r>
        <w:t>execdriver</w:t>
      </w:r>
      <w:proofErr w:type="spellEnd"/>
      <w:r>
        <w:t>都是通过</w:t>
      </w:r>
      <w:proofErr w:type="spellStart"/>
      <w:r>
        <w:t>libcontainer</w:t>
      </w:r>
      <w:proofErr w:type="spellEnd"/>
      <w:r>
        <w:t>来实现具体对容器进行的操作。当执行</w:t>
      </w:r>
      <w:proofErr w:type="gramStart"/>
      <w:r>
        <w:t>完运行</w:t>
      </w:r>
      <w:proofErr w:type="gramEnd"/>
      <w:r>
        <w:t>容器的命令后，一个实际的Docker容器就处于运行状态，该容器拥有独立的文件系统，独立并且安全的运行环境等。</w:t>
      </w:r>
    </w:p>
    <w:p w14:paraId="357B191C" w14:textId="77777777" w:rsidR="00D056D7" w:rsidRDefault="00D056D7" w:rsidP="00D056D7">
      <w:pPr>
        <w:pStyle w:val="a3"/>
      </w:pPr>
      <w:r>
        <w:rPr>
          <w:rStyle w:val="a4"/>
        </w:rPr>
        <w:t>一、Docker架构内各模块的功能与实现分析</w:t>
      </w:r>
    </w:p>
    <w:p w14:paraId="4E7F09C8" w14:textId="77777777" w:rsidR="00D056D7" w:rsidRDefault="00D056D7" w:rsidP="00D056D7">
      <w:pPr>
        <w:pStyle w:val="a3"/>
      </w:pPr>
      <w:r>
        <w:t>接下来，我们将从Docker总架构图入手，抽离出架构内各个模块，并对各个模块进行更为细化的架构分析与功能阐述。主要的模块有：Docker Client、Docker Daemon、Docker Registry、Graph、Driver、</w:t>
      </w:r>
      <w:proofErr w:type="spellStart"/>
      <w:r>
        <w:t>libcontainer</w:t>
      </w:r>
      <w:proofErr w:type="spellEnd"/>
      <w:r>
        <w:t>以及Docker container。</w:t>
      </w:r>
    </w:p>
    <w:p w14:paraId="7AA729D9" w14:textId="77777777" w:rsidR="00D056D7" w:rsidRDefault="00D056D7" w:rsidP="00D056D7">
      <w:pPr>
        <w:pStyle w:val="a3"/>
      </w:pPr>
      <w:r>
        <w:rPr>
          <w:rStyle w:val="a4"/>
        </w:rPr>
        <w:t>1.1）Docker Client</w:t>
      </w:r>
    </w:p>
    <w:p w14:paraId="79FD751F" w14:textId="77777777" w:rsidR="00D056D7" w:rsidRDefault="00D056D7" w:rsidP="00D056D7">
      <w:pPr>
        <w:pStyle w:val="a3"/>
      </w:pPr>
      <w:r>
        <w:t>Docker Client是Docker架构中用户用来和Docker Daemon建立通信的客户端。用户使用的可执行文件为docker，通过docker命令行工具可以发起众多管理container的请求。</w:t>
      </w:r>
    </w:p>
    <w:p w14:paraId="0B8319E1" w14:textId="77777777" w:rsidR="00D056D7" w:rsidRDefault="00D056D7" w:rsidP="00D056D7">
      <w:pPr>
        <w:pStyle w:val="a3"/>
      </w:pPr>
      <w:r>
        <w:t>Docker Client可以通过以下三种方式和Docker Daemon建立通信：tcp://host:port，unix://path_to_socket和fd://socketfd。为了简单起见，本文一律使用第一种方式作为讲述两者通信的原型。与此同时，与Docker Daemon建立连接并传输请求的时候，Docker Client可以通过设置命令行flag参数的形式设置安全传输</w:t>
      </w:r>
      <w:proofErr w:type="gramStart"/>
      <w:r>
        <w:t>层协议</w:t>
      </w:r>
      <w:proofErr w:type="gramEnd"/>
      <w:r>
        <w:t>(TLS)的有关参数，保证传输的安全性。</w:t>
      </w:r>
    </w:p>
    <w:p w14:paraId="3F848AB4" w14:textId="77777777" w:rsidR="00D056D7" w:rsidRDefault="00D056D7" w:rsidP="00D056D7">
      <w:pPr>
        <w:pStyle w:val="a3"/>
      </w:pPr>
      <w:r>
        <w:t>Docker Client发送容器管理请求后，由Docker Daemon接受并处理请求，当Docker Client接收到返回的请求相应并简单处理后，Docker Client一次完整的生命周期就结束了。当需要继续发送容器管理请求时，用户必须再次通过docker可执行文件创建Docker Client。</w:t>
      </w:r>
    </w:p>
    <w:p w14:paraId="5AC9FD8C" w14:textId="77777777" w:rsidR="00D056D7" w:rsidRDefault="00D056D7" w:rsidP="00D056D7">
      <w:pPr>
        <w:pStyle w:val="a3"/>
      </w:pPr>
      <w:r>
        <w:rPr>
          <w:rStyle w:val="a4"/>
        </w:rPr>
        <w:t>1.2）Docker Daemon</w:t>
      </w:r>
    </w:p>
    <w:p w14:paraId="1210BBC1" w14:textId="6E06D6E9" w:rsidR="00D056D7" w:rsidRDefault="00D056D7" w:rsidP="00D056D7">
      <w:pPr>
        <w:pStyle w:val="a3"/>
      </w:pPr>
      <w:r>
        <w:t>Docker Daemon是Docker架构中一个常驻在后台的系统进程，功能是：接受并处理Docker Client发送的请求</w:t>
      </w:r>
      <w:r w:rsidR="00353574">
        <w:rPr>
          <w:rFonts w:hint="eastAsia"/>
        </w:rPr>
        <w:t>，</w:t>
      </w:r>
      <w:r w:rsidR="00353574">
        <w:rPr>
          <w:rStyle w:val="fontstyle01"/>
        </w:rPr>
        <w:t>管理所有的</w:t>
      </w:r>
      <w:r w:rsidR="00353574">
        <w:rPr>
          <w:rStyle w:val="fontstyle01"/>
        </w:rPr>
        <w:t xml:space="preserve"> Docker </w:t>
      </w:r>
      <w:r w:rsidR="00353574">
        <w:rPr>
          <w:rStyle w:val="fontstyle01"/>
        </w:rPr>
        <w:t>容器。</w:t>
      </w:r>
      <w:r>
        <w:t>。该守护进程在后台启动了一个Server，Server负责接受Docker Client发送的请求；接受请求后，Server通过路由与分发调度，找到相应的Handler来执行请求。</w:t>
      </w:r>
    </w:p>
    <w:p w14:paraId="26FF9110" w14:textId="7F1AA83F" w:rsidR="00D056D7" w:rsidRDefault="00D056D7" w:rsidP="00D056D7">
      <w:pPr>
        <w:pStyle w:val="a3"/>
      </w:pPr>
      <w:r>
        <w:t>Docker Daemon启动所使用的可执行文件也为docker，与Docker Client启动所使用的可执行文件docker相同。在docker命令执行时，通过传入的参数来判别Docker Daemon与Docker Client。</w:t>
      </w:r>
      <w:r w:rsidR="00E866F3">
        <w:rPr>
          <w:rStyle w:val="fontstyle01"/>
        </w:rPr>
        <w:t>如</w:t>
      </w:r>
      <w:r w:rsidR="00E866F3">
        <w:rPr>
          <w:rStyle w:val="fontstyle01"/>
        </w:rPr>
        <w:t xml:space="preserve"> docker -d </w:t>
      </w:r>
      <w:r w:rsidR="00E866F3">
        <w:rPr>
          <w:rStyle w:val="fontstyle01"/>
        </w:rPr>
        <w:t>代表</w:t>
      </w:r>
      <w:r w:rsidR="00E866F3">
        <w:rPr>
          <w:rStyle w:val="fontstyle01"/>
        </w:rPr>
        <w:t xml:space="preserve"> Docker Daemon </w:t>
      </w:r>
      <w:r w:rsidR="00E866F3">
        <w:rPr>
          <w:rStyle w:val="fontstyle01"/>
        </w:rPr>
        <w:t>的启动，</w:t>
      </w:r>
      <w:r w:rsidR="00E866F3">
        <w:rPr>
          <w:rFonts w:ascii="HiddenHorzOCR-Identity-H" w:hAnsi="HiddenHorzOCR-Identity-H"/>
          <w:color w:val="000000"/>
          <w:sz w:val="18"/>
          <w:szCs w:val="18"/>
        </w:rPr>
        <w:br/>
      </w:r>
      <w:proofErr w:type="spellStart"/>
      <w:r w:rsidR="00E866F3">
        <w:rPr>
          <w:rStyle w:val="fontstyle01"/>
        </w:rPr>
        <w:t>dockerps</w:t>
      </w:r>
      <w:proofErr w:type="spellEnd"/>
      <w:r w:rsidR="00E866F3">
        <w:rPr>
          <w:rStyle w:val="fontstyle01"/>
        </w:rPr>
        <w:t xml:space="preserve"> </w:t>
      </w:r>
      <w:r w:rsidR="00E866F3">
        <w:rPr>
          <w:rStyle w:val="fontstyle01"/>
        </w:rPr>
        <w:t>则代表创建</w:t>
      </w:r>
      <w:r w:rsidR="00E866F3">
        <w:rPr>
          <w:rStyle w:val="fontstyle01"/>
        </w:rPr>
        <w:t xml:space="preserve"> Docker Client </w:t>
      </w:r>
      <w:r w:rsidR="00E866F3">
        <w:rPr>
          <w:rStyle w:val="fontstyle01"/>
        </w:rPr>
        <w:t>，并发送</w:t>
      </w:r>
      <w:r w:rsidR="00E866F3">
        <w:rPr>
          <w:rStyle w:val="fontstyle01"/>
        </w:rPr>
        <w:t xml:space="preserve"> </w:t>
      </w:r>
      <w:proofErr w:type="spellStart"/>
      <w:r w:rsidR="00E866F3">
        <w:rPr>
          <w:rStyle w:val="fontstyle01"/>
        </w:rPr>
        <w:t>ps</w:t>
      </w:r>
      <w:proofErr w:type="spellEnd"/>
      <w:r w:rsidR="00E866F3">
        <w:rPr>
          <w:rStyle w:val="fontstyle01"/>
        </w:rPr>
        <w:t xml:space="preserve"> </w:t>
      </w:r>
      <w:r w:rsidR="00E866F3">
        <w:rPr>
          <w:rStyle w:val="fontstyle01"/>
        </w:rPr>
        <w:t>请求。</w:t>
      </w:r>
    </w:p>
    <w:p w14:paraId="356CE443" w14:textId="77777777" w:rsidR="00D056D7" w:rsidRDefault="00D056D7" w:rsidP="00D056D7">
      <w:pPr>
        <w:pStyle w:val="a3"/>
      </w:pPr>
      <w:r>
        <w:t>Docker Daemon的架构，大致可以分为以下三部分：Docker Server、Engine和Job。Daemon架构如下图。</w:t>
      </w:r>
    </w:p>
    <w:p w14:paraId="2D7DA2D3" w14:textId="77777777" w:rsidR="00D056D7" w:rsidRDefault="00D056D7" w:rsidP="00D056D7">
      <w:pPr>
        <w:pStyle w:val="a3"/>
      </w:pPr>
      <w:r>
        <w:t>Docker：架构分解</w:t>
      </w:r>
    </w:p>
    <w:p w14:paraId="47DC533E" w14:textId="0392B715" w:rsidR="00D056D7" w:rsidRDefault="00D056D7" w:rsidP="00D056D7">
      <w:pPr>
        <w:pStyle w:val="a3"/>
      </w:pPr>
      <w:r>
        <w:rPr>
          <w:rStyle w:val="a4"/>
        </w:rPr>
        <w:t>Docker Server</w:t>
      </w:r>
    </w:p>
    <w:p w14:paraId="6A723C26" w14:textId="77777777" w:rsidR="00D056D7" w:rsidRDefault="00D056D7" w:rsidP="00D056D7">
      <w:pPr>
        <w:pStyle w:val="a3"/>
      </w:pPr>
      <w:r>
        <w:t>Docker Server在Docker架构中是专门服务于Docker Client的server。该server的功能是：接受并调度分发Docker Client发送的请求。Docker Server的架构如下图。</w:t>
      </w:r>
    </w:p>
    <w:p w14:paraId="0E604ECF" w14:textId="40DE1B0B" w:rsidR="00156AE1" w:rsidRPr="00D056D7" w:rsidRDefault="0020278D" w:rsidP="00156AE1">
      <w:pPr>
        <w:pStyle w:val="a3"/>
      </w:pPr>
      <w:r>
        <w:rPr>
          <w:noProof/>
        </w:rPr>
        <w:drawing>
          <wp:inline distT="0" distB="0" distL="0" distR="0" wp14:anchorId="09DC7343" wp14:editId="7E73F07E">
            <wp:extent cx="5400675" cy="4762500"/>
            <wp:effectExtent l="0" t="0" r="9525" b="0"/>
            <wp:docPr id="8" name="图片 8" descr="https://images2018.cnblogs.com/blog/1259802/201804/1259802-20180404151425172-1578444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8.cnblogs.com/blog/1259802/201804/1259802-20180404151425172-15784443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762500"/>
                    </a:xfrm>
                    <a:prstGeom prst="rect">
                      <a:avLst/>
                    </a:prstGeom>
                    <a:noFill/>
                    <a:ln>
                      <a:noFill/>
                    </a:ln>
                  </pic:spPr>
                </pic:pic>
              </a:graphicData>
            </a:graphic>
          </wp:inline>
        </w:drawing>
      </w:r>
    </w:p>
    <w:p w14:paraId="4DC21253" w14:textId="77777777" w:rsidR="00AE3D21" w:rsidRDefault="00AE3D21" w:rsidP="00AE3D21">
      <w:pPr>
        <w:pStyle w:val="a3"/>
      </w:pPr>
      <w:r>
        <w:t>在Docker的启动过程中，通过包gorilla/mux，创建了一个</w:t>
      </w:r>
      <w:proofErr w:type="spellStart"/>
      <w:r>
        <w:t>mux.Router</w:t>
      </w:r>
      <w:proofErr w:type="spellEnd"/>
      <w:r>
        <w:t>，提供请求的路由功能。在Golang中，gorilla/mux是一个强大的URL路由器以及调度分发器。该</w:t>
      </w:r>
      <w:proofErr w:type="spellStart"/>
      <w:r>
        <w:t>mux.Router</w:t>
      </w:r>
      <w:proofErr w:type="spellEnd"/>
      <w:r>
        <w:t>中添加了众多的路由项，每一个路由项由HTTP请求方法（PUT、POST、GET或DELETE）、URL、Handler三部分组成。</w:t>
      </w:r>
    </w:p>
    <w:p w14:paraId="2945DE68" w14:textId="77777777" w:rsidR="00AE3D21" w:rsidRDefault="00AE3D21" w:rsidP="00AE3D21">
      <w:pPr>
        <w:pStyle w:val="a3"/>
      </w:pPr>
      <w:r>
        <w:t>若Docker Client通过HTTP的形式访问Docker Daemon，创建完</w:t>
      </w:r>
      <w:proofErr w:type="spellStart"/>
      <w:r>
        <w:t>mux.Router</w:t>
      </w:r>
      <w:proofErr w:type="spellEnd"/>
      <w:r>
        <w:t>之后，Docker将Server的监听地址以及</w:t>
      </w:r>
      <w:proofErr w:type="spellStart"/>
      <w:r>
        <w:t>mux.Router</w:t>
      </w:r>
      <w:proofErr w:type="spellEnd"/>
      <w:r>
        <w:t>作为参数，创建一个</w:t>
      </w:r>
      <w:proofErr w:type="spellStart"/>
      <w:r>
        <w:t>httpSrv</w:t>
      </w:r>
      <w:proofErr w:type="spellEnd"/>
      <w:r>
        <w:t>=</w:t>
      </w:r>
      <w:proofErr w:type="spellStart"/>
      <w:r>
        <w:t>http.Server</w:t>
      </w:r>
      <w:proofErr w:type="spellEnd"/>
      <w:r>
        <w:t>{}，最终执行</w:t>
      </w:r>
      <w:proofErr w:type="spellStart"/>
      <w:r>
        <w:t>httpSrv.Serve</w:t>
      </w:r>
      <w:proofErr w:type="spellEnd"/>
      <w:r>
        <w:t>()为请求服务。</w:t>
      </w:r>
    </w:p>
    <w:p w14:paraId="787216F7" w14:textId="77777777" w:rsidR="00AE3D21" w:rsidRDefault="00AE3D21" w:rsidP="00AE3D21">
      <w:pPr>
        <w:pStyle w:val="a3"/>
      </w:pPr>
      <w:r>
        <w:t>在Server的服务过程中，Server在listener上接受Docker Client的访问请求，并创建一个全新的goroutine来服务该请求。在goroutine中，首先读取请求内容，然后做解析工作，接着找到相应的路由项，随后调用相应的Handler来处理该请求，最后Handler处理完请求之后回复该请求。</w:t>
      </w:r>
    </w:p>
    <w:p w14:paraId="4BE8041B" w14:textId="77777777" w:rsidR="00AE3D21" w:rsidRDefault="00AE3D21" w:rsidP="00AE3D21">
      <w:pPr>
        <w:pStyle w:val="a3"/>
      </w:pPr>
      <w:r>
        <w:t>需要注意的是：Docker Server的运行在Docker的启动过程中，是靠一个名为</w:t>
      </w:r>
      <w:proofErr w:type="gramStart"/>
      <w:r>
        <w:t>”</w:t>
      </w:r>
      <w:proofErr w:type="spellStart"/>
      <w:proofErr w:type="gramEnd"/>
      <w:r>
        <w:t>serveapi</w:t>
      </w:r>
      <w:proofErr w:type="spellEnd"/>
      <w:proofErr w:type="gramStart"/>
      <w:r>
        <w:t>”</w:t>
      </w:r>
      <w:proofErr w:type="gramEnd"/>
      <w:r>
        <w:t>的job的运行来完成的。原则上，Docker Server的运行是众多job中的一个，但是为了强调Docker Server的重要性以及为后续job服务的重要特性，将该</w:t>
      </w:r>
      <w:proofErr w:type="gramStart"/>
      <w:r>
        <w:t>”</w:t>
      </w:r>
      <w:proofErr w:type="spellStart"/>
      <w:proofErr w:type="gramEnd"/>
      <w:r>
        <w:t>serveapi</w:t>
      </w:r>
      <w:proofErr w:type="spellEnd"/>
      <w:proofErr w:type="gramStart"/>
      <w:r>
        <w:t>”</w:t>
      </w:r>
      <w:proofErr w:type="gramEnd"/>
      <w:r>
        <w:t>的job单独抽离出来分析，理解为Docker Server。</w:t>
      </w:r>
    </w:p>
    <w:p w14:paraId="30347A8B" w14:textId="2E864618" w:rsidR="00AE3D21" w:rsidRDefault="00AE3D21" w:rsidP="00AE3D21">
      <w:pPr>
        <w:pStyle w:val="a3"/>
      </w:pPr>
      <w:r>
        <w:rPr>
          <w:rStyle w:val="a4"/>
        </w:rPr>
        <w:t>Engine</w:t>
      </w:r>
    </w:p>
    <w:p w14:paraId="684DE8CE" w14:textId="77777777" w:rsidR="00AE3D21" w:rsidRDefault="00AE3D21" w:rsidP="00AE3D21">
      <w:pPr>
        <w:pStyle w:val="a3"/>
      </w:pPr>
      <w:r>
        <w:t>Engine是Docker架构中的运行引擎，同时也Docker运行的核心模块。它扮演Docker container存储仓库的角色，并且通过执行job的方式来操纵管理这些容器。</w:t>
      </w:r>
    </w:p>
    <w:p w14:paraId="0FE91D87" w14:textId="77777777" w:rsidR="00AE3D21" w:rsidRDefault="00AE3D21" w:rsidP="00AE3D21">
      <w:pPr>
        <w:pStyle w:val="a3"/>
      </w:pPr>
      <w:r>
        <w:t xml:space="preserve">在Engine数据结构的设计与实现过程中，有一个handler对象。该handler对象存储的都是关于众多特定job的handler处理访问。举例说明，Engine的handler对象中有一项为：{“create”: </w:t>
      </w:r>
      <w:proofErr w:type="spellStart"/>
      <w:r>
        <w:t>daemon.ContainerCreate</w:t>
      </w:r>
      <w:proofErr w:type="spellEnd"/>
      <w:r>
        <w:t>,}，则说明当名为</w:t>
      </w:r>
      <w:proofErr w:type="gramStart"/>
      <w:r>
        <w:t>”</w:t>
      </w:r>
      <w:proofErr w:type="gramEnd"/>
      <w:r>
        <w:t>create</w:t>
      </w:r>
      <w:proofErr w:type="gramStart"/>
      <w:r>
        <w:t>”</w:t>
      </w:r>
      <w:proofErr w:type="gramEnd"/>
      <w:r>
        <w:t>的job在运行时，执行的是</w:t>
      </w:r>
      <w:proofErr w:type="spellStart"/>
      <w:r>
        <w:t>daemon.ContainerCreate</w:t>
      </w:r>
      <w:proofErr w:type="spellEnd"/>
      <w:r>
        <w:t>的handler。</w:t>
      </w:r>
    </w:p>
    <w:p w14:paraId="7D1E6CBA" w14:textId="703BD9A9" w:rsidR="00AE3D21" w:rsidRDefault="00AE3D21" w:rsidP="00AE3D21">
      <w:pPr>
        <w:pStyle w:val="a3"/>
      </w:pPr>
      <w:r>
        <w:rPr>
          <w:rStyle w:val="a4"/>
        </w:rPr>
        <w:t>Job</w:t>
      </w:r>
    </w:p>
    <w:p w14:paraId="133E0D9D" w14:textId="77777777" w:rsidR="00AE3D21" w:rsidRDefault="00AE3D21" w:rsidP="00AE3D21">
      <w:pPr>
        <w:pStyle w:val="a3"/>
      </w:pPr>
      <w:r>
        <w:t>一个Job可以认为是Docker架构中Engine内部最基本的工作执行单元。Docker可以做的每一项工作，都可以抽象为一个job。例如：在容器内部运行一个进程，这是一个job；创建一个新的容器，这是一个job，从Internet上下载一个文档，这是一个job；包括之前在Docker Server部分说过的，创建Server服务于HTTP的API，这也是一个job，等等。</w:t>
      </w:r>
    </w:p>
    <w:p w14:paraId="4E9D0532" w14:textId="77777777" w:rsidR="00AE3D21" w:rsidRDefault="00AE3D21" w:rsidP="00AE3D21">
      <w:pPr>
        <w:pStyle w:val="a3"/>
      </w:pPr>
      <w:r>
        <w:t>Job的设计者，把Job设计得与Unix进程相仿。比如说：Job有一个名称，有参数，有环境变量，有标准的输入输出，有错误处理，有返回状态等。</w:t>
      </w:r>
    </w:p>
    <w:p w14:paraId="78DD1BBD" w14:textId="5E04625C" w:rsidR="00AE3D21" w:rsidRDefault="00AE3D21" w:rsidP="00AE3D21">
      <w:pPr>
        <w:pStyle w:val="a3"/>
      </w:pPr>
      <w:r>
        <w:rPr>
          <w:rStyle w:val="a4"/>
        </w:rPr>
        <w:t>1.</w:t>
      </w:r>
      <w:r w:rsidR="00E866F3">
        <w:rPr>
          <w:rStyle w:val="a4"/>
        </w:rPr>
        <w:t>3</w:t>
      </w:r>
      <w:r>
        <w:rPr>
          <w:rStyle w:val="a4"/>
        </w:rPr>
        <w:t>）Docker Registry</w:t>
      </w:r>
    </w:p>
    <w:p w14:paraId="557E13ED" w14:textId="77777777" w:rsidR="00AE3D21" w:rsidRDefault="00AE3D21" w:rsidP="00AE3D21">
      <w:pPr>
        <w:pStyle w:val="a3"/>
      </w:pPr>
      <w:r>
        <w:t>Docker Registry是一个存储容器镜像的仓库。而容器镜像是在容器被创建时，被加载用来初始化容器的文件架构与目录。</w:t>
      </w:r>
    </w:p>
    <w:p w14:paraId="60CF4516" w14:textId="77777777" w:rsidR="00AE3D21" w:rsidRDefault="00AE3D21" w:rsidP="00AE3D21">
      <w:pPr>
        <w:pStyle w:val="a3"/>
      </w:pPr>
      <w:r>
        <w:t>在Docker的运行过程中，Docker Daemon会与Docker Registry通信，并实现搜索镜像、下载镜像、上传镜像三个功能，这三个功能对应的job名称分别为</w:t>
      </w:r>
      <w:proofErr w:type="gramStart"/>
      <w:r>
        <w:t>”</w:t>
      </w:r>
      <w:proofErr w:type="gramEnd"/>
      <w:r>
        <w:t>search</w:t>
      </w:r>
      <w:proofErr w:type="gramStart"/>
      <w:r>
        <w:t>”</w:t>
      </w:r>
      <w:proofErr w:type="gramEnd"/>
      <w:r>
        <w:t>，</w:t>
      </w:r>
      <w:proofErr w:type="gramStart"/>
      <w:r>
        <w:t>”</w:t>
      </w:r>
      <w:proofErr w:type="gramEnd"/>
      <w:r>
        <w:t>pull</w:t>
      </w:r>
      <w:proofErr w:type="gramStart"/>
      <w:r>
        <w:t>”</w:t>
      </w:r>
      <w:proofErr w:type="gramEnd"/>
      <w:r>
        <w:t xml:space="preserve"> 与 “push”。</w:t>
      </w:r>
    </w:p>
    <w:p w14:paraId="0A9A3C9B" w14:textId="77777777" w:rsidR="00AE3D21" w:rsidRDefault="00AE3D21" w:rsidP="00AE3D21">
      <w:pPr>
        <w:pStyle w:val="a3"/>
      </w:pPr>
      <w:r>
        <w:t>其中，在Docker架构中，Docker可以使用公有的Docker Registry，即大家熟知的Docker Hub，如此一来，Docker获取容器镜像文件时，必须通过互联网访问Docker Hub；同时Docker也允许用户构建本地私有的Docker Registry，这样可以保证容器镜像的获取</w:t>
      </w:r>
      <w:proofErr w:type="gramStart"/>
      <w:r>
        <w:t>在内网</w:t>
      </w:r>
      <w:proofErr w:type="gramEnd"/>
      <w:r>
        <w:t>完成。</w:t>
      </w:r>
    </w:p>
    <w:p w14:paraId="5A13B117" w14:textId="14AF9A48" w:rsidR="00AE3D21" w:rsidRDefault="00AE3D21" w:rsidP="00AE3D21">
      <w:pPr>
        <w:pStyle w:val="a3"/>
      </w:pPr>
      <w:r>
        <w:rPr>
          <w:rStyle w:val="a4"/>
        </w:rPr>
        <w:t>1.</w:t>
      </w:r>
      <w:r w:rsidR="00E866F3">
        <w:rPr>
          <w:rStyle w:val="a4"/>
        </w:rPr>
        <w:t>4</w:t>
      </w:r>
      <w:r>
        <w:rPr>
          <w:rStyle w:val="a4"/>
        </w:rPr>
        <w:t>）Graph</w:t>
      </w:r>
    </w:p>
    <w:p w14:paraId="407DB4B2" w14:textId="77777777" w:rsidR="00AE3D21" w:rsidRDefault="00AE3D21" w:rsidP="00AE3D21">
      <w:pPr>
        <w:pStyle w:val="a3"/>
      </w:pPr>
      <w:r>
        <w:t>Graph在Docker架构中扮演已下载容器镜像的保管者，以及已下载容器镜像之间关系的记录者。一方面，Graph存储着</w:t>
      </w:r>
      <w:proofErr w:type="gramStart"/>
      <w:r>
        <w:t>本地具有</w:t>
      </w:r>
      <w:proofErr w:type="gramEnd"/>
      <w:r>
        <w:t>版本信息的文件系统镜像，另一方面也通过</w:t>
      </w:r>
      <w:proofErr w:type="spellStart"/>
      <w:r>
        <w:t>GraphDB</w:t>
      </w:r>
      <w:proofErr w:type="spellEnd"/>
      <w:r>
        <w:t>记录着所有文件系统镜像彼此之间的关系。Graph的架构如下图。</w:t>
      </w:r>
    </w:p>
    <w:p w14:paraId="0B722132" w14:textId="59010DEB" w:rsidR="00156AE1" w:rsidRPr="00AE3D21" w:rsidRDefault="00AE3D21" w:rsidP="00156AE1">
      <w:pPr>
        <w:pStyle w:val="a3"/>
      </w:pPr>
      <w:r>
        <w:rPr>
          <w:noProof/>
        </w:rPr>
        <w:drawing>
          <wp:inline distT="0" distB="0" distL="0" distR="0" wp14:anchorId="1CFD134A" wp14:editId="6DC92799">
            <wp:extent cx="7439025" cy="4762500"/>
            <wp:effectExtent l="0" t="0" r="9525" b="0"/>
            <wp:docPr id="9" name="图片 9" descr="https://images2018.cnblogs.com/blog/1259802/201804/1259802-20180404151608318-698735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8.cnblogs.com/blog/1259802/201804/1259802-20180404151608318-6987351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9025" cy="4762500"/>
                    </a:xfrm>
                    <a:prstGeom prst="rect">
                      <a:avLst/>
                    </a:prstGeom>
                    <a:noFill/>
                    <a:ln>
                      <a:noFill/>
                    </a:ln>
                  </pic:spPr>
                </pic:pic>
              </a:graphicData>
            </a:graphic>
          </wp:inline>
        </w:drawing>
      </w:r>
    </w:p>
    <w:p w14:paraId="6218565D" w14:textId="77777777" w:rsidR="00AE3D21" w:rsidRDefault="00AE3D21" w:rsidP="00AE3D21">
      <w:pPr>
        <w:pStyle w:val="a3"/>
      </w:pPr>
      <w:r>
        <w:t>其中，</w:t>
      </w:r>
      <w:proofErr w:type="spellStart"/>
      <w:r>
        <w:t>GraphDB</w:t>
      </w:r>
      <w:proofErr w:type="spellEnd"/>
      <w:r>
        <w:t>是一个构建在SQLite之上的小型图数据库，实现了节点的命名以及节点之间关联关系的记录。它仅仅实现了大多数图数据库所拥有的一个小的子集，但是提供了简单的接口表示节点之间的关系。</w:t>
      </w:r>
    </w:p>
    <w:p w14:paraId="5AB60DEB" w14:textId="2FBE7268" w:rsidR="00AE3D21" w:rsidRDefault="00AE3D21" w:rsidP="00AE3D21">
      <w:pPr>
        <w:pStyle w:val="a3"/>
      </w:pPr>
      <w:r>
        <w:t>同时在Graph的本地目录中，关于每一个的容器镜像，具体存储的信息有：该容器镜像的元数据，容器镜像的大小信息，以及该容器镜像所代表的具体</w:t>
      </w:r>
      <w:proofErr w:type="spellStart"/>
      <w:r>
        <w:t>rootfs</w:t>
      </w:r>
      <w:proofErr w:type="spellEnd"/>
      <w:r>
        <w:t>。</w:t>
      </w:r>
    </w:p>
    <w:p w14:paraId="3837C6BD" w14:textId="15BEDFE8" w:rsidR="00E866F3" w:rsidRDefault="00E866F3" w:rsidP="00AE3D21">
      <w:pPr>
        <w:pStyle w:val="a3"/>
        <w:rPr>
          <w:rFonts w:hint="eastAsia"/>
        </w:rPr>
      </w:pPr>
      <w:r>
        <w:rPr>
          <w:rStyle w:val="fontstyle01"/>
        </w:rPr>
        <w:t xml:space="preserve">Graph </w:t>
      </w:r>
      <w:r>
        <w:rPr>
          <w:rStyle w:val="fontstyle01"/>
        </w:rPr>
        <w:t>在</w:t>
      </w:r>
      <w:r>
        <w:rPr>
          <w:rStyle w:val="fontstyle01"/>
        </w:rPr>
        <w:t xml:space="preserve"> Docker </w:t>
      </w:r>
      <w:r>
        <w:rPr>
          <w:rStyle w:val="fontstyle01"/>
        </w:rPr>
        <w:t>架构中扮演的角色是容器镜像的保管者。不论是</w:t>
      </w:r>
      <w:r>
        <w:rPr>
          <w:rStyle w:val="fontstyle01"/>
        </w:rPr>
        <w:t xml:space="preserve"> Docker </w:t>
      </w:r>
      <w:r>
        <w:rPr>
          <w:rStyle w:val="fontstyle01"/>
        </w:rPr>
        <w:t>下载的镜像，</w:t>
      </w:r>
      <w:r>
        <w:rPr>
          <w:rFonts w:ascii="HiddenHorzOCR-Identity-H" w:hAnsi="HiddenHorzOCR-Identity-H"/>
          <w:color w:val="000000"/>
          <w:sz w:val="18"/>
          <w:szCs w:val="18"/>
        </w:rPr>
        <w:br/>
      </w:r>
      <w:r>
        <w:rPr>
          <w:rStyle w:val="fontstyle01"/>
        </w:rPr>
        <w:t>还是</w:t>
      </w:r>
      <w:r>
        <w:rPr>
          <w:rStyle w:val="fontstyle01"/>
        </w:rPr>
        <w:t xml:space="preserve"> Docker </w:t>
      </w:r>
      <w:r>
        <w:rPr>
          <w:rStyle w:val="fontstyle01"/>
        </w:rPr>
        <w:t>构建的镜像，均由</w:t>
      </w:r>
      <w:r>
        <w:rPr>
          <w:rStyle w:val="fontstyle01"/>
        </w:rPr>
        <w:t xml:space="preserve"> Graph </w:t>
      </w:r>
      <w:r>
        <w:rPr>
          <w:rStyle w:val="fontstyle01"/>
        </w:rPr>
        <w:t>统一化管理。由于</w:t>
      </w:r>
      <w:r>
        <w:rPr>
          <w:rStyle w:val="fontstyle01"/>
        </w:rPr>
        <w:t xml:space="preserve"> Docker </w:t>
      </w:r>
      <w:r>
        <w:rPr>
          <w:rStyle w:val="fontstyle01"/>
        </w:rPr>
        <w:t>支持多种不同的镜像存储方</w:t>
      </w:r>
      <w:r>
        <w:rPr>
          <w:rFonts w:ascii="HiddenHorzOCR-Identity-H" w:hAnsi="HiddenHorzOCR-Identity-H"/>
          <w:color w:val="000000"/>
          <w:sz w:val="18"/>
          <w:szCs w:val="18"/>
        </w:rPr>
        <w:br/>
      </w:r>
      <w:r>
        <w:rPr>
          <w:rStyle w:val="fontstyle01"/>
        </w:rPr>
        <w:t>式，如</w:t>
      </w:r>
      <w:r>
        <w:rPr>
          <w:rStyle w:val="fontstyle01"/>
        </w:rPr>
        <w:t xml:space="preserve"> </w:t>
      </w:r>
      <w:proofErr w:type="spellStart"/>
      <w:r>
        <w:rPr>
          <w:rStyle w:val="fontstyle01"/>
        </w:rPr>
        <w:t>aufs</w:t>
      </w:r>
      <w:proofErr w:type="spellEnd"/>
      <w:r>
        <w:rPr>
          <w:rStyle w:val="fontstyle01"/>
        </w:rPr>
        <w:t xml:space="preserve"> </w:t>
      </w:r>
      <w:r>
        <w:rPr>
          <w:rStyle w:val="fontstyle01"/>
        </w:rPr>
        <w:t>、</w:t>
      </w:r>
      <w:r>
        <w:rPr>
          <w:rStyle w:val="fontstyle01"/>
        </w:rPr>
        <w:t xml:space="preserve"> </w:t>
      </w:r>
      <w:proofErr w:type="spellStart"/>
      <w:r>
        <w:rPr>
          <w:rStyle w:val="fontstyle01"/>
        </w:rPr>
        <w:t>devicemapper</w:t>
      </w:r>
      <w:proofErr w:type="spellEnd"/>
      <w:r>
        <w:rPr>
          <w:rStyle w:val="fontstyle01"/>
        </w:rPr>
        <w:t xml:space="preserve"> </w:t>
      </w:r>
      <w:r>
        <w:rPr>
          <w:rStyle w:val="fontstyle01"/>
        </w:rPr>
        <w:t>、</w:t>
      </w:r>
      <w:r>
        <w:rPr>
          <w:rStyle w:val="fontstyle01"/>
        </w:rPr>
        <w:t xml:space="preserve"> </w:t>
      </w:r>
      <w:proofErr w:type="spellStart"/>
      <w:r>
        <w:rPr>
          <w:rStyle w:val="fontstyle01"/>
        </w:rPr>
        <w:t>Btrfs</w:t>
      </w:r>
      <w:proofErr w:type="spellEnd"/>
      <w:r>
        <w:rPr>
          <w:rStyle w:val="fontstyle01"/>
        </w:rPr>
        <w:t xml:space="preserve"> </w:t>
      </w:r>
      <w:r>
        <w:rPr>
          <w:rStyle w:val="fontstyle01"/>
        </w:rPr>
        <w:t>等，故</w:t>
      </w:r>
      <w:r>
        <w:rPr>
          <w:rStyle w:val="fontstyle01"/>
        </w:rPr>
        <w:t xml:space="preserve"> Graph </w:t>
      </w:r>
      <w:r>
        <w:rPr>
          <w:rStyle w:val="fontstyle01"/>
        </w:rPr>
        <w:t>对镜像的存储也会因以上种类而存在一些差</w:t>
      </w:r>
      <w:r>
        <w:rPr>
          <w:rFonts w:ascii="HiddenHorzOCR-Identity-H" w:hAnsi="HiddenHorzOCR-Identity-H"/>
          <w:color w:val="000000"/>
          <w:sz w:val="18"/>
          <w:szCs w:val="18"/>
        </w:rPr>
        <w:br/>
      </w:r>
      <w:r>
        <w:rPr>
          <w:rStyle w:val="fontstyle01"/>
        </w:rPr>
        <w:t>异。对</w:t>
      </w:r>
      <w:r>
        <w:rPr>
          <w:rStyle w:val="fontstyle01"/>
        </w:rPr>
        <w:t xml:space="preserve"> Docker </w:t>
      </w:r>
      <w:r>
        <w:rPr>
          <w:rStyle w:val="fontstyle01"/>
        </w:rPr>
        <w:t>而言，同一种类型的镜像被称为一个</w:t>
      </w:r>
      <w:r>
        <w:rPr>
          <w:rStyle w:val="fontstyle01"/>
        </w:rPr>
        <w:t xml:space="preserve"> repository </w:t>
      </w:r>
      <w:r>
        <w:rPr>
          <w:rStyle w:val="fontstyle01"/>
        </w:rPr>
        <w:t>，如名称为</w:t>
      </w:r>
      <w:r>
        <w:rPr>
          <w:rStyle w:val="fontstyle01"/>
        </w:rPr>
        <w:t xml:space="preserve"> ubuntu </w:t>
      </w:r>
      <w:r>
        <w:rPr>
          <w:rStyle w:val="fontstyle01"/>
        </w:rPr>
        <w:t>的镜像都</w:t>
      </w:r>
      <w:r>
        <w:rPr>
          <w:rFonts w:ascii="HiddenHorzOCR-Identity-H" w:hAnsi="HiddenHorzOCR-Identity-H"/>
          <w:color w:val="000000"/>
          <w:sz w:val="18"/>
          <w:szCs w:val="18"/>
        </w:rPr>
        <w:br/>
      </w:r>
      <w:r>
        <w:rPr>
          <w:rStyle w:val="fontstyle01"/>
        </w:rPr>
        <w:t>同属一个</w:t>
      </w:r>
      <w:r>
        <w:rPr>
          <w:rStyle w:val="fontstyle01"/>
        </w:rPr>
        <w:t xml:space="preserve"> repository ;</w:t>
      </w:r>
      <w:r>
        <w:rPr>
          <w:rStyle w:val="fontstyle01"/>
        </w:rPr>
        <w:t>而同一个</w:t>
      </w:r>
      <w:r>
        <w:rPr>
          <w:rStyle w:val="fontstyle01"/>
        </w:rPr>
        <w:t xml:space="preserve"> repository </w:t>
      </w:r>
      <w:r>
        <w:rPr>
          <w:rStyle w:val="fontstyle01"/>
        </w:rPr>
        <w:t>下的镜像则会因</w:t>
      </w:r>
      <w:r>
        <w:rPr>
          <w:rStyle w:val="fontstyle01"/>
        </w:rPr>
        <w:t xml:space="preserve"> tag </w:t>
      </w:r>
      <w:r>
        <w:rPr>
          <w:rStyle w:val="fontstyle01"/>
        </w:rPr>
        <w:t>存在差异而不同，如</w:t>
      </w:r>
      <w:r>
        <w:rPr>
          <w:rStyle w:val="fontstyle01"/>
        </w:rPr>
        <w:t xml:space="preserve"> ubuntu</w:t>
      </w:r>
      <w:r>
        <w:rPr>
          <w:rFonts w:ascii="HiddenHorzOCR-Identity-H" w:hAnsi="HiddenHorzOCR-Identity-H"/>
          <w:color w:val="000000"/>
          <w:sz w:val="18"/>
          <w:szCs w:val="18"/>
        </w:rPr>
        <w:br/>
      </w:r>
      <w:r>
        <w:rPr>
          <w:rStyle w:val="fontstyle01"/>
        </w:rPr>
        <w:t>这个</w:t>
      </w:r>
      <w:r>
        <w:rPr>
          <w:rStyle w:val="fontstyle01"/>
        </w:rPr>
        <w:t xml:space="preserve"> </w:t>
      </w:r>
      <w:proofErr w:type="spellStart"/>
      <w:r>
        <w:rPr>
          <w:rStyle w:val="fontstyle01"/>
        </w:rPr>
        <w:t>reposit</w:t>
      </w:r>
      <w:proofErr w:type="spellEnd"/>
      <w:r>
        <w:rPr>
          <w:rStyle w:val="fontstyle01"/>
        </w:rPr>
        <w:t>。可下有</w:t>
      </w:r>
      <w:r>
        <w:rPr>
          <w:rStyle w:val="fontstyle01"/>
        </w:rPr>
        <w:t xml:space="preserve"> tag </w:t>
      </w:r>
      <w:r>
        <w:rPr>
          <w:rStyle w:val="fontstyle01"/>
        </w:rPr>
        <w:t>为</w:t>
      </w:r>
      <w:r>
        <w:rPr>
          <w:rStyle w:val="fontstyle01"/>
        </w:rPr>
        <w:t xml:space="preserve"> 12.04 </w:t>
      </w:r>
      <w:r>
        <w:rPr>
          <w:rStyle w:val="fontstyle01"/>
        </w:rPr>
        <w:t>的镜像，也有</w:t>
      </w:r>
      <w:r>
        <w:rPr>
          <w:rStyle w:val="fontstyle01"/>
        </w:rPr>
        <w:t xml:space="preserve"> tag </w:t>
      </w:r>
      <w:r>
        <w:rPr>
          <w:rStyle w:val="fontstyle01"/>
        </w:rPr>
        <w:t>为</w:t>
      </w:r>
      <w:r>
        <w:rPr>
          <w:rStyle w:val="fontstyle01"/>
        </w:rPr>
        <w:t xml:space="preserve"> 14.04 </w:t>
      </w:r>
      <w:r>
        <w:rPr>
          <w:rStyle w:val="fontstyle01"/>
        </w:rPr>
        <w:t>的镜像。</w:t>
      </w:r>
    </w:p>
    <w:p w14:paraId="1540CBF0" w14:textId="64982166" w:rsidR="00AE3D21" w:rsidRDefault="00AE3D21" w:rsidP="00AE3D21">
      <w:pPr>
        <w:pStyle w:val="a3"/>
      </w:pPr>
      <w:r>
        <w:rPr>
          <w:rStyle w:val="a4"/>
        </w:rPr>
        <w:t>1.</w:t>
      </w:r>
      <w:r w:rsidR="00E866F3">
        <w:rPr>
          <w:rStyle w:val="a4"/>
        </w:rPr>
        <w:t>5</w:t>
      </w:r>
      <w:r>
        <w:rPr>
          <w:rStyle w:val="a4"/>
        </w:rPr>
        <w:t>）Driver</w:t>
      </w:r>
    </w:p>
    <w:p w14:paraId="71DC6850" w14:textId="77777777" w:rsidR="00AE3D21" w:rsidRDefault="00AE3D21" w:rsidP="00AE3D21">
      <w:pPr>
        <w:pStyle w:val="a3"/>
      </w:pPr>
      <w:r>
        <w:t>Driver是Docker架构中的驱动模块。通过Driver驱动，Docker可以实现对Docker容器执行环境的定制。由于Docker运行的生命周期中，并非用户所有的操作都是针对Docker容器的管理，另外还有关于Docker运行信息的获取，Graph的存储与记录等。因此，为了将Docker容器的管理从Docker Daemon内部业务逻辑中区分开来，设计了Driver层驱动来接管所有这部分请求。</w:t>
      </w:r>
    </w:p>
    <w:p w14:paraId="2F9AB2C2" w14:textId="77777777" w:rsidR="00AE3D21" w:rsidRDefault="00AE3D21" w:rsidP="00AE3D21">
      <w:pPr>
        <w:pStyle w:val="a3"/>
      </w:pPr>
      <w:r>
        <w:t>在Docker Driver的实现中，可以分为以下三类驱动：</w:t>
      </w:r>
      <w:proofErr w:type="spellStart"/>
      <w:r>
        <w:t>graphdriver</w:t>
      </w:r>
      <w:proofErr w:type="spellEnd"/>
      <w:r>
        <w:t>、</w:t>
      </w:r>
      <w:proofErr w:type="spellStart"/>
      <w:r>
        <w:t>networkdriver</w:t>
      </w:r>
      <w:proofErr w:type="spellEnd"/>
      <w:r>
        <w:t>和</w:t>
      </w:r>
      <w:proofErr w:type="spellStart"/>
      <w:r>
        <w:t>execdriver</w:t>
      </w:r>
      <w:proofErr w:type="spellEnd"/>
      <w:r>
        <w:t>。</w:t>
      </w:r>
    </w:p>
    <w:p w14:paraId="5CC89351" w14:textId="77777777" w:rsidR="00AE3D21" w:rsidRDefault="00AE3D21" w:rsidP="00AE3D21">
      <w:pPr>
        <w:pStyle w:val="a3"/>
      </w:pPr>
      <w:proofErr w:type="spellStart"/>
      <w:r>
        <w:t>graphdriver</w:t>
      </w:r>
      <w:proofErr w:type="spellEnd"/>
      <w:r>
        <w:t>主要用于完成容器镜像的管理，包括存储与获取。即当用户需要下载指定的容器镜像时，</w:t>
      </w:r>
      <w:proofErr w:type="spellStart"/>
      <w:r>
        <w:t>graphdriver</w:t>
      </w:r>
      <w:proofErr w:type="spellEnd"/>
      <w:r>
        <w:t>将容器镜像存储在本地的指定目录；同时当用户需要使用指定的容器镜像来创建容器的</w:t>
      </w:r>
      <w:proofErr w:type="spellStart"/>
      <w:r>
        <w:t>rootfs</w:t>
      </w:r>
      <w:proofErr w:type="spellEnd"/>
      <w:r>
        <w:t>时，</w:t>
      </w:r>
      <w:proofErr w:type="spellStart"/>
      <w:r>
        <w:t>graphdriver</w:t>
      </w:r>
      <w:proofErr w:type="spellEnd"/>
      <w:r>
        <w:t>从本地镜像存储目录中获取指定的容器镜像。</w:t>
      </w:r>
    </w:p>
    <w:p w14:paraId="15C87846" w14:textId="77777777" w:rsidR="00AE3D21" w:rsidRDefault="00AE3D21" w:rsidP="00AE3D21">
      <w:pPr>
        <w:pStyle w:val="a3"/>
      </w:pPr>
      <w:r>
        <w:t>在</w:t>
      </w:r>
      <w:proofErr w:type="spellStart"/>
      <w:r>
        <w:t>graphdriver</w:t>
      </w:r>
      <w:proofErr w:type="spellEnd"/>
      <w:r>
        <w:t>的初始化过程之前，有4种文件系统或类文件系统在其内部注册，它们分别是</w:t>
      </w:r>
      <w:proofErr w:type="spellStart"/>
      <w:r>
        <w:t>aufs</w:t>
      </w:r>
      <w:proofErr w:type="spellEnd"/>
      <w:r>
        <w:t>、</w:t>
      </w:r>
      <w:proofErr w:type="spellStart"/>
      <w:r>
        <w:t>btrfs</w:t>
      </w:r>
      <w:proofErr w:type="spellEnd"/>
      <w:r>
        <w:t>、</w:t>
      </w:r>
      <w:proofErr w:type="spellStart"/>
      <w:r>
        <w:t>vfs</w:t>
      </w:r>
      <w:proofErr w:type="spellEnd"/>
      <w:r>
        <w:t>和</w:t>
      </w:r>
      <w:proofErr w:type="spellStart"/>
      <w:r>
        <w:t>devmapper</w:t>
      </w:r>
      <w:proofErr w:type="spellEnd"/>
      <w:r>
        <w:t>。而Docker在初始化之时，通过获取系统环境变量</w:t>
      </w:r>
      <w:proofErr w:type="gramStart"/>
      <w:r>
        <w:t>”</w:t>
      </w:r>
      <w:proofErr w:type="gramEnd"/>
      <w:r>
        <w:t>DOCKER_DRIVER</w:t>
      </w:r>
      <w:proofErr w:type="gramStart"/>
      <w:r>
        <w:t>”</w:t>
      </w:r>
      <w:proofErr w:type="gramEnd"/>
      <w:r>
        <w:t>来提取所使用driver的指定类型。而之后所有的graph操作，都使用该driver来执行。</w:t>
      </w:r>
    </w:p>
    <w:p w14:paraId="46BAD3D8" w14:textId="77777777" w:rsidR="00AE3D21" w:rsidRDefault="00AE3D21" w:rsidP="00AE3D21">
      <w:pPr>
        <w:pStyle w:val="a3"/>
      </w:pPr>
      <w:proofErr w:type="spellStart"/>
      <w:r>
        <w:t>graphdriver</w:t>
      </w:r>
      <w:proofErr w:type="spellEnd"/>
      <w:r>
        <w:t>的架构如图</w:t>
      </w:r>
    </w:p>
    <w:p w14:paraId="51B0F91B" w14:textId="5E604E9B" w:rsidR="00156AE1" w:rsidRPr="00156AE1" w:rsidRDefault="00AE3D21" w:rsidP="00156AE1">
      <w:pPr>
        <w:pStyle w:val="a3"/>
      </w:pPr>
      <w:r>
        <w:rPr>
          <w:noProof/>
        </w:rPr>
        <w:drawing>
          <wp:inline distT="0" distB="0" distL="0" distR="0" wp14:anchorId="2479491A" wp14:editId="4C89D294">
            <wp:extent cx="5514975" cy="4762500"/>
            <wp:effectExtent l="0" t="0" r="9525" b="0"/>
            <wp:docPr id="10" name="图片 10" descr="https://images2018.cnblogs.com/blog/1259802/201804/1259802-20180404151707564-1832349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8.cnblogs.com/blog/1259802/201804/1259802-20180404151707564-18323498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62500"/>
                    </a:xfrm>
                    <a:prstGeom prst="rect">
                      <a:avLst/>
                    </a:prstGeom>
                    <a:noFill/>
                    <a:ln>
                      <a:noFill/>
                    </a:ln>
                  </pic:spPr>
                </pic:pic>
              </a:graphicData>
            </a:graphic>
          </wp:inline>
        </w:drawing>
      </w:r>
    </w:p>
    <w:p w14:paraId="08ACFA56" w14:textId="255BF909" w:rsidR="00156AE1" w:rsidRPr="00156AE1" w:rsidRDefault="00AE3D21" w:rsidP="00156AE1">
      <w:pPr>
        <w:pStyle w:val="a3"/>
      </w:pPr>
      <w:proofErr w:type="spellStart"/>
      <w:r>
        <w:t>networkdriver</w:t>
      </w:r>
      <w:proofErr w:type="spellEnd"/>
      <w:r>
        <w:t>的用途是完成Docker容器网络环境的配置，其中包括Docker启动时为Docker环境创建网桥；Docker容器创建时为其创建专属虚拟网卡设备；以及为Docker容器分配IP、端口并与宿主机做端口映射，设置容器防火墙策略等。</w:t>
      </w:r>
      <w:proofErr w:type="spellStart"/>
      <w:r>
        <w:t>networkdriver</w:t>
      </w:r>
      <w:proofErr w:type="spellEnd"/>
      <w:r>
        <w:t>的架构如下图。</w:t>
      </w:r>
    </w:p>
    <w:p w14:paraId="4C649222" w14:textId="6133C397" w:rsidR="00156AE1" w:rsidRPr="00156AE1" w:rsidRDefault="00AE3D21" w:rsidP="00156AE1">
      <w:pPr>
        <w:pStyle w:val="a3"/>
      </w:pPr>
      <w:r>
        <w:rPr>
          <w:noProof/>
        </w:rPr>
        <w:drawing>
          <wp:inline distT="0" distB="0" distL="0" distR="0" wp14:anchorId="113032AB" wp14:editId="7D81374F">
            <wp:extent cx="5610225" cy="4762500"/>
            <wp:effectExtent l="0" t="0" r="9525" b="0"/>
            <wp:docPr id="11" name="图片 11" descr="https://images2018.cnblogs.com/blog/1259802/201804/1259802-20180404151758268-978222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8.cnblogs.com/blog/1259802/201804/1259802-20180404151758268-9782225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762500"/>
                    </a:xfrm>
                    <a:prstGeom prst="rect">
                      <a:avLst/>
                    </a:prstGeom>
                    <a:noFill/>
                    <a:ln>
                      <a:noFill/>
                    </a:ln>
                  </pic:spPr>
                </pic:pic>
              </a:graphicData>
            </a:graphic>
          </wp:inline>
        </w:drawing>
      </w:r>
    </w:p>
    <w:p w14:paraId="6DFB3F68" w14:textId="77777777" w:rsidR="00AE3D21" w:rsidRDefault="00AE3D21" w:rsidP="00AE3D21">
      <w:pPr>
        <w:pStyle w:val="a3"/>
      </w:pPr>
      <w:proofErr w:type="spellStart"/>
      <w:r>
        <w:t>execdriver</w:t>
      </w:r>
      <w:proofErr w:type="spellEnd"/>
      <w:r>
        <w:t>作为Docker容器的执行驱动，负责创建容器运行命名空间，负责容器资源使用的统计与限制，负责容器内部进程的真正运行等。在</w:t>
      </w:r>
      <w:proofErr w:type="spellStart"/>
      <w:r>
        <w:t>execdriver</w:t>
      </w:r>
      <w:proofErr w:type="spellEnd"/>
      <w:r>
        <w:t>的实现过程中，原先可以使用LXC驱动调用LXC的接口，来操纵容器的配置以及生命周期，而现在</w:t>
      </w:r>
      <w:proofErr w:type="spellStart"/>
      <w:r>
        <w:t>execdriver</w:t>
      </w:r>
      <w:proofErr w:type="spellEnd"/>
      <w:r>
        <w:t>默认使用native驱动，不依赖于LXC。具体体现在Daemon启动过程中加载的</w:t>
      </w:r>
      <w:proofErr w:type="spellStart"/>
      <w:r>
        <w:t>ExecDriverflag</w:t>
      </w:r>
      <w:proofErr w:type="spellEnd"/>
      <w:r>
        <w:t>参数，该参数在配置文件已经被设为</w:t>
      </w:r>
      <w:proofErr w:type="gramStart"/>
      <w:r>
        <w:t>”</w:t>
      </w:r>
      <w:proofErr w:type="gramEnd"/>
      <w:r>
        <w:t>native</w:t>
      </w:r>
      <w:proofErr w:type="gramStart"/>
      <w:r>
        <w:t>”</w:t>
      </w:r>
      <w:proofErr w:type="gramEnd"/>
      <w:r>
        <w:t>。这可以认为是Docker在1.2版本上一个很大的改变，或者说Docker实现跨平台的一个先兆。</w:t>
      </w:r>
      <w:proofErr w:type="spellStart"/>
      <w:r>
        <w:t>execdriver</w:t>
      </w:r>
      <w:proofErr w:type="spellEnd"/>
      <w:r>
        <w:t>架构如下图：</w:t>
      </w:r>
    </w:p>
    <w:p w14:paraId="5ABC7323" w14:textId="75717AF7" w:rsidR="00AE3D21" w:rsidRDefault="00AE3D21" w:rsidP="00AE3D21">
      <w:pPr>
        <w:pStyle w:val="a3"/>
      </w:pPr>
      <w:r>
        <w:rPr>
          <w:noProof/>
        </w:rPr>
        <w:drawing>
          <wp:inline distT="0" distB="0" distL="0" distR="0" wp14:anchorId="093C6BAB" wp14:editId="44AB29DA">
            <wp:extent cx="5162550" cy="4762500"/>
            <wp:effectExtent l="0" t="0" r="0" b="0"/>
            <wp:docPr id="12" name="图片 12" descr="https://images2018.cnblogs.com/blog/1259802/201804/1259802-20180404151905380-213095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8.cnblogs.com/blog/1259802/201804/1259802-20180404151905380-21309515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4762500"/>
                    </a:xfrm>
                    <a:prstGeom prst="rect">
                      <a:avLst/>
                    </a:prstGeom>
                    <a:noFill/>
                    <a:ln>
                      <a:noFill/>
                    </a:ln>
                  </pic:spPr>
                </pic:pic>
              </a:graphicData>
            </a:graphic>
          </wp:inline>
        </w:drawing>
      </w:r>
    </w:p>
    <w:p w14:paraId="0287E957" w14:textId="0E2DEFC0" w:rsidR="00AE3D21" w:rsidRDefault="00AE3D21" w:rsidP="00AE3D21">
      <w:pPr>
        <w:pStyle w:val="a3"/>
      </w:pPr>
      <w:r>
        <w:rPr>
          <w:rStyle w:val="a4"/>
        </w:rPr>
        <w:t>1.</w:t>
      </w:r>
      <w:r w:rsidR="00E866F3">
        <w:rPr>
          <w:rStyle w:val="a4"/>
        </w:rPr>
        <w:t>6</w:t>
      </w:r>
      <w:r>
        <w:rPr>
          <w:rStyle w:val="a4"/>
        </w:rPr>
        <w:t>）</w:t>
      </w:r>
      <w:proofErr w:type="spellStart"/>
      <w:r>
        <w:rPr>
          <w:rStyle w:val="a4"/>
        </w:rPr>
        <w:t>libcontainer</w:t>
      </w:r>
      <w:proofErr w:type="spellEnd"/>
    </w:p>
    <w:p w14:paraId="330F53B2" w14:textId="77777777" w:rsidR="00AE3D21" w:rsidRDefault="00AE3D21" w:rsidP="00AE3D21">
      <w:pPr>
        <w:pStyle w:val="a3"/>
      </w:pPr>
      <w:proofErr w:type="spellStart"/>
      <w:r>
        <w:t>libcontainer</w:t>
      </w:r>
      <w:proofErr w:type="spellEnd"/>
      <w:r>
        <w:t>是Docker架构中一个使用Go语言设计实现的库，设计初衷是希望该库可以不依靠任何依赖，直接访问内核中与容器相关的API。</w:t>
      </w:r>
    </w:p>
    <w:p w14:paraId="6E0AAA22" w14:textId="77777777" w:rsidR="00AE3D21" w:rsidRDefault="00AE3D21" w:rsidP="00AE3D21">
      <w:pPr>
        <w:pStyle w:val="a3"/>
      </w:pPr>
      <w:r>
        <w:t>正是由于</w:t>
      </w:r>
      <w:proofErr w:type="spellStart"/>
      <w:r>
        <w:t>libcontainer</w:t>
      </w:r>
      <w:proofErr w:type="spellEnd"/>
      <w:r>
        <w:t>的存在，Docker可以直接调用</w:t>
      </w:r>
      <w:proofErr w:type="spellStart"/>
      <w:r>
        <w:t>libcontainer</w:t>
      </w:r>
      <w:proofErr w:type="spellEnd"/>
      <w:r>
        <w:t>，而最终操纵容器的namespace、</w:t>
      </w:r>
      <w:proofErr w:type="spellStart"/>
      <w:r>
        <w:t>cgroups</w:t>
      </w:r>
      <w:proofErr w:type="spellEnd"/>
      <w:r>
        <w:t>、</w:t>
      </w:r>
      <w:proofErr w:type="spellStart"/>
      <w:r>
        <w:t>apparmor</w:t>
      </w:r>
      <w:proofErr w:type="spellEnd"/>
      <w:r>
        <w:t>、网络设备以及防火墙规则等。这一系列操作的完成都不需要依赖LXC或者其他包。</w:t>
      </w:r>
      <w:proofErr w:type="spellStart"/>
      <w:r>
        <w:t>libcontainer</w:t>
      </w:r>
      <w:proofErr w:type="spellEnd"/>
      <w:r>
        <w:t>架构如下图：</w:t>
      </w:r>
    </w:p>
    <w:p w14:paraId="43B8B04D" w14:textId="18D9288A" w:rsidR="00156AE1" w:rsidRPr="00156AE1" w:rsidRDefault="00AE3D21" w:rsidP="00156AE1">
      <w:pPr>
        <w:pStyle w:val="a3"/>
      </w:pPr>
      <w:r>
        <w:rPr>
          <w:noProof/>
        </w:rPr>
        <w:drawing>
          <wp:inline distT="0" distB="0" distL="0" distR="0" wp14:anchorId="7DFC41F0" wp14:editId="4A9A3467">
            <wp:extent cx="6772275" cy="4762500"/>
            <wp:effectExtent l="0" t="0" r="9525" b="0"/>
            <wp:docPr id="13" name="图片 13" descr="https://images2018.cnblogs.com/blog/1259802/201804/1259802-20180404151943672-7153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8.cnblogs.com/blog/1259802/201804/1259802-20180404151943672-715323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2275" cy="4762500"/>
                    </a:xfrm>
                    <a:prstGeom prst="rect">
                      <a:avLst/>
                    </a:prstGeom>
                    <a:noFill/>
                    <a:ln>
                      <a:noFill/>
                    </a:ln>
                  </pic:spPr>
                </pic:pic>
              </a:graphicData>
            </a:graphic>
          </wp:inline>
        </w:drawing>
      </w:r>
    </w:p>
    <w:p w14:paraId="616952BC" w14:textId="77777777" w:rsidR="00AE3D21" w:rsidRDefault="00AE3D21" w:rsidP="00AE3D21">
      <w:pPr>
        <w:pStyle w:val="a3"/>
      </w:pPr>
      <w:r>
        <w:t>另外，</w:t>
      </w:r>
      <w:proofErr w:type="spellStart"/>
      <w:r>
        <w:t>libcontainer</w:t>
      </w:r>
      <w:proofErr w:type="spellEnd"/>
      <w:r>
        <w:t>提供了一整套标准的接口来满足上层对容器管理的需求。或者说，</w:t>
      </w:r>
      <w:proofErr w:type="spellStart"/>
      <w:r>
        <w:t>libcontainer</w:t>
      </w:r>
      <w:proofErr w:type="spellEnd"/>
      <w:r>
        <w:t>屏蔽了Docker上层对容器的直接管理。又由于</w:t>
      </w:r>
      <w:proofErr w:type="spellStart"/>
      <w:r>
        <w:t>libcontainer</w:t>
      </w:r>
      <w:proofErr w:type="spellEnd"/>
      <w:r>
        <w:t>使用Go这种跨平台的语言开发实现，且本身又可以被上层多种不同的编程语言访问，因此很难说，未来的Docker就一定会紧紧地和Linux捆绑在一起。而于此同时，Microsoft在其著名</w:t>
      </w:r>
      <w:proofErr w:type="gramStart"/>
      <w:r>
        <w:t>云计算</w:t>
      </w:r>
      <w:proofErr w:type="gramEnd"/>
      <w:r>
        <w:t>平台Azure中，也添加了对Docker的支持，可见Docker的开放程度与业界的火热度。</w:t>
      </w:r>
    </w:p>
    <w:p w14:paraId="2097E7D1" w14:textId="77777777" w:rsidR="00AE3D21" w:rsidRDefault="00AE3D21" w:rsidP="00AE3D21">
      <w:pPr>
        <w:pStyle w:val="a3"/>
      </w:pPr>
      <w:r>
        <w:t>暂不谈Docker，由于</w:t>
      </w:r>
      <w:proofErr w:type="spellStart"/>
      <w:r>
        <w:t>libcontainer</w:t>
      </w:r>
      <w:proofErr w:type="spellEnd"/>
      <w:r>
        <w:t>的功能以及其本身与系统的松耦合特性，很有可能会在其他以容器为原型的平台出现，同时也很有可能催生出</w:t>
      </w:r>
      <w:proofErr w:type="gramStart"/>
      <w:r>
        <w:t>云计算</w:t>
      </w:r>
      <w:proofErr w:type="gramEnd"/>
      <w:r>
        <w:t>领域全新的项目。</w:t>
      </w:r>
    </w:p>
    <w:p w14:paraId="7EA4F784" w14:textId="77777777" w:rsidR="00AE3D21" w:rsidRDefault="00AE3D21" w:rsidP="00AE3D21">
      <w:pPr>
        <w:pStyle w:val="a3"/>
      </w:pPr>
      <w:r>
        <w:rPr>
          <w:rStyle w:val="a4"/>
        </w:rPr>
        <w:t>1.10）Docker container</w:t>
      </w:r>
    </w:p>
    <w:p w14:paraId="66D15E23" w14:textId="77777777" w:rsidR="00F96BA7" w:rsidRDefault="00AE3D21" w:rsidP="00F96BA7">
      <w:pPr>
        <w:pStyle w:val="a3"/>
      </w:pPr>
      <w:r>
        <w:t>Docker container（Docker容器）是Docker架构中服务交付的最终体现形式。</w:t>
      </w:r>
      <w:r w:rsidR="00F96BA7">
        <w:t>Docker 通</w:t>
      </w:r>
    </w:p>
    <w:p w14:paraId="19B884CE" w14:textId="09154BAC" w:rsidR="00AE3D21" w:rsidRDefault="00F96BA7" w:rsidP="00F96BA7">
      <w:pPr>
        <w:pStyle w:val="a3"/>
      </w:pPr>
      <w:r>
        <w:rPr>
          <w:rFonts w:hint="eastAsia"/>
        </w:rPr>
        <w:t>过</w:t>
      </w:r>
      <w:r>
        <w:t xml:space="preserve"> </w:t>
      </w:r>
      <w:proofErr w:type="spellStart"/>
      <w:r>
        <w:t>DockerDaemon</w:t>
      </w:r>
      <w:proofErr w:type="spellEnd"/>
      <w:r>
        <w:t xml:space="preserve"> 的管理， </w:t>
      </w:r>
      <w:proofErr w:type="spellStart"/>
      <w:r>
        <w:t>libcontainer</w:t>
      </w:r>
      <w:proofErr w:type="spellEnd"/>
      <w:r>
        <w:t xml:space="preserve"> 的执行，最终创建 Docker 容器。</w:t>
      </w:r>
    </w:p>
    <w:p w14:paraId="3D356F21" w14:textId="77777777" w:rsidR="00F96BA7" w:rsidRDefault="00F96BA7" w:rsidP="00F96BA7">
      <w:pPr>
        <w:pStyle w:val="a3"/>
      </w:pPr>
      <w:r>
        <w:t>Docker 容器的从无到有，涉及 Docker 利用到的很多技术。总而言之，用户可以根据自</w:t>
      </w:r>
    </w:p>
    <w:p w14:paraId="45F507FA" w14:textId="77777777" w:rsidR="00F96BA7" w:rsidRDefault="00F96BA7" w:rsidP="00F96BA7">
      <w:pPr>
        <w:pStyle w:val="a3"/>
      </w:pPr>
      <w:r>
        <w:rPr>
          <w:rFonts w:hint="eastAsia"/>
        </w:rPr>
        <w:t>己的需求，通过</w:t>
      </w:r>
      <w:r>
        <w:t xml:space="preserve"> Docker C1ient 向 Docker Daemon 发送容器的创建与启动请求，请求中将携带</w:t>
      </w:r>
    </w:p>
    <w:p w14:paraId="643FCF98" w14:textId="77777777" w:rsidR="00F96BA7" w:rsidRDefault="00F96BA7" w:rsidP="00F96BA7">
      <w:pPr>
        <w:pStyle w:val="a3"/>
      </w:pPr>
      <w:r>
        <w:rPr>
          <w:rFonts w:hint="eastAsia"/>
        </w:rPr>
        <w:t>容器的配置信息，从而达到定制相应</w:t>
      </w:r>
      <w:r>
        <w:t xml:space="preserve"> Docker 容器的目的。用户对 Docker 容器的配置有以下</w:t>
      </w:r>
    </w:p>
    <w:p w14:paraId="56CBA46F" w14:textId="7F0BE8E2" w:rsidR="00AE3D21" w:rsidRDefault="00F96BA7" w:rsidP="00F96BA7">
      <w:pPr>
        <w:pStyle w:val="a3"/>
      </w:pPr>
      <w:r>
        <w:t xml:space="preserve">4 </w:t>
      </w:r>
      <w:proofErr w:type="gramStart"/>
      <w:r>
        <w:t>个</w:t>
      </w:r>
      <w:proofErr w:type="gramEnd"/>
      <w:r>
        <w:t>基本方面:</w:t>
      </w:r>
      <w:r w:rsidR="00AE3D21">
        <w:t>Docker按照用户的需求与指令，订制相应的Docker容器：</w:t>
      </w:r>
    </w:p>
    <w:p w14:paraId="5D7008BE" w14:textId="77777777" w:rsidR="00AE3D21" w:rsidRDefault="00AE3D21" w:rsidP="00AE3D21">
      <w:pPr>
        <w:pStyle w:val="a3"/>
      </w:pPr>
      <w:r>
        <w:t>用户通过指定容器镜像，使得Docker容器可以自定义</w:t>
      </w:r>
      <w:proofErr w:type="spellStart"/>
      <w:r>
        <w:t>rootfs</w:t>
      </w:r>
      <w:proofErr w:type="spellEnd"/>
      <w:r>
        <w:t>等文件系统； 用户通过指定计算资源的配额，使得Docker容器使用指定的计算资源； 用户通过配置网络及其安全策略，使得Docker容器拥有独立且安全的网络环境； 用户通过指定运行的命令，使得Docker容器执行指定的工作。</w:t>
      </w:r>
    </w:p>
    <w:p w14:paraId="65E5F8AA" w14:textId="5B9B8719" w:rsidR="00156AE1" w:rsidRPr="00AE3D21" w:rsidRDefault="00AE3D21" w:rsidP="00156AE1">
      <w:pPr>
        <w:pStyle w:val="a3"/>
      </w:pPr>
      <w:r>
        <w:rPr>
          <w:noProof/>
        </w:rPr>
        <w:drawing>
          <wp:inline distT="0" distB="0" distL="0" distR="0" wp14:anchorId="61117755" wp14:editId="37448B29">
            <wp:extent cx="9525000" cy="4162425"/>
            <wp:effectExtent l="0" t="0" r="0" b="9525"/>
            <wp:docPr id="14" name="图片 14" descr="https://images2018.cnblogs.com/blog/1259802/201804/1259802-20180404152049062-158988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8.cnblogs.com/blog/1259802/201804/1259802-20180404152049062-158988212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0" cy="4162425"/>
                    </a:xfrm>
                    <a:prstGeom prst="rect">
                      <a:avLst/>
                    </a:prstGeom>
                    <a:noFill/>
                    <a:ln>
                      <a:noFill/>
                    </a:ln>
                  </pic:spPr>
                </pic:pic>
              </a:graphicData>
            </a:graphic>
          </wp:inline>
        </w:drawing>
      </w:r>
    </w:p>
    <w:p w14:paraId="7F8FDE9F" w14:textId="076A7FD4" w:rsidR="00156AE1" w:rsidRPr="00156AE1" w:rsidRDefault="00AE3D21" w:rsidP="00156AE1">
      <w:pPr>
        <w:pStyle w:val="a3"/>
      </w:pPr>
      <w:r>
        <w:t>对于整个Docker的介绍先到这里，真正去理解Docker架构还需要多去实践Docker才行。</w:t>
      </w:r>
    </w:p>
    <w:p w14:paraId="7089016C" w14:textId="2FFCA850" w:rsidR="00156AE1" w:rsidRDefault="005712B9" w:rsidP="00156AE1">
      <w:pPr>
        <w:pStyle w:val="a3"/>
      </w:pPr>
      <w:hyperlink r:id="rId19" w:history="1">
        <w:r>
          <w:rPr>
            <w:rStyle w:val="a5"/>
          </w:rPr>
          <w:t>Docker：</w:t>
        </w:r>
        <w:r>
          <w:rPr>
            <w:rStyle w:val="a5"/>
          </w:rPr>
          <w:t>容</w:t>
        </w:r>
        <w:r>
          <w:rPr>
            <w:rStyle w:val="a5"/>
          </w:rPr>
          <w:t>器介绍</w:t>
        </w:r>
      </w:hyperlink>
    </w:p>
    <w:p w14:paraId="0AD1E2BA" w14:textId="21EBA365" w:rsidR="005712B9" w:rsidRDefault="005712B9" w:rsidP="00156AE1">
      <w:pPr>
        <w:pStyle w:val="a3"/>
      </w:pPr>
      <w:hyperlink r:id="rId20" w:history="1">
        <w:r>
          <w:rPr>
            <w:rStyle w:val="a5"/>
          </w:rPr>
          <w:t>Docker：架构分解</w:t>
        </w:r>
      </w:hyperlink>
    </w:p>
    <w:p w14:paraId="67E80FB6" w14:textId="5AE7C827" w:rsidR="005712B9" w:rsidRPr="00156AE1" w:rsidRDefault="005712B9" w:rsidP="00156AE1">
      <w:pPr>
        <w:pStyle w:val="a3"/>
        <w:rPr>
          <w:rFonts w:hint="eastAsia"/>
        </w:rPr>
      </w:pPr>
      <w:hyperlink r:id="rId21" w:history="1">
        <w:r>
          <w:rPr>
            <w:rStyle w:val="a5"/>
          </w:rPr>
          <w:t>Docker：创建第一个容器</w:t>
        </w:r>
      </w:hyperlink>
    </w:p>
    <w:p w14:paraId="07FDED83" w14:textId="031399C9" w:rsidR="00156AE1" w:rsidRPr="00156AE1" w:rsidRDefault="0049780E" w:rsidP="00156AE1">
      <w:pPr>
        <w:pStyle w:val="a3"/>
      </w:pPr>
      <w:hyperlink r:id="rId22" w:history="1">
        <w:r>
          <w:rPr>
            <w:rStyle w:val="a5"/>
          </w:rPr>
          <w:t>Dcoker：命令使用详解</w:t>
        </w:r>
      </w:hyperlink>
      <w:bookmarkStart w:id="5" w:name="_GoBack"/>
      <w:bookmarkEnd w:id="5"/>
    </w:p>
    <w:p w14:paraId="5503657E" w14:textId="7E596F15" w:rsidR="00156AE1" w:rsidRPr="00156AE1" w:rsidRDefault="00156AE1" w:rsidP="00156AE1">
      <w:pPr>
        <w:pStyle w:val="a3"/>
      </w:pPr>
    </w:p>
    <w:p w14:paraId="48077070" w14:textId="6071639C" w:rsidR="00156AE1" w:rsidRPr="00156AE1" w:rsidRDefault="00156AE1" w:rsidP="00156AE1">
      <w:pPr>
        <w:pStyle w:val="a3"/>
      </w:pPr>
    </w:p>
    <w:p w14:paraId="7907393A" w14:textId="252B52F1" w:rsidR="00156AE1" w:rsidRDefault="00156AE1">
      <w:pPr>
        <w:rPr>
          <w:rFonts w:ascii="宋体" w:eastAsia="宋体" w:hAnsi="宋体" w:cs="宋体"/>
          <w:b/>
          <w:bCs/>
          <w:kern w:val="0"/>
          <w:sz w:val="27"/>
          <w:szCs w:val="27"/>
        </w:rPr>
      </w:pPr>
    </w:p>
    <w:p w14:paraId="0A19BE8C" w14:textId="18AFAFEB" w:rsidR="00156AE1" w:rsidRDefault="00156AE1">
      <w:pPr>
        <w:rPr>
          <w:rFonts w:ascii="宋体" w:eastAsia="宋体" w:hAnsi="宋体" w:cs="宋体"/>
          <w:b/>
          <w:bCs/>
          <w:kern w:val="0"/>
          <w:sz w:val="27"/>
          <w:szCs w:val="27"/>
        </w:rPr>
      </w:pPr>
    </w:p>
    <w:p w14:paraId="26FC808C" w14:textId="3FDC3AD9" w:rsidR="00156AE1" w:rsidRDefault="00156AE1">
      <w:pPr>
        <w:rPr>
          <w:rFonts w:ascii="宋体" w:eastAsia="宋体" w:hAnsi="宋体" w:cs="宋体"/>
          <w:b/>
          <w:bCs/>
          <w:kern w:val="0"/>
          <w:sz w:val="27"/>
          <w:szCs w:val="27"/>
        </w:rPr>
      </w:pPr>
    </w:p>
    <w:p w14:paraId="7ECA7550" w14:textId="38038024" w:rsidR="00156AE1" w:rsidRDefault="00156AE1">
      <w:pPr>
        <w:rPr>
          <w:rFonts w:ascii="宋体" w:eastAsia="宋体" w:hAnsi="宋体" w:cs="宋体"/>
          <w:b/>
          <w:bCs/>
          <w:kern w:val="0"/>
          <w:sz w:val="27"/>
          <w:szCs w:val="27"/>
        </w:rPr>
      </w:pPr>
    </w:p>
    <w:p w14:paraId="7957A523" w14:textId="32673B88" w:rsidR="00156AE1" w:rsidRDefault="00156AE1">
      <w:pPr>
        <w:rPr>
          <w:rFonts w:ascii="宋体" w:eastAsia="宋体" w:hAnsi="宋体" w:cs="宋体"/>
          <w:b/>
          <w:bCs/>
          <w:kern w:val="0"/>
          <w:sz w:val="27"/>
          <w:szCs w:val="27"/>
        </w:rPr>
      </w:pPr>
    </w:p>
    <w:p w14:paraId="3D63A826" w14:textId="3336882E" w:rsidR="00156AE1" w:rsidRDefault="00156AE1">
      <w:pPr>
        <w:rPr>
          <w:rFonts w:ascii="宋体" w:eastAsia="宋体" w:hAnsi="宋体" w:cs="宋体"/>
          <w:b/>
          <w:bCs/>
          <w:kern w:val="0"/>
          <w:sz w:val="27"/>
          <w:szCs w:val="27"/>
        </w:rPr>
      </w:pPr>
    </w:p>
    <w:p w14:paraId="4E132666" w14:textId="4FB50127" w:rsidR="00156AE1" w:rsidRDefault="00156AE1">
      <w:pPr>
        <w:rPr>
          <w:rFonts w:ascii="宋体" w:eastAsia="宋体" w:hAnsi="宋体" w:cs="宋体"/>
          <w:b/>
          <w:bCs/>
          <w:kern w:val="0"/>
          <w:sz w:val="27"/>
          <w:szCs w:val="27"/>
        </w:rPr>
      </w:pPr>
    </w:p>
    <w:p w14:paraId="6DFA16CC" w14:textId="2E4983F3" w:rsidR="00156AE1" w:rsidRDefault="00156AE1">
      <w:pPr>
        <w:rPr>
          <w:rFonts w:ascii="宋体" w:eastAsia="宋体" w:hAnsi="宋体" w:cs="宋体"/>
          <w:b/>
          <w:bCs/>
          <w:kern w:val="0"/>
          <w:sz w:val="27"/>
          <w:szCs w:val="27"/>
        </w:rPr>
      </w:pPr>
    </w:p>
    <w:p w14:paraId="5557D439" w14:textId="25756B78" w:rsidR="00156AE1" w:rsidRDefault="00156AE1">
      <w:pPr>
        <w:rPr>
          <w:rFonts w:ascii="宋体" w:eastAsia="宋体" w:hAnsi="宋体" w:cs="宋体"/>
          <w:b/>
          <w:bCs/>
          <w:kern w:val="0"/>
          <w:sz w:val="27"/>
          <w:szCs w:val="27"/>
        </w:rPr>
      </w:pPr>
    </w:p>
    <w:p w14:paraId="24A8AF7D" w14:textId="76612087" w:rsidR="00156AE1" w:rsidRDefault="00156AE1">
      <w:pPr>
        <w:rPr>
          <w:rFonts w:ascii="宋体" w:eastAsia="宋体" w:hAnsi="宋体" w:cs="宋体"/>
          <w:b/>
          <w:bCs/>
          <w:kern w:val="0"/>
          <w:sz w:val="27"/>
          <w:szCs w:val="27"/>
        </w:rPr>
      </w:pPr>
    </w:p>
    <w:p w14:paraId="0729DE3F" w14:textId="6C3FCC75" w:rsidR="00156AE1" w:rsidRDefault="00156AE1">
      <w:pPr>
        <w:rPr>
          <w:rFonts w:ascii="宋体" w:eastAsia="宋体" w:hAnsi="宋体" w:cs="宋体"/>
          <w:b/>
          <w:bCs/>
          <w:kern w:val="0"/>
          <w:sz w:val="27"/>
          <w:szCs w:val="27"/>
        </w:rPr>
      </w:pPr>
    </w:p>
    <w:p w14:paraId="66939FD5" w14:textId="77777777" w:rsidR="00156AE1" w:rsidRPr="00156AE1" w:rsidRDefault="00156AE1">
      <w:pPr>
        <w:rPr>
          <w:rFonts w:ascii="宋体" w:eastAsia="宋体" w:hAnsi="宋体" w:cs="宋体" w:hint="eastAsia"/>
          <w:b/>
          <w:bCs/>
          <w:kern w:val="0"/>
          <w:sz w:val="27"/>
          <w:szCs w:val="27"/>
        </w:rPr>
      </w:pPr>
    </w:p>
    <w:p w14:paraId="2CB00A0D" w14:textId="77777777" w:rsidR="00A40EB6" w:rsidRPr="00156AE1" w:rsidRDefault="00A40EB6">
      <w:pPr>
        <w:rPr>
          <w:rFonts w:ascii="宋体" w:eastAsia="宋体" w:hAnsi="宋体" w:cs="宋体" w:hint="eastAsia"/>
          <w:b/>
          <w:bCs/>
          <w:kern w:val="0"/>
          <w:sz w:val="27"/>
          <w:szCs w:val="27"/>
        </w:rPr>
      </w:pPr>
    </w:p>
    <w:sectPr w:rsidR="00A40EB6" w:rsidRPr="00156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iddenHorzOCR-Identity-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141A1"/>
    <w:multiLevelType w:val="multilevel"/>
    <w:tmpl w:val="D94C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C542A"/>
    <w:multiLevelType w:val="multilevel"/>
    <w:tmpl w:val="4E5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9F"/>
    <w:rsid w:val="00137653"/>
    <w:rsid w:val="00156AE1"/>
    <w:rsid w:val="0020278D"/>
    <w:rsid w:val="002E2969"/>
    <w:rsid w:val="00353574"/>
    <w:rsid w:val="0049780E"/>
    <w:rsid w:val="004F3F57"/>
    <w:rsid w:val="005712B9"/>
    <w:rsid w:val="007F299F"/>
    <w:rsid w:val="00A40EB6"/>
    <w:rsid w:val="00AB14F4"/>
    <w:rsid w:val="00AB53EB"/>
    <w:rsid w:val="00AD1904"/>
    <w:rsid w:val="00AE3D21"/>
    <w:rsid w:val="00C23AC0"/>
    <w:rsid w:val="00D056D7"/>
    <w:rsid w:val="00E866F3"/>
    <w:rsid w:val="00F92032"/>
    <w:rsid w:val="00F96BA7"/>
    <w:rsid w:val="00FD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2CFC"/>
  <w15:chartTrackingRefBased/>
  <w15:docId w15:val="{6C86B1EE-DC98-4F29-A874-85E7B7FB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14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B14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14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4F4"/>
    <w:rPr>
      <w:rFonts w:ascii="宋体" w:eastAsia="宋体" w:hAnsi="宋体" w:cs="宋体"/>
      <w:b/>
      <w:bCs/>
      <w:kern w:val="36"/>
      <w:sz w:val="48"/>
      <w:szCs w:val="48"/>
    </w:rPr>
  </w:style>
  <w:style w:type="character" w:customStyle="1" w:styleId="20">
    <w:name w:val="标题 2 字符"/>
    <w:basedOn w:val="a0"/>
    <w:link w:val="2"/>
    <w:uiPriority w:val="9"/>
    <w:rsid w:val="00AB14F4"/>
    <w:rPr>
      <w:rFonts w:ascii="宋体" w:eastAsia="宋体" w:hAnsi="宋体" w:cs="宋体"/>
      <w:b/>
      <w:bCs/>
      <w:kern w:val="0"/>
      <w:sz w:val="36"/>
      <w:szCs w:val="36"/>
    </w:rPr>
  </w:style>
  <w:style w:type="character" w:customStyle="1" w:styleId="30">
    <w:name w:val="标题 3 字符"/>
    <w:basedOn w:val="a0"/>
    <w:link w:val="3"/>
    <w:uiPriority w:val="9"/>
    <w:rsid w:val="00AB14F4"/>
    <w:rPr>
      <w:rFonts w:ascii="宋体" w:eastAsia="宋体" w:hAnsi="宋体" w:cs="宋体"/>
      <w:b/>
      <w:bCs/>
      <w:kern w:val="0"/>
      <w:sz w:val="27"/>
      <w:szCs w:val="27"/>
    </w:rPr>
  </w:style>
  <w:style w:type="paragraph" w:styleId="a3">
    <w:name w:val="Normal (Web)"/>
    <w:basedOn w:val="a"/>
    <w:uiPriority w:val="99"/>
    <w:semiHidden/>
    <w:unhideWhenUsed/>
    <w:rsid w:val="00AB14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14F4"/>
    <w:rPr>
      <w:b/>
      <w:bCs/>
    </w:rPr>
  </w:style>
  <w:style w:type="character" w:customStyle="1" w:styleId="fontstyle01">
    <w:name w:val="fontstyle01"/>
    <w:basedOn w:val="a0"/>
    <w:rsid w:val="00353574"/>
    <w:rPr>
      <w:rFonts w:ascii="HiddenHorzOCR-Identity-H" w:hAnsi="HiddenHorzOCR-Identity-H" w:hint="default"/>
      <w:b w:val="0"/>
      <w:bCs w:val="0"/>
      <w:i w:val="0"/>
      <w:iCs w:val="0"/>
      <w:color w:val="000000"/>
      <w:sz w:val="18"/>
      <w:szCs w:val="18"/>
    </w:rPr>
  </w:style>
  <w:style w:type="character" w:styleId="a5">
    <w:name w:val="Hyperlink"/>
    <w:basedOn w:val="a0"/>
    <w:uiPriority w:val="99"/>
    <w:unhideWhenUsed/>
    <w:rsid w:val="00137653"/>
    <w:rPr>
      <w:color w:val="0563C1" w:themeColor="hyperlink"/>
      <w:u w:val="single"/>
    </w:rPr>
  </w:style>
  <w:style w:type="character" w:styleId="a6">
    <w:name w:val="Unresolved Mention"/>
    <w:basedOn w:val="a0"/>
    <w:uiPriority w:val="99"/>
    <w:semiHidden/>
    <w:unhideWhenUsed/>
    <w:rsid w:val="00137653"/>
    <w:rPr>
      <w:color w:val="605E5C"/>
      <w:shd w:val="clear" w:color="auto" w:fill="E1DFDD"/>
    </w:rPr>
  </w:style>
  <w:style w:type="character" w:styleId="a7">
    <w:name w:val="FollowedHyperlink"/>
    <w:basedOn w:val="a0"/>
    <w:uiPriority w:val="99"/>
    <w:semiHidden/>
    <w:unhideWhenUsed/>
    <w:rsid w:val="00571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5370">
      <w:bodyDiv w:val="1"/>
      <w:marLeft w:val="0"/>
      <w:marRight w:val="0"/>
      <w:marTop w:val="0"/>
      <w:marBottom w:val="0"/>
      <w:divBdr>
        <w:top w:val="none" w:sz="0" w:space="0" w:color="auto"/>
        <w:left w:val="none" w:sz="0" w:space="0" w:color="auto"/>
        <w:bottom w:val="none" w:sz="0" w:space="0" w:color="auto"/>
        <w:right w:val="none" w:sz="0" w:space="0" w:color="auto"/>
      </w:divBdr>
    </w:div>
    <w:div w:id="223876041">
      <w:bodyDiv w:val="1"/>
      <w:marLeft w:val="0"/>
      <w:marRight w:val="0"/>
      <w:marTop w:val="0"/>
      <w:marBottom w:val="0"/>
      <w:divBdr>
        <w:top w:val="none" w:sz="0" w:space="0" w:color="auto"/>
        <w:left w:val="none" w:sz="0" w:space="0" w:color="auto"/>
        <w:bottom w:val="none" w:sz="0" w:space="0" w:color="auto"/>
        <w:right w:val="none" w:sz="0" w:space="0" w:color="auto"/>
      </w:divBdr>
    </w:div>
    <w:div w:id="242883138">
      <w:bodyDiv w:val="1"/>
      <w:marLeft w:val="0"/>
      <w:marRight w:val="0"/>
      <w:marTop w:val="0"/>
      <w:marBottom w:val="0"/>
      <w:divBdr>
        <w:top w:val="none" w:sz="0" w:space="0" w:color="auto"/>
        <w:left w:val="none" w:sz="0" w:space="0" w:color="auto"/>
        <w:bottom w:val="none" w:sz="0" w:space="0" w:color="auto"/>
        <w:right w:val="none" w:sz="0" w:space="0" w:color="auto"/>
      </w:divBdr>
      <w:divsChild>
        <w:div w:id="2086104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29539">
      <w:bodyDiv w:val="1"/>
      <w:marLeft w:val="0"/>
      <w:marRight w:val="0"/>
      <w:marTop w:val="0"/>
      <w:marBottom w:val="0"/>
      <w:divBdr>
        <w:top w:val="none" w:sz="0" w:space="0" w:color="auto"/>
        <w:left w:val="none" w:sz="0" w:space="0" w:color="auto"/>
        <w:bottom w:val="none" w:sz="0" w:space="0" w:color="auto"/>
        <w:right w:val="none" w:sz="0" w:space="0" w:color="auto"/>
      </w:divBdr>
    </w:div>
    <w:div w:id="396442486">
      <w:bodyDiv w:val="1"/>
      <w:marLeft w:val="0"/>
      <w:marRight w:val="0"/>
      <w:marTop w:val="0"/>
      <w:marBottom w:val="0"/>
      <w:divBdr>
        <w:top w:val="none" w:sz="0" w:space="0" w:color="auto"/>
        <w:left w:val="none" w:sz="0" w:space="0" w:color="auto"/>
        <w:bottom w:val="none" w:sz="0" w:space="0" w:color="auto"/>
        <w:right w:val="none" w:sz="0" w:space="0" w:color="auto"/>
      </w:divBdr>
    </w:div>
    <w:div w:id="605969584">
      <w:bodyDiv w:val="1"/>
      <w:marLeft w:val="0"/>
      <w:marRight w:val="0"/>
      <w:marTop w:val="0"/>
      <w:marBottom w:val="0"/>
      <w:divBdr>
        <w:top w:val="none" w:sz="0" w:space="0" w:color="auto"/>
        <w:left w:val="none" w:sz="0" w:space="0" w:color="auto"/>
        <w:bottom w:val="none" w:sz="0" w:space="0" w:color="auto"/>
        <w:right w:val="none" w:sz="0" w:space="0" w:color="auto"/>
      </w:divBdr>
    </w:div>
    <w:div w:id="788206783">
      <w:bodyDiv w:val="1"/>
      <w:marLeft w:val="0"/>
      <w:marRight w:val="0"/>
      <w:marTop w:val="0"/>
      <w:marBottom w:val="0"/>
      <w:divBdr>
        <w:top w:val="none" w:sz="0" w:space="0" w:color="auto"/>
        <w:left w:val="none" w:sz="0" w:space="0" w:color="auto"/>
        <w:bottom w:val="none" w:sz="0" w:space="0" w:color="auto"/>
        <w:right w:val="none" w:sz="0" w:space="0" w:color="auto"/>
      </w:divBdr>
      <w:divsChild>
        <w:div w:id="39008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0464">
      <w:bodyDiv w:val="1"/>
      <w:marLeft w:val="0"/>
      <w:marRight w:val="0"/>
      <w:marTop w:val="0"/>
      <w:marBottom w:val="0"/>
      <w:divBdr>
        <w:top w:val="none" w:sz="0" w:space="0" w:color="auto"/>
        <w:left w:val="none" w:sz="0" w:space="0" w:color="auto"/>
        <w:bottom w:val="none" w:sz="0" w:space="0" w:color="auto"/>
        <w:right w:val="none" w:sz="0" w:space="0" w:color="auto"/>
      </w:divBdr>
      <w:divsChild>
        <w:div w:id="98685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0074">
      <w:bodyDiv w:val="1"/>
      <w:marLeft w:val="0"/>
      <w:marRight w:val="0"/>
      <w:marTop w:val="0"/>
      <w:marBottom w:val="0"/>
      <w:divBdr>
        <w:top w:val="none" w:sz="0" w:space="0" w:color="auto"/>
        <w:left w:val="none" w:sz="0" w:space="0" w:color="auto"/>
        <w:bottom w:val="none" w:sz="0" w:space="0" w:color="auto"/>
        <w:right w:val="none" w:sz="0" w:space="0" w:color="auto"/>
      </w:divBdr>
      <w:divsChild>
        <w:div w:id="295531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036338">
      <w:bodyDiv w:val="1"/>
      <w:marLeft w:val="0"/>
      <w:marRight w:val="0"/>
      <w:marTop w:val="0"/>
      <w:marBottom w:val="0"/>
      <w:divBdr>
        <w:top w:val="none" w:sz="0" w:space="0" w:color="auto"/>
        <w:left w:val="none" w:sz="0" w:space="0" w:color="auto"/>
        <w:bottom w:val="none" w:sz="0" w:space="0" w:color="auto"/>
        <w:right w:val="none" w:sz="0" w:space="0" w:color="auto"/>
      </w:divBdr>
    </w:div>
    <w:div w:id="919799990">
      <w:bodyDiv w:val="1"/>
      <w:marLeft w:val="0"/>
      <w:marRight w:val="0"/>
      <w:marTop w:val="0"/>
      <w:marBottom w:val="0"/>
      <w:divBdr>
        <w:top w:val="none" w:sz="0" w:space="0" w:color="auto"/>
        <w:left w:val="none" w:sz="0" w:space="0" w:color="auto"/>
        <w:bottom w:val="none" w:sz="0" w:space="0" w:color="auto"/>
        <w:right w:val="none" w:sz="0" w:space="0" w:color="auto"/>
      </w:divBdr>
    </w:div>
    <w:div w:id="1006371793">
      <w:bodyDiv w:val="1"/>
      <w:marLeft w:val="0"/>
      <w:marRight w:val="0"/>
      <w:marTop w:val="0"/>
      <w:marBottom w:val="0"/>
      <w:divBdr>
        <w:top w:val="none" w:sz="0" w:space="0" w:color="auto"/>
        <w:left w:val="none" w:sz="0" w:space="0" w:color="auto"/>
        <w:bottom w:val="none" w:sz="0" w:space="0" w:color="auto"/>
        <w:right w:val="none" w:sz="0" w:space="0" w:color="auto"/>
      </w:divBdr>
    </w:div>
    <w:div w:id="1054428957">
      <w:bodyDiv w:val="1"/>
      <w:marLeft w:val="0"/>
      <w:marRight w:val="0"/>
      <w:marTop w:val="0"/>
      <w:marBottom w:val="0"/>
      <w:divBdr>
        <w:top w:val="none" w:sz="0" w:space="0" w:color="auto"/>
        <w:left w:val="none" w:sz="0" w:space="0" w:color="auto"/>
        <w:bottom w:val="none" w:sz="0" w:space="0" w:color="auto"/>
        <w:right w:val="none" w:sz="0" w:space="0" w:color="auto"/>
      </w:divBdr>
    </w:div>
    <w:div w:id="1183667793">
      <w:bodyDiv w:val="1"/>
      <w:marLeft w:val="0"/>
      <w:marRight w:val="0"/>
      <w:marTop w:val="0"/>
      <w:marBottom w:val="0"/>
      <w:divBdr>
        <w:top w:val="none" w:sz="0" w:space="0" w:color="auto"/>
        <w:left w:val="none" w:sz="0" w:space="0" w:color="auto"/>
        <w:bottom w:val="none" w:sz="0" w:space="0" w:color="auto"/>
        <w:right w:val="none" w:sz="0" w:space="0" w:color="auto"/>
      </w:divBdr>
    </w:div>
    <w:div w:id="1506823419">
      <w:bodyDiv w:val="1"/>
      <w:marLeft w:val="0"/>
      <w:marRight w:val="0"/>
      <w:marTop w:val="0"/>
      <w:marBottom w:val="0"/>
      <w:divBdr>
        <w:top w:val="none" w:sz="0" w:space="0" w:color="auto"/>
        <w:left w:val="none" w:sz="0" w:space="0" w:color="auto"/>
        <w:bottom w:val="none" w:sz="0" w:space="0" w:color="auto"/>
        <w:right w:val="none" w:sz="0" w:space="0" w:color="auto"/>
      </w:divBdr>
    </w:div>
    <w:div w:id="1672638639">
      <w:bodyDiv w:val="1"/>
      <w:marLeft w:val="0"/>
      <w:marRight w:val="0"/>
      <w:marTop w:val="0"/>
      <w:marBottom w:val="0"/>
      <w:divBdr>
        <w:top w:val="none" w:sz="0" w:space="0" w:color="auto"/>
        <w:left w:val="none" w:sz="0" w:space="0" w:color="auto"/>
        <w:bottom w:val="none" w:sz="0" w:space="0" w:color="auto"/>
        <w:right w:val="none" w:sz="0" w:space="0" w:color="auto"/>
      </w:divBdr>
    </w:div>
    <w:div w:id="1807550518">
      <w:bodyDiv w:val="1"/>
      <w:marLeft w:val="0"/>
      <w:marRight w:val="0"/>
      <w:marTop w:val="0"/>
      <w:marBottom w:val="0"/>
      <w:divBdr>
        <w:top w:val="none" w:sz="0" w:space="0" w:color="auto"/>
        <w:left w:val="none" w:sz="0" w:space="0" w:color="auto"/>
        <w:bottom w:val="none" w:sz="0" w:space="0" w:color="auto"/>
        <w:right w:val="none" w:sz="0" w:space="0" w:color="auto"/>
      </w:divBdr>
    </w:div>
    <w:div w:id="1885869190">
      <w:bodyDiv w:val="1"/>
      <w:marLeft w:val="0"/>
      <w:marRight w:val="0"/>
      <w:marTop w:val="0"/>
      <w:marBottom w:val="0"/>
      <w:divBdr>
        <w:top w:val="none" w:sz="0" w:space="0" w:color="auto"/>
        <w:left w:val="none" w:sz="0" w:space="0" w:color="auto"/>
        <w:bottom w:val="none" w:sz="0" w:space="0" w:color="auto"/>
        <w:right w:val="none" w:sz="0" w:space="0" w:color="auto"/>
      </w:divBdr>
      <w:divsChild>
        <w:div w:id="44931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75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www.cnblogs.com/zuxing/articles/8745816.html"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cnblogs.com/zuxing/articles/8717415.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cnblogs.com/zuxing/articles/8717153.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cnblogs.com/zuxing/articles/875860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7</cp:revision>
  <dcterms:created xsi:type="dcterms:W3CDTF">2020-01-13T01:31:00Z</dcterms:created>
  <dcterms:modified xsi:type="dcterms:W3CDTF">2020-01-14T05:42:00Z</dcterms:modified>
</cp:coreProperties>
</file>