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CE046" w14:textId="26B835DA" w:rsidR="008D7482" w:rsidRDefault="008D7482"/>
    <w:p w14:paraId="03F6AD9D" w14:textId="44B6FD38" w:rsidR="00F6568B" w:rsidRDefault="00F6568B">
      <w:r>
        <w:rPr>
          <w:rFonts w:hint="eastAsia"/>
        </w:rPr>
        <w:t>第一章</w:t>
      </w:r>
    </w:p>
    <w:p w14:paraId="3B1D259C" w14:textId="10950336" w:rsidR="00F6568B" w:rsidRDefault="00F6568B" w:rsidP="0092468D">
      <w:r>
        <w:rPr>
          <w:rFonts w:hint="eastAsia"/>
        </w:rPr>
        <w:t>网关：曾指路由器，现在只用来表示</w:t>
      </w:r>
      <w:r>
        <w:rPr>
          <w:rFonts w:hint="eastAsia"/>
        </w:rPr>
        <w:t>应用层网关：一个连接两种不同协议族的进程（例如，</w:t>
      </w:r>
      <w:r>
        <w:t>TCP/IP和IBM的SNA），它为某个特定的应用程序服务（常常是电子邮件或文件传输）。</w:t>
      </w:r>
    </w:p>
    <w:p w14:paraId="42C86B61" w14:textId="32670617" w:rsidR="00A742D1" w:rsidRDefault="00ED79DA" w:rsidP="0092468D">
      <w:r>
        <w:rPr>
          <w:rFonts w:hint="eastAsia"/>
        </w:rPr>
        <w:t>T</w:t>
      </w:r>
      <w:r>
        <w:t>CP</w:t>
      </w:r>
      <w:r w:rsidR="0092468D">
        <w:t>-IP</w:t>
      </w:r>
      <w:r w:rsidR="00A96CDF">
        <w:rPr>
          <w:rFonts w:hint="eastAsia"/>
        </w:rPr>
        <w:t>：</w:t>
      </w:r>
      <w:r w:rsidR="0092468D">
        <w:rPr>
          <w:rFonts w:hint="eastAsia"/>
        </w:rPr>
        <w:t>在</w:t>
      </w:r>
      <w:r w:rsidR="0092468D">
        <w:t>T C P / I P协议族中，网络层 I P提供的是一种不可靠的服务。也就是说，它只是尽可能快</w:t>
      </w:r>
      <w:r w:rsidR="0092468D">
        <w:rPr>
          <w:rFonts w:hint="eastAsia"/>
        </w:rPr>
        <w:t>地把分组从源结点送到目的结点，但是并不提供任何可靠性保证。而另一方面，</w:t>
      </w:r>
      <w:r w:rsidR="0092468D">
        <w:t xml:space="preserve"> T C P在不可</w:t>
      </w:r>
      <w:r w:rsidR="0092468D">
        <w:rPr>
          <w:rFonts w:hint="eastAsia"/>
        </w:rPr>
        <w:t>靠的</w:t>
      </w:r>
      <w:r w:rsidR="0092468D">
        <w:t>IP层上提供了一个可靠的运输层。为了提供这种可靠的服务， T C P采用了超时重传、发</w:t>
      </w:r>
      <w:r w:rsidR="0092468D">
        <w:rPr>
          <w:rFonts w:hint="eastAsia"/>
        </w:rPr>
        <w:t>送和接收端到端的确认分组等机制。由此可见，运输层和网络层分别负责不同的功能。</w:t>
      </w:r>
    </w:p>
    <w:p w14:paraId="5FD8F834" w14:textId="66EB1FA7" w:rsidR="00A96CDF" w:rsidRDefault="00A96CDF" w:rsidP="0092468D">
      <w:r>
        <w:rPr>
          <w:rFonts w:hint="eastAsia"/>
        </w:rPr>
        <w:t>协议族：应用层的诸多协议，运输层T</w:t>
      </w:r>
      <w:r>
        <w:t xml:space="preserve">CP,UDP, </w:t>
      </w:r>
      <w:r>
        <w:rPr>
          <w:rFonts w:hint="eastAsia"/>
        </w:rPr>
        <w:t xml:space="preserve">网络层 </w:t>
      </w:r>
      <w:r>
        <w:t xml:space="preserve">ICMP,IP,IGMP, </w:t>
      </w:r>
      <w:r>
        <w:rPr>
          <w:rFonts w:hint="eastAsia"/>
        </w:rPr>
        <w:t xml:space="preserve">链路层 </w:t>
      </w:r>
      <w:r>
        <w:t>ARP,RARP</w:t>
      </w:r>
    </w:p>
    <w:p w14:paraId="2E894BF5" w14:textId="2B443034" w:rsidR="00A96CDF" w:rsidRDefault="00A96CDF" w:rsidP="0092468D">
      <w:r>
        <w:rPr>
          <w:rFonts w:hint="eastAsia"/>
        </w:rPr>
        <w:t>运输层协议：T</w:t>
      </w:r>
      <w:r>
        <w:t>CP</w:t>
      </w:r>
      <w:r>
        <w:rPr>
          <w:rFonts w:hint="eastAsia"/>
        </w:rPr>
        <w:t>协议提供可靠的运输层服务，U</w:t>
      </w:r>
      <w:r>
        <w:t>DP</w:t>
      </w:r>
      <w:r>
        <w:rPr>
          <w:rFonts w:hint="eastAsia"/>
        </w:rPr>
        <w:t>提供不可靠的运输层服务</w:t>
      </w:r>
    </w:p>
    <w:p w14:paraId="42965693" w14:textId="1C841009" w:rsidR="00CA75E6" w:rsidRDefault="00A96CDF" w:rsidP="0092468D">
      <w:pPr>
        <w:rPr>
          <w:rFonts w:hint="eastAsia"/>
        </w:rPr>
      </w:pPr>
      <w:r>
        <w:rPr>
          <w:rFonts w:hint="eastAsia"/>
        </w:rPr>
        <w:t>网络层协议：I</w:t>
      </w:r>
      <w:r>
        <w:t>P</w:t>
      </w:r>
      <w:r>
        <w:rPr>
          <w:rFonts w:hint="eastAsia"/>
        </w:rPr>
        <w:t>同时被T</w:t>
      </w:r>
      <w:r>
        <w:t>CP UDP</w:t>
      </w:r>
      <w:r>
        <w:rPr>
          <w:rFonts w:hint="eastAsia"/>
        </w:rPr>
        <w:t>使用，I</w:t>
      </w:r>
      <w:r>
        <w:t>CMP</w:t>
      </w:r>
      <w:r w:rsidR="00814F9D">
        <w:rPr>
          <w:rFonts w:hint="eastAsia"/>
        </w:rPr>
        <w:t>附属于I</w:t>
      </w:r>
      <w:r w:rsidR="00814F9D">
        <w:t>P</w:t>
      </w:r>
      <w:r w:rsidR="00814F9D">
        <w:rPr>
          <w:rFonts w:hint="eastAsia"/>
        </w:rPr>
        <w:t>，用于I</w:t>
      </w:r>
      <w:r w:rsidR="00814F9D">
        <w:t>P</w:t>
      </w:r>
      <w:r w:rsidR="00814F9D">
        <w:rPr>
          <w:rFonts w:hint="eastAsia"/>
        </w:rPr>
        <w:t>协议或者应用程序访问与其他主机或路由器交换错误报文和其他重要信息。</w:t>
      </w:r>
      <w:r w:rsidR="00814F9D">
        <w:t>IGMP</w:t>
      </w:r>
      <w:r w:rsidR="00814F9D" w:rsidRPr="00814F9D">
        <w:t>是</w:t>
      </w:r>
      <w:r w:rsidR="00814F9D">
        <w:rPr>
          <w:rFonts w:hint="eastAsia"/>
        </w:rPr>
        <w:t>I</w:t>
      </w:r>
      <w:r w:rsidR="00814F9D">
        <w:t>nternet</w:t>
      </w:r>
      <w:r w:rsidR="00814F9D" w:rsidRPr="00814F9D">
        <w:t>组管理协议</w:t>
      </w:r>
      <w:r w:rsidR="00814F9D">
        <w:rPr>
          <w:rFonts w:hint="eastAsia"/>
        </w:rPr>
        <w:t>，把一个U</w:t>
      </w:r>
      <w:r w:rsidR="00814F9D">
        <w:t>DP</w:t>
      </w:r>
      <w:r w:rsidR="00814F9D">
        <w:rPr>
          <w:rFonts w:hint="eastAsia"/>
        </w:rPr>
        <w:t>多播到多个主机。</w:t>
      </w:r>
    </w:p>
    <w:p w14:paraId="05393AD8" w14:textId="635EAEFB" w:rsidR="0092468D" w:rsidRDefault="00CA75E6" w:rsidP="0092468D">
      <w:r>
        <w:rPr>
          <w:rFonts w:hint="eastAsia"/>
        </w:rPr>
        <w:t>网络地址：A</w:t>
      </w:r>
      <w:r>
        <w:t>BCDE 0 10 110 1110 11110</w:t>
      </w:r>
    </w:p>
    <w:p w14:paraId="426BCC0B" w14:textId="02C0E901" w:rsidR="00BD32A3" w:rsidRDefault="00BD32A3" w:rsidP="0092468D">
      <w:r>
        <w:rPr>
          <w:rFonts w:hint="eastAsia"/>
        </w:rPr>
        <w:t>多接口主机：多接口主机具有多个I</w:t>
      </w:r>
      <w:r>
        <w:t>P</w:t>
      </w:r>
      <w:r>
        <w:rPr>
          <w:rFonts w:hint="eastAsia"/>
        </w:rPr>
        <w:t>地址，每个接口都对应一个</w:t>
      </w:r>
      <w:r>
        <w:t>IP</w:t>
      </w:r>
      <w:r>
        <w:rPr>
          <w:rFonts w:hint="eastAsia"/>
        </w:rPr>
        <w:t>地址</w:t>
      </w:r>
    </w:p>
    <w:p w14:paraId="3DB76A4F" w14:textId="0F5BA41F" w:rsidR="00BD32A3" w:rsidRDefault="00D46BD4" w:rsidP="00D46BD4">
      <w:r>
        <w:rPr>
          <w:rFonts w:hint="eastAsia"/>
        </w:rPr>
        <w:t>域名系统：提供主机名和I</w:t>
      </w:r>
      <w:r>
        <w:t>P</w:t>
      </w:r>
      <w:r>
        <w:rPr>
          <w:rFonts w:hint="eastAsia"/>
        </w:rPr>
        <w:t>地址之间的映射，</w:t>
      </w:r>
      <w:r>
        <w:rPr>
          <w:rFonts w:hint="eastAsia"/>
        </w:rPr>
        <w:t>任何应用程序都可以调用一个标准的库函数来查看给定名字的主机的</w:t>
      </w:r>
      <w:r>
        <w:t>IP地址。类似地，系统还提供一个逆函数—给定主机的IP地址，查看它</w:t>
      </w:r>
      <w:bookmarkStart w:id="0" w:name="_GoBack"/>
      <w:bookmarkEnd w:id="0"/>
      <w:r>
        <w:t>所对应的主机名。</w:t>
      </w:r>
    </w:p>
    <w:p w14:paraId="49B3EFE2" w14:textId="768076A5" w:rsidR="002E5F2A" w:rsidRDefault="002E5F2A" w:rsidP="00D46BD4">
      <w:r>
        <w:rPr>
          <w:rFonts w:hint="eastAsia"/>
        </w:rPr>
        <w:t>封装：</w:t>
      </w:r>
      <w:r w:rsidR="009F623D">
        <w:rPr>
          <w:rFonts w:hint="eastAsia"/>
        </w:rPr>
        <w:t>T</w:t>
      </w:r>
      <w:r w:rsidR="009F623D">
        <w:t>CP</w:t>
      </w:r>
      <w:r w:rsidR="009F623D">
        <w:rPr>
          <w:rFonts w:hint="eastAsia"/>
        </w:rPr>
        <w:t>给I</w:t>
      </w:r>
      <w:r w:rsidR="009F623D">
        <w:t>P</w:t>
      </w:r>
      <w:r w:rsidR="009F623D">
        <w:rPr>
          <w:rFonts w:hint="eastAsia"/>
        </w:rPr>
        <w:t>叫做T</w:t>
      </w:r>
      <w:r w:rsidR="009F623D">
        <w:t>CP</w:t>
      </w:r>
      <w:r w:rsidR="009F623D">
        <w:rPr>
          <w:rFonts w:hint="eastAsia"/>
        </w:rPr>
        <w:t>报文段或T</w:t>
      </w:r>
      <w:r w:rsidR="009F623D">
        <w:t>CP</w:t>
      </w:r>
      <w:r w:rsidR="009F623D">
        <w:rPr>
          <w:rFonts w:hint="eastAsia"/>
        </w:rPr>
        <w:t>段，I</w:t>
      </w:r>
      <w:r w:rsidR="009F623D">
        <w:t>P</w:t>
      </w:r>
      <w:r w:rsidR="009F623D">
        <w:rPr>
          <w:rFonts w:hint="eastAsia"/>
        </w:rPr>
        <w:t>传给网络接口层叫做I</w:t>
      </w:r>
      <w:r w:rsidR="009F623D">
        <w:t>P</w:t>
      </w:r>
      <w:r w:rsidR="009F623D">
        <w:rPr>
          <w:rFonts w:hint="eastAsia"/>
        </w:rPr>
        <w:t>数据报</w:t>
      </w:r>
      <w:r w:rsidR="00600566">
        <w:rPr>
          <w:rFonts w:hint="eastAsia"/>
        </w:rPr>
        <w:t>或者I</w:t>
      </w:r>
      <w:r w:rsidR="00600566">
        <w:t>P</w:t>
      </w:r>
      <w:r w:rsidR="00600566">
        <w:rPr>
          <w:rFonts w:hint="eastAsia"/>
        </w:rPr>
        <w:t>分组</w:t>
      </w:r>
      <w:r w:rsidR="009F623D">
        <w:rPr>
          <w:rFonts w:hint="eastAsia"/>
        </w:rPr>
        <w:t>，通过以太网传输的比特流叫做帧。</w:t>
      </w:r>
    </w:p>
    <w:p w14:paraId="395492E6" w14:textId="77777777" w:rsidR="00600566" w:rsidRPr="00600566" w:rsidRDefault="00600566" w:rsidP="00D46BD4">
      <w:pPr>
        <w:rPr>
          <w:rFonts w:hint="eastAsia"/>
        </w:rPr>
      </w:pPr>
    </w:p>
    <w:p w14:paraId="54F84A6A" w14:textId="77777777" w:rsidR="009F623D" w:rsidRPr="002E5F2A" w:rsidRDefault="009F623D" w:rsidP="00D46BD4">
      <w:pPr>
        <w:rPr>
          <w:rFonts w:hint="eastAsia"/>
        </w:rPr>
      </w:pPr>
    </w:p>
    <w:sectPr w:rsidR="009F623D" w:rsidRPr="002E5F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3"/>
    <w:rsid w:val="002E5F2A"/>
    <w:rsid w:val="00600566"/>
    <w:rsid w:val="006153C4"/>
    <w:rsid w:val="00685A6C"/>
    <w:rsid w:val="00746BC3"/>
    <w:rsid w:val="00814F9D"/>
    <w:rsid w:val="008D7482"/>
    <w:rsid w:val="0092468D"/>
    <w:rsid w:val="00983A0C"/>
    <w:rsid w:val="009F2B0D"/>
    <w:rsid w:val="009F623D"/>
    <w:rsid w:val="00A30A17"/>
    <w:rsid w:val="00A742D1"/>
    <w:rsid w:val="00A96CDF"/>
    <w:rsid w:val="00BD32A3"/>
    <w:rsid w:val="00BF1B68"/>
    <w:rsid w:val="00CA75E6"/>
    <w:rsid w:val="00D46BD4"/>
    <w:rsid w:val="00ED79DA"/>
    <w:rsid w:val="00F6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BA45"/>
  <w15:chartTrackingRefBased/>
  <w15:docId w15:val="{A42AFA65-118F-4F4B-A76B-814B2D04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18</cp:revision>
  <dcterms:created xsi:type="dcterms:W3CDTF">2019-08-13T12:36:00Z</dcterms:created>
  <dcterms:modified xsi:type="dcterms:W3CDTF">2019-08-13T15:21:00Z</dcterms:modified>
</cp:coreProperties>
</file>