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A44" w:rsidRDefault="00660A62">
      <w:r>
        <w:t>套接字联网</w:t>
      </w:r>
      <w:r>
        <w:rPr>
          <w:rFonts w:hint="eastAsia"/>
        </w:rPr>
        <w:t>A</w:t>
      </w:r>
      <w:r>
        <w:t>PI</w:t>
      </w:r>
    </w:p>
    <w:p w:rsidR="00660A62" w:rsidRDefault="00660A62">
      <w:r>
        <w:t>大佬说这本书只用看前</w:t>
      </w:r>
      <w:r>
        <w:rPr>
          <w:rFonts w:hint="eastAsia"/>
        </w:rPr>
        <w:t>8</w:t>
      </w:r>
      <w:r>
        <w:rPr>
          <w:rFonts w:hint="eastAsia"/>
        </w:rPr>
        <w:t>章，相信大佬好了，多了其实也看不完。。</w:t>
      </w:r>
    </w:p>
    <w:p w:rsidR="00660A62" w:rsidRDefault="00660A62"/>
    <w:p w:rsidR="00660A62" w:rsidRDefault="00660A62"/>
    <w:p w:rsidR="00660A62" w:rsidRDefault="003326ED">
      <w:r>
        <w:rPr>
          <w:rFonts w:hint="eastAsia"/>
        </w:rPr>
        <w:t>第一章：简介</w:t>
      </w:r>
    </w:p>
    <w:p w:rsidR="003326ED" w:rsidRDefault="0030701A">
      <w:r>
        <w:t>要编写通过计算机网络通信的程序，首先要确定这些程序相互通信所使用的</w:t>
      </w:r>
      <w:proofErr w:type="gramStart"/>
      <w:r>
        <w:t>的</w:t>
      </w:r>
      <w:proofErr w:type="gramEnd"/>
      <w:r>
        <w:t>协议</w:t>
      </w:r>
    </w:p>
    <w:p w:rsidR="0030701A" w:rsidRDefault="0030701A">
      <w:r>
        <w:t>一般认为</w:t>
      </w:r>
      <w:r>
        <w:rPr>
          <w:rFonts w:hint="eastAsia"/>
        </w:rPr>
        <w:t>Web</w:t>
      </w:r>
      <w:r>
        <w:rPr>
          <w:rFonts w:hint="eastAsia"/>
        </w:rPr>
        <w:t>服务器程序是一个长时间运行的程序，它只在响应来自网络的请求时才发送网络消息。协议的另一端是</w:t>
      </w:r>
      <w:r>
        <w:rPr>
          <w:rFonts w:hint="eastAsia"/>
        </w:rPr>
        <w:t>Web</w:t>
      </w:r>
      <w:r>
        <w:rPr>
          <w:rFonts w:hint="eastAsia"/>
        </w:rPr>
        <w:t>客户程序，如某种浏览器，与服务器进程的通信总是由客户进程发起的。</w:t>
      </w:r>
    </w:p>
    <w:p w:rsidR="0030701A" w:rsidRDefault="0030701A">
      <w:pPr>
        <w:rPr>
          <w:rFonts w:hint="eastAsia"/>
        </w:rPr>
      </w:pPr>
      <w:r>
        <w:t>一般按照客户端和服务器来组织</w:t>
      </w:r>
      <w:bookmarkStart w:id="0" w:name="_GoBack"/>
      <w:bookmarkEnd w:id="0"/>
    </w:p>
    <w:sectPr w:rsidR="00307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42"/>
    <w:rsid w:val="00284300"/>
    <w:rsid w:val="0030701A"/>
    <w:rsid w:val="003326ED"/>
    <w:rsid w:val="00660A62"/>
    <w:rsid w:val="00A3399F"/>
    <w:rsid w:val="00BA1B42"/>
    <w:rsid w:val="00D0663B"/>
    <w:rsid w:val="00F2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BC77C-2E16-4083-BADA-DF9292CE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14</cp:revision>
  <dcterms:created xsi:type="dcterms:W3CDTF">2019-09-18T12:51:00Z</dcterms:created>
  <dcterms:modified xsi:type="dcterms:W3CDTF">2019-09-18T13:15:00Z</dcterms:modified>
</cp:coreProperties>
</file>