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9590" w14:textId="77777777" w:rsidR="00D37FFD" w:rsidRPr="008956A2" w:rsidRDefault="00D37FFD" w:rsidP="00EC5F41">
      <w:pPr>
        <w:pStyle w:val="Akapitzlist"/>
        <w:numPr>
          <w:ilvl w:val="0"/>
          <w:numId w:val="1"/>
        </w:numPr>
        <w:spacing w:after="0"/>
        <w:rPr>
          <w:bCs/>
          <w:lang w:val="en-US"/>
        </w:rPr>
      </w:pPr>
      <w:r w:rsidRPr="008956A2">
        <w:rPr>
          <w:bCs/>
          <w:lang w:val="en-US"/>
        </w:rPr>
        <w:t>Please define this description – „damage caused by a complex electrochemical action and gives a cross- sectional area change; the depth of this damage must be determined by a cleanup or a removal operation; this type of damage occurs on the surfaces, hole bores, or edges of structural elements”?</w:t>
      </w:r>
    </w:p>
    <w:p w14:paraId="3DFE9BF7" w14:textId="77777777" w:rsidR="00D37FFD" w:rsidRPr="00B0491D" w:rsidRDefault="00D37FFD" w:rsidP="006938C7">
      <w:pPr>
        <w:spacing w:after="0"/>
        <w:ind w:left="360"/>
        <w:rPr>
          <w:bCs/>
          <w:lang w:val="en-US"/>
        </w:rPr>
      </w:pPr>
    </w:p>
    <w:p w14:paraId="6BB226B9" w14:textId="0716EA5C" w:rsidR="00D37FFD" w:rsidRPr="008956A2" w:rsidRDefault="00D37FFD" w:rsidP="00EC5F41">
      <w:pPr>
        <w:pStyle w:val="Akapitzlist"/>
        <w:numPr>
          <w:ilvl w:val="1"/>
          <w:numId w:val="1"/>
        </w:numPr>
        <w:spacing w:after="0"/>
        <w:rPr>
          <w:bCs/>
          <w:lang w:val="en-US"/>
        </w:rPr>
      </w:pPr>
      <w:r w:rsidRPr="008956A2">
        <w:rPr>
          <w:bCs/>
          <w:lang w:val="en-US"/>
        </w:rPr>
        <w:t>Scratch.</w:t>
      </w:r>
    </w:p>
    <w:p w14:paraId="2C8478CD" w14:textId="5B636E49" w:rsidR="00D37FFD" w:rsidRPr="008956A2" w:rsidRDefault="00D37FFD" w:rsidP="00EC5F41">
      <w:pPr>
        <w:pStyle w:val="Akapitzlist"/>
        <w:numPr>
          <w:ilvl w:val="1"/>
          <w:numId w:val="1"/>
        </w:numPr>
        <w:spacing w:after="0"/>
        <w:rPr>
          <w:bCs/>
          <w:lang w:val="en-US"/>
        </w:rPr>
      </w:pPr>
      <w:r w:rsidRPr="008956A2">
        <w:rPr>
          <w:bCs/>
          <w:highlight w:val="green"/>
          <w:lang w:val="en-US"/>
        </w:rPr>
        <w:t>Corrosion.</w:t>
      </w:r>
    </w:p>
    <w:p w14:paraId="711B1208" w14:textId="30436233" w:rsidR="00D37FFD" w:rsidRPr="008956A2" w:rsidRDefault="00D37FFD" w:rsidP="00EC5F41">
      <w:pPr>
        <w:pStyle w:val="Akapitzlist"/>
        <w:numPr>
          <w:ilvl w:val="1"/>
          <w:numId w:val="1"/>
        </w:numPr>
        <w:spacing w:after="0"/>
        <w:rPr>
          <w:bCs/>
          <w:lang w:val="en-US"/>
        </w:rPr>
      </w:pPr>
      <w:r w:rsidRPr="008956A2">
        <w:rPr>
          <w:bCs/>
          <w:lang w:val="en-US"/>
        </w:rPr>
        <w:t>Debonding.</w:t>
      </w:r>
    </w:p>
    <w:p w14:paraId="786AD009" w14:textId="77777777" w:rsidR="00D37FFD" w:rsidRPr="00B0491D" w:rsidRDefault="00D37FFD" w:rsidP="006938C7">
      <w:pPr>
        <w:spacing w:after="0"/>
        <w:ind w:left="360"/>
        <w:rPr>
          <w:bCs/>
          <w:lang w:val="en-US"/>
        </w:rPr>
      </w:pPr>
    </w:p>
    <w:p w14:paraId="75AAD2F5" w14:textId="77777777" w:rsidR="00D37FFD" w:rsidRPr="008956A2" w:rsidRDefault="00D37FFD" w:rsidP="00EC5F41">
      <w:pPr>
        <w:pStyle w:val="Akapitzlist"/>
        <w:numPr>
          <w:ilvl w:val="0"/>
          <w:numId w:val="1"/>
        </w:numPr>
        <w:spacing w:after="0"/>
        <w:rPr>
          <w:bCs/>
          <w:lang w:val="en-US"/>
        </w:rPr>
      </w:pPr>
      <w:r w:rsidRPr="008956A2">
        <w:rPr>
          <w:bCs/>
          <w:lang w:val="en-US"/>
        </w:rPr>
        <w:t>What is the value of the three-phase electrical voltage in the aircraft?</w:t>
      </w:r>
    </w:p>
    <w:p w14:paraId="356BF585" w14:textId="77777777" w:rsidR="00D37FFD" w:rsidRPr="00B0491D" w:rsidRDefault="00D37FFD" w:rsidP="006938C7">
      <w:pPr>
        <w:spacing w:after="0"/>
        <w:ind w:left="360"/>
        <w:rPr>
          <w:bCs/>
          <w:lang w:val="en-US"/>
        </w:rPr>
      </w:pPr>
    </w:p>
    <w:p w14:paraId="09B6B42E" w14:textId="46D8445C" w:rsidR="00D37FFD" w:rsidRPr="008956A2" w:rsidRDefault="00D37FFD" w:rsidP="00EC5F41">
      <w:pPr>
        <w:pStyle w:val="Akapitzlist"/>
        <w:numPr>
          <w:ilvl w:val="1"/>
          <w:numId w:val="1"/>
        </w:numPr>
        <w:spacing w:after="0"/>
        <w:rPr>
          <w:bCs/>
          <w:lang w:val="en-US"/>
        </w:rPr>
      </w:pPr>
      <w:r w:rsidRPr="008956A2">
        <w:rPr>
          <w:bCs/>
          <w:lang w:val="en-US"/>
        </w:rPr>
        <w:t>230 V.</w:t>
      </w:r>
    </w:p>
    <w:p w14:paraId="412AF96A" w14:textId="2247AF71" w:rsidR="00D37FFD" w:rsidRPr="008956A2" w:rsidRDefault="00D37FFD" w:rsidP="00EC5F41">
      <w:pPr>
        <w:pStyle w:val="Akapitzlist"/>
        <w:numPr>
          <w:ilvl w:val="1"/>
          <w:numId w:val="1"/>
        </w:numPr>
        <w:spacing w:after="0"/>
        <w:rPr>
          <w:bCs/>
          <w:lang w:val="en-US"/>
        </w:rPr>
      </w:pPr>
      <w:r w:rsidRPr="008956A2">
        <w:rPr>
          <w:bCs/>
          <w:highlight w:val="green"/>
          <w:lang w:val="en-US"/>
        </w:rPr>
        <w:t>115 V.</w:t>
      </w:r>
    </w:p>
    <w:p w14:paraId="28AF33E5" w14:textId="5521F1A3" w:rsidR="00D37FFD" w:rsidRPr="008956A2" w:rsidRDefault="00D37FFD" w:rsidP="00EC5F41">
      <w:pPr>
        <w:pStyle w:val="Akapitzlist"/>
        <w:numPr>
          <w:ilvl w:val="1"/>
          <w:numId w:val="1"/>
        </w:numPr>
        <w:spacing w:after="0"/>
        <w:rPr>
          <w:bCs/>
          <w:lang w:val="en-US"/>
        </w:rPr>
      </w:pPr>
      <w:r w:rsidRPr="008956A2">
        <w:rPr>
          <w:bCs/>
          <w:lang w:val="en-US"/>
        </w:rPr>
        <w:t>28 A.</w:t>
      </w:r>
    </w:p>
    <w:p w14:paraId="6466B09B" w14:textId="77777777" w:rsidR="00D37FFD" w:rsidRPr="00B0491D" w:rsidRDefault="00D37FFD" w:rsidP="006938C7">
      <w:pPr>
        <w:spacing w:after="0"/>
        <w:ind w:left="360"/>
        <w:rPr>
          <w:bCs/>
          <w:lang w:val="en-US"/>
        </w:rPr>
      </w:pPr>
    </w:p>
    <w:p w14:paraId="52921109" w14:textId="77777777" w:rsidR="00D37FFD" w:rsidRPr="008956A2" w:rsidRDefault="00D37FFD" w:rsidP="00EC5F41">
      <w:pPr>
        <w:pStyle w:val="Akapitzlist"/>
        <w:numPr>
          <w:ilvl w:val="0"/>
          <w:numId w:val="1"/>
        </w:numPr>
        <w:spacing w:after="0"/>
        <w:rPr>
          <w:bCs/>
          <w:lang w:val="en-US"/>
        </w:rPr>
      </w:pPr>
      <w:r w:rsidRPr="008956A2">
        <w:rPr>
          <w:bCs/>
          <w:lang w:val="en-US"/>
        </w:rPr>
        <w:t xml:space="preserve">Which type of NDT is tap test procedure that can be used to find </w:t>
      </w:r>
      <w:proofErr w:type="spellStart"/>
      <w:r w:rsidRPr="008956A2">
        <w:rPr>
          <w:bCs/>
          <w:lang w:val="en-US"/>
        </w:rPr>
        <w:t>delaminations</w:t>
      </w:r>
      <w:proofErr w:type="spellEnd"/>
      <w:r w:rsidRPr="008956A2">
        <w:rPr>
          <w:bCs/>
          <w:lang w:val="en-US"/>
        </w:rPr>
        <w:t xml:space="preserve"> and </w:t>
      </w:r>
      <w:proofErr w:type="spellStart"/>
      <w:r w:rsidRPr="008956A2">
        <w:rPr>
          <w:bCs/>
          <w:lang w:val="en-US"/>
        </w:rPr>
        <w:t>interply</w:t>
      </w:r>
      <w:proofErr w:type="spellEnd"/>
      <w:r w:rsidRPr="008956A2">
        <w:rPr>
          <w:bCs/>
          <w:lang w:val="en-US"/>
        </w:rPr>
        <w:t xml:space="preserve"> </w:t>
      </w:r>
      <w:proofErr w:type="spellStart"/>
      <w:r w:rsidRPr="008956A2">
        <w:rPr>
          <w:bCs/>
          <w:lang w:val="en-US"/>
        </w:rPr>
        <w:t>disbonds</w:t>
      </w:r>
      <w:proofErr w:type="spellEnd"/>
      <w:r w:rsidRPr="008956A2">
        <w:rPr>
          <w:bCs/>
          <w:lang w:val="en-US"/>
        </w:rPr>
        <w:t xml:space="preserve"> in composite, honeycomb or bonded structures that have thin skin?</w:t>
      </w:r>
    </w:p>
    <w:p w14:paraId="48A4613B" w14:textId="77777777" w:rsidR="00D37FFD" w:rsidRPr="00B0491D" w:rsidRDefault="00D37FFD" w:rsidP="006938C7">
      <w:pPr>
        <w:spacing w:after="0"/>
        <w:ind w:left="284"/>
        <w:rPr>
          <w:bCs/>
          <w:lang w:val="en-US"/>
        </w:rPr>
      </w:pPr>
    </w:p>
    <w:p w14:paraId="653301E7" w14:textId="77777777" w:rsidR="00D37FFD" w:rsidRPr="008956A2" w:rsidRDefault="00D37FFD" w:rsidP="00EC5F41">
      <w:pPr>
        <w:pStyle w:val="Akapitzlist"/>
        <w:numPr>
          <w:ilvl w:val="1"/>
          <w:numId w:val="1"/>
        </w:numPr>
        <w:spacing w:after="0"/>
        <w:rPr>
          <w:bCs/>
          <w:lang w:val="en-US"/>
        </w:rPr>
      </w:pPr>
      <w:r w:rsidRPr="008956A2">
        <w:rPr>
          <w:bCs/>
          <w:highlight w:val="green"/>
          <w:lang w:val="en-US"/>
        </w:rPr>
        <w:t>Resonance Frequency method.</w:t>
      </w:r>
    </w:p>
    <w:p w14:paraId="70DCE337" w14:textId="77777777" w:rsidR="00D37FFD" w:rsidRPr="008956A2" w:rsidRDefault="00D37FFD" w:rsidP="00EC5F41">
      <w:pPr>
        <w:pStyle w:val="Akapitzlist"/>
        <w:numPr>
          <w:ilvl w:val="1"/>
          <w:numId w:val="1"/>
        </w:numPr>
        <w:spacing w:after="0"/>
        <w:rPr>
          <w:bCs/>
          <w:lang w:val="en-US"/>
        </w:rPr>
      </w:pPr>
      <w:r w:rsidRPr="008956A2">
        <w:rPr>
          <w:bCs/>
          <w:lang w:val="en-US"/>
        </w:rPr>
        <w:t>Ultrasonic method.</w:t>
      </w:r>
    </w:p>
    <w:p w14:paraId="6505AF30" w14:textId="77777777" w:rsidR="00D37FFD" w:rsidRPr="008956A2" w:rsidRDefault="00D37FFD" w:rsidP="00EC5F41">
      <w:pPr>
        <w:pStyle w:val="Akapitzlist"/>
        <w:numPr>
          <w:ilvl w:val="1"/>
          <w:numId w:val="1"/>
        </w:numPr>
        <w:spacing w:after="0"/>
        <w:rPr>
          <w:bCs/>
          <w:lang w:val="en-US"/>
        </w:rPr>
      </w:pPr>
      <w:r w:rsidRPr="008956A2">
        <w:rPr>
          <w:bCs/>
          <w:lang w:val="en-US"/>
        </w:rPr>
        <w:t>Penetrant method.</w:t>
      </w:r>
    </w:p>
    <w:p w14:paraId="261EA82B" w14:textId="77777777" w:rsidR="00D37FFD" w:rsidRPr="00B0491D" w:rsidRDefault="00D37FFD" w:rsidP="006938C7">
      <w:pPr>
        <w:spacing w:after="0"/>
        <w:ind w:left="360"/>
        <w:rPr>
          <w:bCs/>
          <w:lang w:val="en-US"/>
        </w:rPr>
      </w:pPr>
    </w:p>
    <w:p w14:paraId="01264A66" w14:textId="77777777" w:rsidR="00D37FFD" w:rsidRPr="008956A2" w:rsidRDefault="00D37FFD" w:rsidP="00EC5F41">
      <w:pPr>
        <w:pStyle w:val="Akapitzlist"/>
        <w:numPr>
          <w:ilvl w:val="0"/>
          <w:numId w:val="1"/>
        </w:numPr>
        <w:spacing w:after="0"/>
        <w:rPr>
          <w:bCs/>
          <w:lang w:val="en-US"/>
        </w:rPr>
      </w:pPr>
      <w:r w:rsidRPr="008956A2">
        <w:rPr>
          <w:bCs/>
          <w:lang w:val="en-US"/>
        </w:rPr>
        <w:t>The elevator of the plane is used to change the position in relation to:</w:t>
      </w:r>
    </w:p>
    <w:p w14:paraId="3500D730" w14:textId="77777777" w:rsidR="00D37FFD" w:rsidRPr="00B0491D" w:rsidRDefault="00D37FFD" w:rsidP="006938C7">
      <w:pPr>
        <w:spacing w:after="0"/>
        <w:ind w:left="360"/>
        <w:rPr>
          <w:bCs/>
          <w:lang w:val="en-US"/>
        </w:rPr>
      </w:pPr>
    </w:p>
    <w:p w14:paraId="7C4C25C0" w14:textId="42892B57" w:rsidR="00D37FFD" w:rsidRPr="008956A2" w:rsidRDefault="00D37FFD" w:rsidP="00EC5F41">
      <w:pPr>
        <w:pStyle w:val="Akapitzlist"/>
        <w:numPr>
          <w:ilvl w:val="1"/>
          <w:numId w:val="1"/>
        </w:numPr>
        <w:spacing w:after="0"/>
        <w:rPr>
          <w:bCs/>
          <w:lang w:val="en-US"/>
        </w:rPr>
      </w:pPr>
      <w:r w:rsidRPr="008956A2">
        <w:rPr>
          <w:bCs/>
          <w:lang w:val="en-US"/>
        </w:rPr>
        <w:t>Longitudinal axis.</w:t>
      </w:r>
    </w:p>
    <w:p w14:paraId="10512FE0" w14:textId="177F1CC9" w:rsidR="00D37FFD" w:rsidRPr="008956A2" w:rsidRDefault="00D37FFD" w:rsidP="00EC5F41">
      <w:pPr>
        <w:pStyle w:val="Akapitzlist"/>
        <w:numPr>
          <w:ilvl w:val="1"/>
          <w:numId w:val="1"/>
        </w:numPr>
        <w:spacing w:after="0"/>
        <w:rPr>
          <w:bCs/>
          <w:lang w:val="en-US"/>
        </w:rPr>
      </w:pPr>
      <w:r w:rsidRPr="008956A2">
        <w:rPr>
          <w:bCs/>
          <w:highlight w:val="green"/>
          <w:lang w:val="en-US"/>
        </w:rPr>
        <w:t>Lateral axis.</w:t>
      </w:r>
    </w:p>
    <w:p w14:paraId="15A65CA6" w14:textId="0319B3F4" w:rsidR="00D37FFD" w:rsidRPr="008956A2" w:rsidRDefault="00D37FFD" w:rsidP="00EC5F41">
      <w:pPr>
        <w:pStyle w:val="Akapitzlist"/>
        <w:numPr>
          <w:ilvl w:val="1"/>
          <w:numId w:val="1"/>
        </w:numPr>
        <w:spacing w:after="0"/>
        <w:rPr>
          <w:bCs/>
          <w:lang w:val="en-US"/>
        </w:rPr>
      </w:pPr>
      <w:r w:rsidRPr="008956A2">
        <w:rPr>
          <w:bCs/>
          <w:lang w:val="en-US"/>
        </w:rPr>
        <w:t>Vertical axis.</w:t>
      </w:r>
    </w:p>
    <w:p w14:paraId="368FBAA3" w14:textId="77777777" w:rsidR="00D37FFD" w:rsidRPr="00B0491D" w:rsidRDefault="00D37FFD" w:rsidP="006938C7">
      <w:pPr>
        <w:spacing w:after="0"/>
        <w:ind w:left="360"/>
        <w:rPr>
          <w:bCs/>
          <w:lang w:val="en-US"/>
        </w:rPr>
      </w:pPr>
    </w:p>
    <w:p w14:paraId="42F7D143" w14:textId="77777777" w:rsidR="00D37FFD" w:rsidRPr="008956A2" w:rsidRDefault="00D37FFD" w:rsidP="00EC5F41">
      <w:pPr>
        <w:pStyle w:val="Akapitzlist"/>
        <w:numPr>
          <w:ilvl w:val="0"/>
          <w:numId w:val="1"/>
        </w:numPr>
        <w:spacing w:after="0"/>
        <w:rPr>
          <w:bCs/>
          <w:lang w:val="en-US"/>
        </w:rPr>
      </w:pPr>
      <w:r w:rsidRPr="008956A2">
        <w:rPr>
          <w:bCs/>
          <w:lang w:val="en-US"/>
        </w:rPr>
        <w:t>Which aircraft maintenance document issued and revised by manufacturer for the  exclusive use of its customers and is intended for use in provisioning, requisitioning, storing and issuing line replaceable aircraft parts and units and in identifying maintenance significant parts?</w:t>
      </w:r>
    </w:p>
    <w:p w14:paraId="3823CD35" w14:textId="77777777" w:rsidR="00D37FFD" w:rsidRPr="00B0491D" w:rsidRDefault="00D37FFD" w:rsidP="006938C7">
      <w:pPr>
        <w:spacing w:after="0"/>
        <w:ind w:left="360"/>
        <w:rPr>
          <w:bCs/>
          <w:lang w:val="en-US"/>
        </w:rPr>
      </w:pPr>
    </w:p>
    <w:p w14:paraId="50844A3D" w14:textId="46285AF6" w:rsidR="00D37FFD" w:rsidRPr="008956A2" w:rsidRDefault="00D37FFD" w:rsidP="00EC5F41">
      <w:pPr>
        <w:pStyle w:val="Akapitzlist"/>
        <w:numPr>
          <w:ilvl w:val="1"/>
          <w:numId w:val="1"/>
        </w:numPr>
        <w:spacing w:after="0"/>
        <w:rPr>
          <w:bCs/>
          <w:lang w:val="en-US"/>
        </w:rPr>
      </w:pPr>
      <w:r w:rsidRPr="008956A2">
        <w:rPr>
          <w:bCs/>
          <w:highlight w:val="green"/>
          <w:lang w:val="en-US"/>
        </w:rPr>
        <w:t>The Illustrated Parts Catalog.</w:t>
      </w:r>
    </w:p>
    <w:p w14:paraId="7E20D3C8" w14:textId="122D5B3F" w:rsidR="00D37FFD" w:rsidRPr="008956A2" w:rsidRDefault="00D37FFD" w:rsidP="00EC5F41">
      <w:pPr>
        <w:pStyle w:val="Akapitzlist"/>
        <w:numPr>
          <w:ilvl w:val="1"/>
          <w:numId w:val="1"/>
        </w:numPr>
        <w:spacing w:after="0"/>
        <w:rPr>
          <w:bCs/>
          <w:lang w:val="en-US"/>
        </w:rPr>
      </w:pPr>
      <w:r w:rsidRPr="008956A2">
        <w:rPr>
          <w:bCs/>
          <w:lang w:val="en-US"/>
        </w:rPr>
        <w:t>The Manufacturer Components Catalog.</w:t>
      </w:r>
    </w:p>
    <w:p w14:paraId="4C69A6C0" w14:textId="429AFA7C" w:rsidR="00D37FFD" w:rsidRPr="008956A2" w:rsidRDefault="00D37FFD" w:rsidP="00EC5F41">
      <w:pPr>
        <w:pStyle w:val="Akapitzlist"/>
        <w:numPr>
          <w:ilvl w:val="1"/>
          <w:numId w:val="1"/>
        </w:numPr>
        <w:spacing w:after="0"/>
        <w:rPr>
          <w:bCs/>
          <w:lang w:val="en-US"/>
        </w:rPr>
      </w:pPr>
      <w:r w:rsidRPr="008956A2">
        <w:rPr>
          <w:bCs/>
          <w:lang w:val="en-US"/>
        </w:rPr>
        <w:t>The Configuration Deviation Catalog.</w:t>
      </w:r>
    </w:p>
    <w:p w14:paraId="09287772" w14:textId="77777777" w:rsidR="00D37FFD" w:rsidRPr="00B0491D" w:rsidRDefault="00D37FFD" w:rsidP="006938C7">
      <w:pPr>
        <w:spacing w:after="0"/>
        <w:ind w:left="360"/>
        <w:rPr>
          <w:bCs/>
          <w:lang w:val="en-US"/>
        </w:rPr>
      </w:pPr>
    </w:p>
    <w:p w14:paraId="707B0B75" w14:textId="77777777" w:rsidR="00D37FFD" w:rsidRPr="008956A2" w:rsidRDefault="00D37FFD" w:rsidP="00EC5F41">
      <w:pPr>
        <w:pStyle w:val="Akapitzlist"/>
        <w:numPr>
          <w:ilvl w:val="0"/>
          <w:numId w:val="1"/>
        </w:numPr>
        <w:spacing w:after="0"/>
        <w:rPr>
          <w:bCs/>
          <w:lang w:val="en-US"/>
        </w:rPr>
      </w:pPr>
      <w:r w:rsidRPr="008956A2">
        <w:rPr>
          <w:bCs/>
          <w:lang w:val="en-US"/>
        </w:rPr>
        <w:t>Pressure may be expressed in:</w:t>
      </w:r>
    </w:p>
    <w:p w14:paraId="3B737D6F" w14:textId="77777777" w:rsidR="00D37FFD" w:rsidRPr="00B0491D" w:rsidRDefault="00D37FFD" w:rsidP="006938C7">
      <w:pPr>
        <w:spacing w:after="0"/>
        <w:ind w:left="360"/>
        <w:rPr>
          <w:bCs/>
          <w:lang w:val="en-US"/>
        </w:rPr>
      </w:pPr>
    </w:p>
    <w:p w14:paraId="589FD248" w14:textId="2B4F4722" w:rsidR="00D37FFD" w:rsidRPr="008956A2" w:rsidRDefault="00D37FFD" w:rsidP="00EC5F41">
      <w:pPr>
        <w:pStyle w:val="Akapitzlist"/>
        <w:numPr>
          <w:ilvl w:val="1"/>
          <w:numId w:val="1"/>
        </w:numPr>
        <w:spacing w:after="0"/>
        <w:rPr>
          <w:bCs/>
          <w:lang w:val="en-US"/>
        </w:rPr>
      </w:pPr>
      <w:r w:rsidRPr="008956A2">
        <w:rPr>
          <w:bCs/>
          <w:highlight w:val="green"/>
          <w:lang w:val="en-US"/>
        </w:rPr>
        <w:t>Force per unit area.</w:t>
      </w:r>
    </w:p>
    <w:p w14:paraId="0652EE86" w14:textId="12FC34A0" w:rsidR="00D37FFD" w:rsidRPr="008956A2" w:rsidRDefault="00D37FFD" w:rsidP="00EC5F41">
      <w:pPr>
        <w:pStyle w:val="Akapitzlist"/>
        <w:numPr>
          <w:ilvl w:val="1"/>
          <w:numId w:val="1"/>
        </w:numPr>
        <w:spacing w:after="0"/>
        <w:rPr>
          <w:bCs/>
          <w:lang w:val="en-US"/>
        </w:rPr>
      </w:pPr>
      <w:r w:rsidRPr="008956A2">
        <w:rPr>
          <w:bCs/>
          <w:lang w:val="en-US"/>
        </w:rPr>
        <w:t>Weight or mass.</w:t>
      </w:r>
    </w:p>
    <w:p w14:paraId="36954067" w14:textId="6ADB8213" w:rsidR="00D37FFD" w:rsidRPr="008956A2" w:rsidRDefault="00D37FFD" w:rsidP="00EC5F41">
      <w:pPr>
        <w:pStyle w:val="Akapitzlist"/>
        <w:numPr>
          <w:ilvl w:val="1"/>
          <w:numId w:val="1"/>
        </w:numPr>
        <w:spacing w:after="0"/>
        <w:rPr>
          <w:bCs/>
          <w:lang w:val="en-US"/>
        </w:rPr>
      </w:pPr>
      <w:r w:rsidRPr="008956A2">
        <w:rPr>
          <w:bCs/>
          <w:lang w:val="en-US"/>
        </w:rPr>
        <w:t>Force per unit volume.</w:t>
      </w:r>
    </w:p>
    <w:p w14:paraId="16D49253" w14:textId="77777777" w:rsidR="00D37FFD" w:rsidRPr="00B0491D" w:rsidRDefault="00D37FFD" w:rsidP="006938C7">
      <w:pPr>
        <w:spacing w:after="0"/>
        <w:ind w:left="360"/>
        <w:rPr>
          <w:bCs/>
          <w:lang w:val="en-US"/>
        </w:rPr>
      </w:pPr>
    </w:p>
    <w:p w14:paraId="73FE4AFF" w14:textId="77777777" w:rsidR="00D37FFD" w:rsidRPr="008956A2" w:rsidRDefault="00D37FFD" w:rsidP="00EC5F41">
      <w:pPr>
        <w:pStyle w:val="Akapitzlist"/>
        <w:numPr>
          <w:ilvl w:val="0"/>
          <w:numId w:val="1"/>
        </w:numPr>
        <w:spacing w:after="0"/>
        <w:rPr>
          <w:bCs/>
          <w:lang w:val="en-US"/>
        </w:rPr>
      </w:pPr>
      <w:r w:rsidRPr="008956A2">
        <w:rPr>
          <w:bCs/>
          <w:lang w:val="en-US"/>
        </w:rPr>
        <w:t>What is the name of the process of connecting two or more conductive objects with a conductor to make sure that there is the same electrical potential between them?</w:t>
      </w:r>
    </w:p>
    <w:p w14:paraId="7D901876" w14:textId="77777777" w:rsidR="00D37FFD" w:rsidRPr="00B0491D" w:rsidRDefault="00D37FFD" w:rsidP="006938C7">
      <w:pPr>
        <w:spacing w:after="0"/>
        <w:ind w:left="360"/>
        <w:rPr>
          <w:bCs/>
          <w:lang w:val="en-US"/>
        </w:rPr>
      </w:pPr>
    </w:p>
    <w:p w14:paraId="1C076294" w14:textId="1EF32135" w:rsidR="00D37FFD" w:rsidRPr="008956A2" w:rsidRDefault="00D37FFD" w:rsidP="00EC5F41">
      <w:pPr>
        <w:pStyle w:val="Akapitzlist"/>
        <w:numPr>
          <w:ilvl w:val="1"/>
          <w:numId w:val="1"/>
        </w:numPr>
        <w:spacing w:after="0"/>
        <w:rPr>
          <w:bCs/>
          <w:lang w:val="en-US"/>
        </w:rPr>
      </w:pPr>
      <w:r w:rsidRPr="008956A2">
        <w:rPr>
          <w:bCs/>
          <w:highlight w:val="green"/>
          <w:lang w:val="en-US"/>
        </w:rPr>
        <w:lastRenderedPageBreak/>
        <w:t>Bonding.</w:t>
      </w:r>
    </w:p>
    <w:p w14:paraId="625D770B" w14:textId="6330F7FC" w:rsidR="00D37FFD" w:rsidRPr="008956A2" w:rsidRDefault="00D37FFD" w:rsidP="00EC5F41">
      <w:pPr>
        <w:pStyle w:val="Akapitzlist"/>
        <w:numPr>
          <w:ilvl w:val="1"/>
          <w:numId w:val="1"/>
        </w:numPr>
        <w:spacing w:after="0"/>
        <w:rPr>
          <w:bCs/>
          <w:lang w:val="en-US"/>
        </w:rPr>
      </w:pPr>
      <w:r w:rsidRPr="008956A2">
        <w:rPr>
          <w:bCs/>
          <w:lang w:val="en-US"/>
        </w:rPr>
        <w:t>Grounding.</w:t>
      </w:r>
    </w:p>
    <w:p w14:paraId="36ACD270" w14:textId="68E0A4FF" w:rsidR="00D37FFD" w:rsidRPr="008956A2" w:rsidRDefault="00D37FFD" w:rsidP="00EC5F41">
      <w:pPr>
        <w:pStyle w:val="Akapitzlist"/>
        <w:numPr>
          <w:ilvl w:val="1"/>
          <w:numId w:val="1"/>
        </w:numPr>
        <w:spacing w:after="0"/>
        <w:rPr>
          <w:bCs/>
          <w:lang w:val="en-US"/>
        </w:rPr>
      </w:pPr>
      <w:r w:rsidRPr="008956A2">
        <w:rPr>
          <w:bCs/>
          <w:lang w:val="en-US"/>
        </w:rPr>
        <w:t>Mooring.</w:t>
      </w:r>
    </w:p>
    <w:p w14:paraId="1F11ECAE" w14:textId="77777777" w:rsidR="00D37FFD" w:rsidRPr="00B0491D" w:rsidRDefault="00D37FFD" w:rsidP="006938C7">
      <w:pPr>
        <w:spacing w:after="0"/>
        <w:ind w:left="360"/>
        <w:rPr>
          <w:bCs/>
          <w:lang w:val="en-US"/>
        </w:rPr>
      </w:pPr>
    </w:p>
    <w:p w14:paraId="0DB18876" w14:textId="77777777" w:rsidR="00D37FFD" w:rsidRPr="008956A2" w:rsidRDefault="00D37FFD" w:rsidP="00EC5F41">
      <w:pPr>
        <w:pStyle w:val="Akapitzlist"/>
        <w:numPr>
          <w:ilvl w:val="0"/>
          <w:numId w:val="1"/>
        </w:numPr>
        <w:spacing w:after="0"/>
        <w:rPr>
          <w:bCs/>
          <w:lang w:val="en-US"/>
        </w:rPr>
      </w:pPr>
      <w:r w:rsidRPr="008956A2">
        <w:rPr>
          <w:bCs/>
          <w:lang w:val="en-US"/>
        </w:rPr>
        <w:t>What does this sign represent?</w:t>
      </w:r>
    </w:p>
    <w:p w14:paraId="6ECCC1A6" w14:textId="77777777" w:rsidR="00D37FFD" w:rsidRPr="00B0491D" w:rsidRDefault="00D37FFD" w:rsidP="006938C7">
      <w:pPr>
        <w:spacing w:after="0"/>
        <w:ind w:left="360"/>
        <w:rPr>
          <w:bCs/>
          <w:lang w:val="en-US"/>
        </w:rPr>
      </w:pPr>
    </w:p>
    <w:p w14:paraId="402DF2A5" w14:textId="77777777" w:rsidR="00D37FFD" w:rsidRPr="008956A2" w:rsidRDefault="00D37FFD" w:rsidP="006C424C">
      <w:pPr>
        <w:pStyle w:val="Akapitzlist"/>
        <w:spacing w:after="0"/>
        <w:rPr>
          <w:bCs/>
          <w:lang w:val="en-US"/>
        </w:rPr>
      </w:pPr>
      <w:r w:rsidRPr="00B0491D">
        <w:rPr>
          <w:noProof/>
        </w:rPr>
        <w:drawing>
          <wp:inline distT="0" distB="0" distL="0" distR="0" wp14:anchorId="4C8ADD15" wp14:editId="065058A8">
            <wp:extent cx="737870" cy="717023"/>
            <wp:effectExtent l="0" t="0" r="5080" b="6985"/>
            <wp:docPr id="8" name="Obraz 7">
              <a:extLst xmlns:a="http://schemas.openxmlformats.org/drawingml/2006/main">
                <a:ext uri="{FF2B5EF4-FFF2-40B4-BE49-F238E27FC236}">
                  <a16:creationId xmlns:a16="http://schemas.microsoft.com/office/drawing/2014/main" id="{C68D0640-CFC6-92B0-41BC-B584CBDE1F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7">
                      <a:extLst>
                        <a:ext uri="{FF2B5EF4-FFF2-40B4-BE49-F238E27FC236}">
                          <a16:creationId xmlns:a16="http://schemas.microsoft.com/office/drawing/2014/main" id="{C68D0640-CFC6-92B0-41BC-B584CBDE1F6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7870" cy="717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C268CD" w14:textId="77777777" w:rsidR="00D37FFD" w:rsidRPr="00B0491D" w:rsidRDefault="00D37FFD" w:rsidP="006938C7">
      <w:pPr>
        <w:spacing w:after="0"/>
        <w:ind w:left="360"/>
        <w:rPr>
          <w:bCs/>
          <w:lang w:val="en-US"/>
        </w:rPr>
      </w:pPr>
    </w:p>
    <w:p w14:paraId="663B578A" w14:textId="37544BAB" w:rsidR="00D37FFD" w:rsidRPr="008956A2" w:rsidRDefault="00D37FFD" w:rsidP="00EC5F41">
      <w:pPr>
        <w:pStyle w:val="Akapitzlist"/>
        <w:numPr>
          <w:ilvl w:val="1"/>
          <w:numId w:val="1"/>
        </w:numPr>
        <w:spacing w:after="0"/>
        <w:rPr>
          <w:bCs/>
          <w:lang w:val="en-US"/>
        </w:rPr>
      </w:pPr>
      <w:r w:rsidRPr="008956A2">
        <w:rPr>
          <w:bCs/>
          <w:lang w:val="en-US"/>
        </w:rPr>
        <w:t>The presence of high voltage.</w:t>
      </w:r>
    </w:p>
    <w:p w14:paraId="0D9A2586" w14:textId="0D7769F5" w:rsidR="00D37FFD" w:rsidRPr="008956A2" w:rsidRDefault="00D37FFD" w:rsidP="00EC5F41">
      <w:pPr>
        <w:pStyle w:val="Akapitzlist"/>
        <w:numPr>
          <w:ilvl w:val="1"/>
          <w:numId w:val="1"/>
        </w:numPr>
        <w:spacing w:after="0"/>
        <w:rPr>
          <w:bCs/>
          <w:lang w:val="en-US"/>
        </w:rPr>
      </w:pPr>
      <w:r w:rsidRPr="008956A2">
        <w:rPr>
          <w:bCs/>
          <w:lang w:val="en-US"/>
        </w:rPr>
        <w:t>Rotating parts of the machine.</w:t>
      </w:r>
    </w:p>
    <w:p w14:paraId="6D9E37BB" w14:textId="038ACCBC" w:rsidR="00D37FFD" w:rsidRPr="008956A2" w:rsidRDefault="00D37FFD" w:rsidP="00EC5F41">
      <w:pPr>
        <w:pStyle w:val="Akapitzlist"/>
        <w:numPr>
          <w:ilvl w:val="1"/>
          <w:numId w:val="1"/>
        </w:numPr>
        <w:spacing w:after="0"/>
        <w:rPr>
          <w:bCs/>
          <w:lang w:val="en-US"/>
        </w:rPr>
      </w:pPr>
      <w:r w:rsidRPr="008956A2">
        <w:rPr>
          <w:bCs/>
          <w:highlight w:val="green"/>
          <w:lang w:val="en-US"/>
        </w:rPr>
        <w:t>Electrostatic-sensitive device.</w:t>
      </w:r>
    </w:p>
    <w:p w14:paraId="054F637B" w14:textId="77777777" w:rsidR="00D37FFD" w:rsidRPr="00B0491D" w:rsidRDefault="00D37FFD" w:rsidP="006938C7">
      <w:pPr>
        <w:spacing w:after="0"/>
        <w:ind w:left="360"/>
        <w:rPr>
          <w:bCs/>
          <w:lang w:val="en-US"/>
        </w:rPr>
      </w:pPr>
    </w:p>
    <w:p w14:paraId="650B3B68" w14:textId="77777777" w:rsidR="00D37FFD" w:rsidRPr="008956A2" w:rsidRDefault="00D37FFD" w:rsidP="00EC5F41">
      <w:pPr>
        <w:pStyle w:val="Akapitzlist"/>
        <w:numPr>
          <w:ilvl w:val="0"/>
          <w:numId w:val="1"/>
        </w:numPr>
        <w:spacing w:after="0"/>
        <w:rPr>
          <w:bCs/>
          <w:lang w:val="en-US"/>
        </w:rPr>
      </w:pPr>
      <w:r w:rsidRPr="008956A2">
        <w:rPr>
          <w:bCs/>
          <w:lang w:val="en-US"/>
        </w:rPr>
        <w:t>The chapter numbering system is a functional breakdown of the entire aircraft based on the standard:</w:t>
      </w:r>
    </w:p>
    <w:p w14:paraId="7AF2FEC3" w14:textId="77777777" w:rsidR="00D37FFD" w:rsidRPr="00B0491D" w:rsidRDefault="00D37FFD" w:rsidP="006938C7">
      <w:pPr>
        <w:spacing w:after="0"/>
        <w:ind w:left="360"/>
        <w:rPr>
          <w:bCs/>
          <w:lang w:val="en-US"/>
        </w:rPr>
      </w:pPr>
    </w:p>
    <w:p w14:paraId="572473F4" w14:textId="5B6C9237" w:rsidR="00D37FFD" w:rsidRPr="008956A2" w:rsidRDefault="00D37FFD" w:rsidP="00EC5F41">
      <w:pPr>
        <w:pStyle w:val="Akapitzlist"/>
        <w:numPr>
          <w:ilvl w:val="1"/>
          <w:numId w:val="1"/>
        </w:numPr>
        <w:spacing w:after="0"/>
        <w:rPr>
          <w:bCs/>
          <w:lang w:val="en-US"/>
        </w:rPr>
      </w:pPr>
      <w:r w:rsidRPr="008956A2">
        <w:rPr>
          <w:bCs/>
          <w:lang w:val="en-US"/>
        </w:rPr>
        <w:t>EZAP.</w:t>
      </w:r>
    </w:p>
    <w:p w14:paraId="2C812DE2" w14:textId="2D1084D0" w:rsidR="00D37FFD" w:rsidRPr="008956A2" w:rsidRDefault="00D37FFD" w:rsidP="00EC5F41">
      <w:pPr>
        <w:pStyle w:val="Akapitzlist"/>
        <w:numPr>
          <w:ilvl w:val="1"/>
          <w:numId w:val="1"/>
        </w:numPr>
        <w:spacing w:after="0"/>
        <w:rPr>
          <w:bCs/>
          <w:lang w:val="en-US"/>
        </w:rPr>
      </w:pPr>
      <w:r w:rsidRPr="008956A2">
        <w:rPr>
          <w:bCs/>
          <w:highlight w:val="green"/>
          <w:lang w:val="en-US"/>
        </w:rPr>
        <w:t>ATA100</w:t>
      </w:r>
      <w:r w:rsidRPr="008956A2">
        <w:rPr>
          <w:bCs/>
          <w:lang w:val="en-US"/>
        </w:rPr>
        <w:t>.</w:t>
      </w:r>
    </w:p>
    <w:p w14:paraId="72CA138F" w14:textId="542BB96D" w:rsidR="00D37FFD" w:rsidRPr="008956A2" w:rsidRDefault="00D37FFD" w:rsidP="00EC5F41">
      <w:pPr>
        <w:pStyle w:val="Akapitzlist"/>
        <w:numPr>
          <w:ilvl w:val="1"/>
          <w:numId w:val="1"/>
        </w:numPr>
        <w:spacing w:after="0"/>
        <w:rPr>
          <w:bCs/>
          <w:lang w:val="en-US"/>
        </w:rPr>
      </w:pPr>
      <w:proofErr w:type="spellStart"/>
      <w:r w:rsidRPr="008956A2">
        <w:rPr>
          <w:bCs/>
          <w:lang w:val="en-US"/>
        </w:rPr>
        <w:t>Pageblock</w:t>
      </w:r>
      <w:proofErr w:type="spellEnd"/>
      <w:r w:rsidRPr="008956A2">
        <w:rPr>
          <w:bCs/>
          <w:lang w:val="en-US"/>
        </w:rPr>
        <w:t xml:space="preserve"> Numbering Task Card System.</w:t>
      </w:r>
    </w:p>
    <w:p w14:paraId="4D5D5AB2" w14:textId="77777777" w:rsidR="00D37FFD" w:rsidRPr="00B0491D" w:rsidRDefault="00D37FFD" w:rsidP="006938C7">
      <w:pPr>
        <w:spacing w:after="0"/>
        <w:ind w:left="360"/>
        <w:rPr>
          <w:bCs/>
          <w:lang w:val="en-US"/>
        </w:rPr>
      </w:pPr>
    </w:p>
    <w:p w14:paraId="09008010" w14:textId="77777777" w:rsidR="00D37FFD" w:rsidRPr="008956A2" w:rsidRDefault="00D37FFD" w:rsidP="00EC5F41">
      <w:pPr>
        <w:pStyle w:val="Akapitzlist"/>
        <w:numPr>
          <w:ilvl w:val="0"/>
          <w:numId w:val="1"/>
        </w:numPr>
        <w:spacing w:after="0"/>
        <w:rPr>
          <w:bCs/>
          <w:lang w:val="en-US"/>
        </w:rPr>
      </w:pPr>
      <w:r w:rsidRPr="008956A2">
        <w:rPr>
          <w:bCs/>
          <w:lang w:val="en-US"/>
        </w:rPr>
        <w:t>In aircraft maintenance documentation, calls attention to methods which make the job easier or provide supplementary or explanatory information:</w:t>
      </w:r>
    </w:p>
    <w:p w14:paraId="733DAE44" w14:textId="77777777" w:rsidR="00D37FFD" w:rsidRPr="00B0491D" w:rsidRDefault="00D37FFD" w:rsidP="006938C7">
      <w:pPr>
        <w:spacing w:after="0"/>
        <w:ind w:left="360"/>
        <w:rPr>
          <w:bCs/>
          <w:lang w:val="en-US"/>
        </w:rPr>
      </w:pPr>
    </w:p>
    <w:p w14:paraId="20535958" w14:textId="73F0597F" w:rsidR="00D37FFD" w:rsidRPr="008956A2" w:rsidRDefault="00D37FFD" w:rsidP="00EC5F41">
      <w:pPr>
        <w:pStyle w:val="Akapitzlist"/>
        <w:numPr>
          <w:ilvl w:val="1"/>
          <w:numId w:val="1"/>
        </w:numPr>
        <w:spacing w:after="0"/>
        <w:rPr>
          <w:bCs/>
          <w:lang w:val="en-US"/>
        </w:rPr>
      </w:pPr>
      <w:r w:rsidRPr="008956A2">
        <w:rPr>
          <w:bCs/>
          <w:lang w:val="en-US"/>
        </w:rPr>
        <w:t>Warning.</w:t>
      </w:r>
    </w:p>
    <w:p w14:paraId="38975B83" w14:textId="67297763" w:rsidR="00D37FFD" w:rsidRPr="008956A2" w:rsidRDefault="00D37FFD" w:rsidP="00EC5F41">
      <w:pPr>
        <w:pStyle w:val="Akapitzlist"/>
        <w:numPr>
          <w:ilvl w:val="1"/>
          <w:numId w:val="1"/>
        </w:numPr>
        <w:spacing w:after="0"/>
        <w:rPr>
          <w:bCs/>
          <w:lang w:val="en-US"/>
        </w:rPr>
      </w:pPr>
      <w:r w:rsidRPr="008956A2">
        <w:rPr>
          <w:bCs/>
          <w:lang w:val="en-US"/>
        </w:rPr>
        <w:t>Caution.</w:t>
      </w:r>
    </w:p>
    <w:p w14:paraId="219E8290" w14:textId="43B0D11D" w:rsidR="00D37FFD" w:rsidRPr="008956A2" w:rsidRDefault="00D37FFD" w:rsidP="00EC5F41">
      <w:pPr>
        <w:pStyle w:val="Akapitzlist"/>
        <w:numPr>
          <w:ilvl w:val="1"/>
          <w:numId w:val="1"/>
        </w:numPr>
        <w:spacing w:after="0"/>
        <w:rPr>
          <w:bCs/>
          <w:lang w:val="en-US"/>
        </w:rPr>
      </w:pPr>
      <w:r w:rsidRPr="008956A2">
        <w:rPr>
          <w:bCs/>
          <w:highlight w:val="green"/>
          <w:lang w:val="en-US"/>
        </w:rPr>
        <w:t>Note.</w:t>
      </w:r>
    </w:p>
    <w:p w14:paraId="59039D36" w14:textId="77777777" w:rsidR="00D37FFD" w:rsidRPr="00B0491D" w:rsidRDefault="00D37FFD" w:rsidP="006938C7">
      <w:pPr>
        <w:spacing w:after="0"/>
        <w:ind w:left="360"/>
        <w:rPr>
          <w:bCs/>
          <w:lang w:val="en-US"/>
        </w:rPr>
      </w:pPr>
    </w:p>
    <w:p w14:paraId="40498256" w14:textId="77777777" w:rsidR="00AA2126" w:rsidRPr="008956A2" w:rsidRDefault="00AA2126" w:rsidP="00EC5F41">
      <w:pPr>
        <w:pStyle w:val="Akapitzlist"/>
        <w:numPr>
          <w:ilvl w:val="0"/>
          <w:numId w:val="1"/>
        </w:numPr>
        <w:spacing w:after="0"/>
        <w:rPr>
          <w:bCs/>
          <w:lang w:val="en-US"/>
        </w:rPr>
      </w:pPr>
      <w:r w:rsidRPr="008956A2">
        <w:rPr>
          <w:bCs/>
          <w:lang w:val="en-US"/>
        </w:rPr>
        <w:t>Which aircraft maintenance documentation supplies descriptive information and specific instructions to help in field repair of airplane structure?</w:t>
      </w:r>
    </w:p>
    <w:p w14:paraId="5F19FBA6" w14:textId="77777777" w:rsidR="00AA2126" w:rsidRPr="00AA2126" w:rsidRDefault="00AA2126" w:rsidP="006938C7">
      <w:pPr>
        <w:spacing w:after="0"/>
        <w:ind w:left="360"/>
        <w:rPr>
          <w:bCs/>
          <w:lang w:val="en-US"/>
        </w:rPr>
      </w:pPr>
    </w:p>
    <w:p w14:paraId="02D80A6A" w14:textId="3313A8FD" w:rsidR="00AA2126" w:rsidRPr="008956A2" w:rsidRDefault="00AA2126" w:rsidP="00EC5F41">
      <w:pPr>
        <w:pStyle w:val="Akapitzlist"/>
        <w:numPr>
          <w:ilvl w:val="1"/>
          <w:numId w:val="1"/>
        </w:numPr>
        <w:spacing w:after="0"/>
        <w:rPr>
          <w:bCs/>
          <w:lang w:val="en-US"/>
        </w:rPr>
      </w:pPr>
      <w:r w:rsidRPr="008956A2">
        <w:rPr>
          <w:bCs/>
          <w:lang w:val="en-US"/>
        </w:rPr>
        <w:t>The Airplane Maintenance Manual.</w:t>
      </w:r>
    </w:p>
    <w:p w14:paraId="351448B2" w14:textId="3B69BA5C" w:rsidR="00AA2126" w:rsidRPr="008956A2" w:rsidRDefault="00AA2126" w:rsidP="00EC5F41">
      <w:pPr>
        <w:pStyle w:val="Akapitzlist"/>
        <w:numPr>
          <w:ilvl w:val="1"/>
          <w:numId w:val="1"/>
        </w:numPr>
        <w:spacing w:after="0"/>
        <w:rPr>
          <w:bCs/>
          <w:lang w:val="en-US"/>
        </w:rPr>
      </w:pPr>
      <w:r w:rsidRPr="008956A2">
        <w:rPr>
          <w:bCs/>
          <w:lang w:val="en-US"/>
        </w:rPr>
        <w:t>The Standard Repair Practices Manual.</w:t>
      </w:r>
    </w:p>
    <w:p w14:paraId="66359361" w14:textId="78DCE471" w:rsidR="00AA2126" w:rsidRPr="008956A2" w:rsidRDefault="00AA2126" w:rsidP="00EC5F41">
      <w:pPr>
        <w:pStyle w:val="Akapitzlist"/>
        <w:numPr>
          <w:ilvl w:val="1"/>
          <w:numId w:val="1"/>
        </w:numPr>
        <w:spacing w:after="0"/>
        <w:rPr>
          <w:bCs/>
          <w:lang w:val="en-US"/>
        </w:rPr>
      </w:pPr>
      <w:r w:rsidRPr="008956A2">
        <w:rPr>
          <w:bCs/>
          <w:highlight w:val="green"/>
          <w:lang w:val="en-US"/>
        </w:rPr>
        <w:t>The Structural Repair Manual.</w:t>
      </w:r>
    </w:p>
    <w:p w14:paraId="178D9D73" w14:textId="77777777" w:rsidR="00D37FFD" w:rsidRPr="00B0491D" w:rsidRDefault="00D37FFD" w:rsidP="006938C7">
      <w:pPr>
        <w:spacing w:after="0"/>
        <w:ind w:left="360"/>
        <w:rPr>
          <w:bCs/>
          <w:lang w:val="en-US"/>
        </w:rPr>
      </w:pPr>
    </w:p>
    <w:p w14:paraId="2EDE0DFC" w14:textId="77777777" w:rsidR="00D37FFD" w:rsidRPr="008956A2" w:rsidRDefault="00D37FFD" w:rsidP="00EC5F41">
      <w:pPr>
        <w:pStyle w:val="Akapitzlist"/>
        <w:numPr>
          <w:ilvl w:val="0"/>
          <w:numId w:val="1"/>
        </w:numPr>
        <w:spacing w:after="0"/>
        <w:rPr>
          <w:bCs/>
          <w:lang w:val="en-US"/>
        </w:rPr>
      </w:pPr>
      <w:r w:rsidRPr="008956A2">
        <w:rPr>
          <w:bCs/>
          <w:lang w:val="en-US"/>
        </w:rPr>
        <w:t>Which chapters of the ATA100 system are included in Structure Group?</w:t>
      </w:r>
    </w:p>
    <w:p w14:paraId="17CB41C9" w14:textId="77777777" w:rsidR="00D37FFD" w:rsidRPr="00B0491D" w:rsidRDefault="00D37FFD" w:rsidP="006938C7">
      <w:pPr>
        <w:spacing w:after="0"/>
        <w:ind w:left="360"/>
        <w:rPr>
          <w:bCs/>
          <w:lang w:val="en-US"/>
        </w:rPr>
      </w:pPr>
    </w:p>
    <w:p w14:paraId="6BA76933" w14:textId="5928D0DB" w:rsidR="00D37FFD" w:rsidRPr="008956A2" w:rsidRDefault="00D37FFD" w:rsidP="00EC5F41">
      <w:pPr>
        <w:pStyle w:val="Akapitzlist"/>
        <w:numPr>
          <w:ilvl w:val="1"/>
          <w:numId w:val="1"/>
        </w:numPr>
        <w:spacing w:after="0"/>
        <w:rPr>
          <w:bCs/>
          <w:lang w:val="en-US"/>
        </w:rPr>
      </w:pPr>
      <w:r w:rsidRPr="008956A2">
        <w:rPr>
          <w:bCs/>
          <w:lang w:val="en-US"/>
        </w:rPr>
        <w:t>ATA21 – ATA50.</w:t>
      </w:r>
    </w:p>
    <w:p w14:paraId="107BB7AD" w14:textId="45C9D75A" w:rsidR="00D37FFD" w:rsidRPr="008956A2" w:rsidRDefault="00D37FFD" w:rsidP="00EC5F41">
      <w:pPr>
        <w:pStyle w:val="Akapitzlist"/>
        <w:numPr>
          <w:ilvl w:val="1"/>
          <w:numId w:val="1"/>
        </w:numPr>
        <w:spacing w:after="0"/>
        <w:rPr>
          <w:bCs/>
          <w:lang w:val="en-US"/>
        </w:rPr>
      </w:pPr>
      <w:r w:rsidRPr="008956A2">
        <w:rPr>
          <w:bCs/>
          <w:highlight w:val="green"/>
          <w:lang w:val="en-US"/>
        </w:rPr>
        <w:t>ATA51 – ATA57.</w:t>
      </w:r>
    </w:p>
    <w:p w14:paraId="75421BEB" w14:textId="78E76406" w:rsidR="00D37FFD" w:rsidRPr="008956A2" w:rsidRDefault="00D37FFD" w:rsidP="00EC5F41">
      <w:pPr>
        <w:pStyle w:val="Akapitzlist"/>
        <w:numPr>
          <w:ilvl w:val="1"/>
          <w:numId w:val="1"/>
        </w:numPr>
        <w:spacing w:after="0"/>
        <w:rPr>
          <w:bCs/>
          <w:lang w:val="en-US"/>
        </w:rPr>
      </w:pPr>
      <w:r w:rsidRPr="008956A2">
        <w:rPr>
          <w:bCs/>
          <w:lang w:val="en-US"/>
        </w:rPr>
        <w:t>ATA71 – ATA80.</w:t>
      </w:r>
    </w:p>
    <w:p w14:paraId="14175E4A" w14:textId="77777777" w:rsidR="00D37FFD" w:rsidRPr="00B0491D" w:rsidRDefault="00D37FFD" w:rsidP="006938C7">
      <w:pPr>
        <w:spacing w:after="0"/>
        <w:ind w:left="360"/>
        <w:rPr>
          <w:bCs/>
          <w:lang w:val="en-US"/>
        </w:rPr>
      </w:pPr>
    </w:p>
    <w:p w14:paraId="04360FCB" w14:textId="77777777" w:rsidR="00D37FFD" w:rsidRPr="00B0491D" w:rsidRDefault="00D37FFD" w:rsidP="006938C7">
      <w:pPr>
        <w:spacing w:after="0"/>
        <w:ind w:left="360"/>
        <w:rPr>
          <w:bCs/>
          <w:lang w:val="en-US"/>
        </w:rPr>
      </w:pPr>
    </w:p>
    <w:p w14:paraId="29089752" w14:textId="77777777" w:rsidR="00D37FFD" w:rsidRPr="008956A2" w:rsidRDefault="00D37FFD" w:rsidP="00EC5F41">
      <w:pPr>
        <w:pStyle w:val="Akapitzlist"/>
        <w:numPr>
          <w:ilvl w:val="0"/>
          <w:numId w:val="1"/>
        </w:numPr>
        <w:spacing w:after="0"/>
        <w:rPr>
          <w:bCs/>
          <w:lang w:val="en-US"/>
        </w:rPr>
      </w:pPr>
      <w:r w:rsidRPr="008956A2">
        <w:rPr>
          <w:bCs/>
          <w:lang w:val="en-US"/>
        </w:rPr>
        <w:t>How often should be conducted the EWIS refresher training?</w:t>
      </w:r>
    </w:p>
    <w:p w14:paraId="49A1DD96" w14:textId="77777777" w:rsidR="00D37FFD" w:rsidRPr="00B0491D" w:rsidRDefault="00D37FFD" w:rsidP="006938C7">
      <w:pPr>
        <w:spacing w:after="0"/>
        <w:ind w:left="360"/>
        <w:rPr>
          <w:bCs/>
          <w:lang w:val="en-US"/>
        </w:rPr>
      </w:pPr>
    </w:p>
    <w:p w14:paraId="61BE9131" w14:textId="1E4DB9DA" w:rsidR="00D37FFD" w:rsidRPr="008956A2" w:rsidRDefault="00D37FFD" w:rsidP="00EC5F41">
      <w:pPr>
        <w:pStyle w:val="Akapitzlist"/>
        <w:numPr>
          <w:ilvl w:val="1"/>
          <w:numId w:val="1"/>
        </w:numPr>
        <w:spacing w:after="0"/>
        <w:rPr>
          <w:bCs/>
          <w:lang w:val="en-US"/>
        </w:rPr>
      </w:pPr>
      <w:r w:rsidRPr="008956A2">
        <w:rPr>
          <w:bCs/>
          <w:highlight w:val="green"/>
          <w:lang w:val="en-US"/>
        </w:rPr>
        <w:lastRenderedPageBreak/>
        <w:t>2 years.</w:t>
      </w:r>
    </w:p>
    <w:p w14:paraId="66D4EC80" w14:textId="220637FC" w:rsidR="00D37FFD" w:rsidRPr="008956A2" w:rsidRDefault="00D37FFD" w:rsidP="00EC5F41">
      <w:pPr>
        <w:pStyle w:val="Akapitzlist"/>
        <w:numPr>
          <w:ilvl w:val="1"/>
          <w:numId w:val="1"/>
        </w:numPr>
        <w:spacing w:after="0"/>
        <w:rPr>
          <w:bCs/>
          <w:lang w:val="en-US"/>
        </w:rPr>
      </w:pPr>
      <w:r w:rsidRPr="008956A2">
        <w:rPr>
          <w:bCs/>
          <w:lang w:val="en-US"/>
        </w:rPr>
        <w:t>6 months.</w:t>
      </w:r>
    </w:p>
    <w:p w14:paraId="1181D354" w14:textId="777F8BC5" w:rsidR="00D37FFD" w:rsidRPr="008956A2" w:rsidRDefault="00D37FFD" w:rsidP="00EC5F41">
      <w:pPr>
        <w:pStyle w:val="Akapitzlist"/>
        <w:numPr>
          <w:ilvl w:val="1"/>
          <w:numId w:val="1"/>
        </w:numPr>
        <w:spacing w:after="0"/>
        <w:rPr>
          <w:bCs/>
          <w:lang w:val="en-US"/>
        </w:rPr>
      </w:pPr>
      <w:r w:rsidRPr="008956A2">
        <w:rPr>
          <w:bCs/>
          <w:lang w:val="en-US"/>
        </w:rPr>
        <w:t>18 months.</w:t>
      </w:r>
    </w:p>
    <w:p w14:paraId="3C94F56A" w14:textId="77777777" w:rsidR="00D37FFD" w:rsidRPr="00B0491D" w:rsidRDefault="00D37FFD" w:rsidP="006938C7">
      <w:pPr>
        <w:spacing w:after="0"/>
        <w:ind w:left="360"/>
        <w:rPr>
          <w:bCs/>
          <w:lang w:val="en-US"/>
        </w:rPr>
      </w:pPr>
    </w:p>
    <w:p w14:paraId="3997AA51" w14:textId="77777777" w:rsidR="00D37FFD" w:rsidRPr="008956A2" w:rsidRDefault="00D37FFD" w:rsidP="00EC5F41">
      <w:pPr>
        <w:pStyle w:val="Akapitzlist"/>
        <w:numPr>
          <w:ilvl w:val="0"/>
          <w:numId w:val="1"/>
        </w:numPr>
        <w:spacing w:after="0"/>
        <w:rPr>
          <w:bCs/>
          <w:lang w:val="en-US"/>
        </w:rPr>
      </w:pPr>
      <w:r w:rsidRPr="008956A2">
        <w:rPr>
          <w:bCs/>
          <w:lang w:val="en-US"/>
        </w:rPr>
        <w:t>A PART-145 organization based outside the EU; the competent authority is:</w:t>
      </w:r>
    </w:p>
    <w:p w14:paraId="0A6DB1DB" w14:textId="77777777" w:rsidR="00D37FFD" w:rsidRPr="00B0491D" w:rsidRDefault="00D37FFD" w:rsidP="006938C7">
      <w:pPr>
        <w:spacing w:after="0"/>
        <w:ind w:left="360"/>
        <w:rPr>
          <w:bCs/>
          <w:lang w:val="en-US"/>
        </w:rPr>
      </w:pPr>
    </w:p>
    <w:p w14:paraId="2D4CDC87" w14:textId="28C56048" w:rsidR="00D37FFD" w:rsidRPr="008956A2" w:rsidRDefault="00D37FFD" w:rsidP="00EC5F41">
      <w:pPr>
        <w:pStyle w:val="Akapitzlist"/>
        <w:numPr>
          <w:ilvl w:val="1"/>
          <w:numId w:val="1"/>
        </w:numPr>
        <w:spacing w:after="0"/>
        <w:rPr>
          <w:bCs/>
          <w:lang w:val="en-US"/>
        </w:rPr>
      </w:pPr>
      <w:r w:rsidRPr="008956A2">
        <w:rPr>
          <w:bCs/>
          <w:lang w:val="en-US"/>
        </w:rPr>
        <w:t>The CAA.</w:t>
      </w:r>
    </w:p>
    <w:p w14:paraId="78B4E2D5" w14:textId="7BB4D306" w:rsidR="00D37FFD" w:rsidRPr="008956A2" w:rsidRDefault="00D37FFD" w:rsidP="00EC5F41">
      <w:pPr>
        <w:pStyle w:val="Akapitzlist"/>
        <w:numPr>
          <w:ilvl w:val="1"/>
          <w:numId w:val="1"/>
        </w:numPr>
        <w:spacing w:after="0"/>
        <w:rPr>
          <w:bCs/>
          <w:lang w:val="en-US"/>
        </w:rPr>
      </w:pPr>
      <w:r w:rsidRPr="008956A2">
        <w:rPr>
          <w:bCs/>
          <w:highlight w:val="green"/>
          <w:lang w:val="en-US"/>
        </w:rPr>
        <w:t>The EASA.</w:t>
      </w:r>
    </w:p>
    <w:p w14:paraId="4E6F03A2" w14:textId="1FAF3079" w:rsidR="00D37FFD" w:rsidRPr="008956A2" w:rsidRDefault="00D37FFD" w:rsidP="00EC5F41">
      <w:pPr>
        <w:pStyle w:val="Akapitzlist"/>
        <w:numPr>
          <w:ilvl w:val="1"/>
          <w:numId w:val="1"/>
        </w:numPr>
        <w:spacing w:after="0"/>
        <w:rPr>
          <w:bCs/>
          <w:lang w:val="en-US"/>
        </w:rPr>
      </w:pPr>
      <w:r w:rsidRPr="008956A2">
        <w:rPr>
          <w:bCs/>
          <w:lang w:val="en-US"/>
        </w:rPr>
        <w:t>The NAA of the country it is located in.</w:t>
      </w:r>
    </w:p>
    <w:p w14:paraId="13EB3A3E" w14:textId="77777777" w:rsidR="00D37FFD" w:rsidRPr="00B0491D" w:rsidRDefault="00D37FFD" w:rsidP="006938C7">
      <w:pPr>
        <w:spacing w:after="0"/>
        <w:ind w:left="360"/>
        <w:rPr>
          <w:bCs/>
          <w:lang w:val="en-US"/>
        </w:rPr>
      </w:pPr>
    </w:p>
    <w:p w14:paraId="42260E93" w14:textId="77777777" w:rsidR="00D37FFD" w:rsidRPr="008956A2" w:rsidRDefault="00D37FFD" w:rsidP="00EC5F41">
      <w:pPr>
        <w:pStyle w:val="Akapitzlist"/>
        <w:numPr>
          <w:ilvl w:val="0"/>
          <w:numId w:val="1"/>
        </w:numPr>
        <w:spacing w:after="0"/>
        <w:rPr>
          <w:bCs/>
          <w:lang w:val="en-US"/>
        </w:rPr>
      </w:pPr>
      <w:r w:rsidRPr="008956A2">
        <w:rPr>
          <w:bCs/>
          <w:lang w:val="en-US"/>
        </w:rPr>
        <w:t>What is the reading on the vernier calipers?</w:t>
      </w:r>
    </w:p>
    <w:p w14:paraId="490A0421" w14:textId="77777777" w:rsidR="00D37FFD" w:rsidRPr="00B0491D" w:rsidRDefault="00D37FFD" w:rsidP="006938C7">
      <w:pPr>
        <w:spacing w:after="0"/>
        <w:ind w:left="360"/>
        <w:rPr>
          <w:bCs/>
          <w:lang w:val="en-US"/>
        </w:rPr>
      </w:pPr>
    </w:p>
    <w:p w14:paraId="204D40F4" w14:textId="77777777" w:rsidR="00D37FFD" w:rsidRPr="008956A2" w:rsidRDefault="00D37FFD" w:rsidP="00EE4742">
      <w:pPr>
        <w:pStyle w:val="Akapitzlist"/>
        <w:spacing w:after="0"/>
        <w:rPr>
          <w:bCs/>
          <w:lang w:val="en-US"/>
        </w:rPr>
      </w:pPr>
      <w:r w:rsidRPr="00B0491D">
        <w:rPr>
          <w:noProof/>
        </w:rPr>
        <w:drawing>
          <wp:inline distT="0" distB="0" distL="0" distR="0" wp14:anchorId="64F60110" wp14:editId="4C93BC1F">
            <wp:extent cx="1231900" cy="717550"/>
            <wp:effectExtent l="0" t="0" r="6350" b="6350"/>
            <wp:docPr id="10" name="Obraz 9" descr="Quiz image">
              <a:extLst xmlns:a="http://schemas.openxmlformats.org/drawingml/2006/main">
                <a:ext uri="{FF2B5EF4-FFF2-40B4-BE49-F238E27FC236}">
                  <a16:creationId xmlns:a16="http://schemas.microsoft.com/office/drawing/2014/main" id="{865E45D0-4430-49D8-81AF-A2E0A899B9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9" descr="Quiz image">
                      <a:extLst>
                        <a:ext uri="{FF2B5EF4-FFF2-40B4-BE49-F238E27FC236}">
                          <a16:creationId xmlns:a16="http://schemas.microsoft.com/office/drawing/2014/main" id="{865E45D0-4430-49D8-81AF-A2E0A899B9D2}"/>
                        </a:ext>
                      </a:extLst>
                    </pic:cNvPr>
                    <pic:cNvPicPr>
                      <a:picLocks noChangeAspect="1"/>
                    </pic:cNvPicPr>
                  </pic:nvPicPr>
                  <pic:blipFill>
                    <a:blip r:embed="rId8">
                      <a:extLst>
                        <a:ext uri="{28A0092B-C50C-407E-A947-70E740481C1C}">
                          <a14:useLocalDpi xmlns:a14="http://schemas.microsoft.com/office/drawing/2010/main" val="0"/>
                        </a:ext>
                      </a:extLst>
                    </a:blip>
                    <a:srcRect l="12796" r="25317" b="6857"/>
                    <a:stretch>
                      <a:fillRect/>
                    </a:stretch>
                  </pic:blipFill>
                  <pic:spPr bwMode="auto">
                    <a:xfrm>
                      <a:off x="0" y="0"/>
                      <a:ext cx="1231900" cy="717550"/>
                    </a:xfrm>
                    <a:prstGeom prst="rect">
                      <a:avLst/>
                    </a:prstGeom>
                    <a:noFill/>
                    <a:ln>
                      <a:noFill/>
                    </a:ln>
                  </pic:spPr>
                </pic:pic>
              </a:graphicData>
            </a:graphic>
          </wp:inline>
        </w:drawing>
      </w:r>
    </w:p>
    <w:p w14:paraId="4EC197BF" w14:textId="77777777" w:rsidR="00D37FFD" w:rsidRPr="00B0491D" w:rsidRDefault="00D37FFD" w:rsidP="006938C7">
      <w:pPr>
        <w:spacing w:after="0"/>
        <w:ind w:left="360"/>
        <w:rPr>
          <w:bCs/>
          <w:lang w:val="en-US"/>
        </w:rPr>
      </w:pPr>
    </w:p>
    <w:p w14:paraId="73E762AF" w14:textId="6CBC0C34" w:rsidR="00D37FFD" w:rsidRPr="008956A2" w:rsidRDefault="00D37FFD" w:rsidP="00EC5F41">
      <w:pPr>
        <w:pStyle w:val="Akapitzlist"/>
        <w:numPr>
          <w:ilvl w:val="1"/>
          <w:numId w:val="1"/>
        </w:numPr>
        <w:spacing w:after="0"/>
        <w:rPr>
          <w:bCs/>
          <w:lang w:val="en-US"/>
        </w:rPr>
      </w:pPr>
      <w:r w:rsidRPr="008956A2">
        <w:rPr>
          <w:bCs/>
          <w:lang w:val="en-US"/>
        </w:rPr>
        <w:t>8.73 cm.</w:t>
      </w:r>
    </w:p>
    <w:p w14:paraId="0EC1CDC9" w14:textId="3F85C6DE" w:rsidR="00D37FFD" w:rsidRPr="008956A2" w:rsidRDefault="00D37FFD" w:rsidP="00EC5F41">
      <w:pPr>
        <w:pStyle w:val="Akapitzlist"/>
        <w:numPr>
          <w:ilvl w:val="1"/>
          <w:numId w:val="1"/>
        </w:numPr>
        <w:spacing w:after="0"/>
        <w:rPr>
          <w:bCs/>
          <w:lang w:val="en-US"/>
        </w:rPr>
      </w:pPr>
      <w:r w:rsidRPr="008956A2">
        <w:rPr>
          <w:bCs/>
          <w:lang w:val="en-US"/>
        </w:rPr>
        <w:t>8.94 cm.</w:t>
      </w:r>
    </w:p>
    <w:p w14:paraId="3C005563" w14:textId="72120B56" w:rsidR="00D37FFD" w:rsidRPr="008956A2" w:rsidRDefault="00D37FFD" w:rsidP="00EC5F41">
      <w:pPr>
        <w:pStyle w:val="Akapitzlist"/>
        <w:numPr>
          <w:ilvl w:val="1"/>
          <w:numId w:val="1"/>
        </w:numPr>
        <w:spacing w:after="0"/>
        <w:rPr>
          <w:bCs/>
          <w:lang w:val="en-US"/>
        </w:rPr>
      </w:pPr>
      <w:r w:rsidRPr="008956A2">
        <w:rPr>
          <w:bCs/>
          <w:highlight w:val="green"/>
          <w:lang w:val="en-US"/>
        </w:rPr>
        <w:t>8.62 cm.</w:t>
      </w:r>
    </w:p>
    <w:p w14:paraId="73D887BC" w14:textId="77777777" w:rsidR="00D37FFD" w:rsidRPr="00B0491D" w:rsidRDefault="00D37FFD" w:rsidP="006938C7">
      <w:pPr>
        <w:spacing w:after="0"/>
        <w:ind w:left="360"/>
        <w:rPr>
          <w:bCs/>
          <w:lang w:val="en-US"/>
        </w:rPr>
      </w:pPr>
    </w:p>
    <w:p w14:paraId="41916CE5" w14:textId="77777777" w:rsidR="00D37FFD" w:rsidRPr="008956A2" w:rsidRDefault="00D37FFD" w:rsidP="00EC5F41">
      <w:pPr>
        <w:pStyle w:val="Akapitzlist"/>
        <w:numPr>
          <w:ilvl w:val="0"/>
          <w:numId w:val="1"/>
        </w:numPr>
        <w:spacing w:after="0"/>
        <w:rPr>
          <w:bCs/>
          <w:lang w:val="en-US"/>
        </w:rPr>
      </w:pPr>
      <w:r w:rsidRPr="008956A2">
        <w:rPr>
          <w:bCs/>
          <w:lang w:val="en-US"/>
        </w:rPr>
        <w:t>In aircraft maintenance documentation, calls attention to methods and procedures which must be followed to avoid damage to equipment:</w:t>
      </w:r>
    </w:p>
    <w:p w14:paraId="030B6131" w14:textId="77777777" w:rsidR="00D37FFD" w:rsidRPr="00B0491D" w:rsidRDefault="00D37FFD" w:rsidP="006938C7">
      <w:pPr>
        <w:spacing w:after="0"/>
        <w:ind w:left="360"/>
        <w:rPr>
          <w:bCs/>
          <w:lang w:val="en-US"/>
        </w:rPr>
      </w:pPr>
    </w:p>
    <w:p w14:paraId="669C39AA" w14:textId="3CD4D6C4" w:rsidR="00D37FFD" w:rsidRPr="008956A2" w:rsidRDefault="00D37FFD" w:rsidP="00EC5F41">
      <w:pPr>
        <w:pStyle w:val="Akapitzlist"/>
        <w:numPr>
          <w:ilvl w:val="1"/>
          <w:numId w:val="1"/>
        </w:numPr>
        <w:spacing w:after="0"/>
        <w:rPr>
          <w:bCs/>
          <w:lang w:val="en-US"/>
        </w:rPr>
      </w:pPr>
      <w:r w:rsidRPr="008956A2">
        <w:rPr>
          <w:bCs/>
          <w:lang w:val="en-US"/>
        </w:rPr>
        <w:t>Warning.</w:t>
      </w:r>
    </w:p>
    <w:p w14:paraId="125D16B0" w14:textId="16E16408" w:rsidR="00D37FFD" w:rsidRPr="008956A2" w:rsidRDefault="00D37FFD" w:rsidP="00EC5F41">
      <w:pPr>
        <w:pStyle w:val="Akapitzlist"/>
        <w:numPr>
          <w:ilvl w:val="1"/>
          <w:numId w:val="1"/>
        </w:numPr>
        <w:spacing w:after="0"/>
        <w:rPr>
          <w:bCs/>
          <w:lang w:val="en-US"/>
        </w:rPr>
      </w:pPr>
      <w:r w:rsidRPr="008956A2">
        <w:rPr>
          <w:bCs/>
          <w:highlight w:val="green"/>
          <w:lang w:val="en-US"/>
        </w:rPr>
        <w:t>Caution.</w:t>
      </w:r>
    </w:p>
    <w:p w14:paraId="183C25F2" w14:textId="05076105" w:rsidR="00D37FFD" w:rsidRPr="008956A2" w:rsidRDefault="00D37FFD" w:rsidP="00EC5F41">
      <w:pPr>
        <w:pStyle w:val="Akapitzlist"/>
        <w:numPr>
          <w:ilvl w:val="1"/>
          <w:numId w:val="1"/>
        </w:numPr>
        <w:spacing w:after="0"/>
        <w:rPr>
          <w:bCs/>
          <w:lang w:val="en-US"/>
        </w:rPr>
      </w:pPr>
      <w:r w:rsidRPr="008956A2">
        <w:rPr>
          <w:bCs/>
          <w:lang w:val="en-US"/>
        </w:rPr>
        <w:t>Note.</w:t>
      </w:r>
    </w:p>
    <w:p w14:paraId="3D43F6F6" w14:textId="77777777" w:rsidR="00D37FFD" w:rsidRPr="00B0491D" w:rsidRDefault="00D37FFD" w:rsidP="006938C7">
      <w:pPr>
        <w:spacing w:after="0"/>
        <w:ind w:left="360"/>
        <w:rPr>
          <w:bCs/>
          <w:lang w:val="en-US"/>
        </w:rPr>
      </w:pPr>
    </w:p>
    <w:p w14:paraId="7366071E" w14:textId="77777777" w:rsidR="00D37FFD" w:rsidRPr="008956A2" w:rsidRDefault="00D37FFD" w:rsidP="00EC5F41">
      <w:pPr>
        <w:pStyle w:val="Akapitzlist"/>
        <w:numPr>
          <w:ilvl w:val="0"/>
          <w:numId w:val="1"/>
        </w:numPr>
        <w:spacing w:after="0"/>
        <w:rPr>
          <w:bCs/>
          <w:lang w:val="en-US"/>
        </w:rPr>
      </w:pPr>
      <w:r w:rsidRPr="008956A2">
        <w:rPr>
          <w:bCs/>
          <w:lang w:val="en-US"/>
        </w:rPr>
        <w:t>Aircraft is equipped with four engines on both wings. Where is the location of engine no.2?</w:t>
      </w:r>
    </w:p>
    <w:p w14:paraId="2C2BFC3E" w14:textId="77777777" w:rsidR="00D37FFD" w:rsidRPr="00B0491D" w:rsidRDefault="00D37FFD" w:rsidP="006938C7">
      <w:pPr>
        <w:spacing w:after="0"/>
        <w:ind w:left="360"/>
        <w:rPr>
          <w:bCs/>
          <w:lang w:val="en-US"/>
        </w:rPr>
      </w:pPr>
    </w:p>
    <w:p w14:paraId="2E789132" w14:textId="2DBDFB4D" w:rsidR="00D37FFD" w:rsidRPr="008956A2" w:rsidRDefault="00D37FFD" w:rsidP="00EC5F41">
      <w:pPr>
        <w:pStyle w:val="Akapitzlist"/>
        <w:numPr>
          <w:ilvl w:val="1"/>
          <w:numId w:val="1"/>
        </w:numPr>
        <w:spacing w:after="0"/>
        <w:rPr>
          <w:bCs/>
          <w:lang w:val="en-US"/>
        </w:rPr>
      </w:pPr>
      <w:r w:rsidRPr="008956A2">
        <w:rPr>
          <w:bCs/>
          <w:lang w:val="en-US"/>
        </w:rPr>
        <w:t>Right outboard.</w:t>
      </w:r>
    </w:p>
    <w:p w14:paraId="6266E741" w14:textId="288C1E76" w:rsidR="00D37FFD" w:rsidRPr="008956A2" w:rsidRDefault="00D37FFD" w:rsidP="00EC5F41">
      <w:pPr>
        <w:pStyle w:val="Akapitzlist"/>
        <w:numPr>
          <w:ilvl w:val="1"/>
          <w:numId w:val="1"/>
        </w:numPr>
        <w:spacing w:after="0"/>
        <w:rPr>
          <w:bCs/>
          <w:lang w:val="en-US"/>
        </w:rPr>
      </w:pPr>
      <w:r w:rsidRPr="008956A2">
        <w:rPr>
          <w:bCs/>
          <w:lang w:val="en-US"/>
        </w:rPr>
        <w:t>Left outboard.</w:t>
      </w:r>
    </w:p>
    <w:p w14:paraId="20C29C61" w14:textId="69EC7020" w:rsidR="00D37FFD" w:rsidRPr="008956A2" w:rsidRDefault="00D37FFD" w:rsidP="00EC5F41">
      <w:pPr>
        <w:pStyle w:val="Akapitzlist"/>
        <w:numPr>
          <w:ilvl w:val="1"/>
          <w:numId w:val="1"/>
        </w:numPr>
        <w:spacing w:after="0"/>
        <w:rPr>
          <w:bCs/>
          <w:lang w:val="en-US"/>
        </w:rPr>
      </w:pPr>
      <w:r w:rsidRPr="008956A2">
        <w:rPr>
          <w:bCs/>
          <w:highlight w:val="green"/>
          <w:lang w:val="en-US"/>
        </w:rPr>
        <w:t>Left inboard.</w:t>
      </w:r>
    </w:p>
    <w:p w14:paraId="37BD785F" w14:textId="77777777" w:rsidR="00D37FFD" w:rsidRPr="00B0491D" w:rsidRDefault="00D37FFD" w:rsidP="006938C7">
      <w:pPr>
        <w:spacing w:after="0"/>
        <w:ind w:left="360"/>
        <w:rPr>
          <w:bCs/>
          <w:lang w:val="en-US"/>
        </w:rPr>
      </w:pPr>
    </w:p>
    <w:p w14:paraId="74E0196E" w14:textId="77777777" w:rsidR="00D37FFD" w:rsidRPr="008956A2" w:rsidRDefault="00D37FFD" w:rsidP="00EC5F41">
      <w:pPr>
        <w:pStyle w:val="Akapitzlist"/>
        <w:numPr>
          <w:ilvl w:val="0"/>
          <w:numId w:val="1"/>
        </w:numPr>
        <w:spacing w:after="0"/>
        <w:rPr>
          <w:bCs/>
          <w:lang w:val="en-US"/>
        </w:rPr>
      </w:pPr>
      <w:r w:rsidRPr="008956A2">
        <w:rPr>
          <w:bCs/>
          <w:lang w:val="en-US"/>
        </w:rPr>
        <w:t>What is the code word (ICAO spellings) for “B” letter in NATO phonetic alphabet?</w:t>
      </w:r>
    </w:p>
    <w:p w14:paraId="543C8566" w14:textId="77777777" w:rsidR="00D37FFD" w:rsidRPr="00B0491D" w:rsidRDefault="00D37FFD" w:rsidP="006938C7">
      <w:pPr>
        <w:spacing w:after="0"/>
        <w:ind w:left="360"/>
        <w:rPr>
          <w:bCs/>
          <w:lang w:val="en-US"/>
        </w:rPr>
      </w:pPr>
    </w:p>
    <w:p w14:paraId="30D67E63" w14:textId="364A6075" w:rsidR="00D37FFD" w:rsidRPr="008956A2" w:rsidRDefault="00D37FFD" w:rsidP="00EC5F41">
      <w:pPr>
        <w:pStyle w:val="Akapitzlist"/>
        <w:numPr>
          <w:ilvl w:val="1"/>
          <w:numId w:val="1"/>
        </w:numPr>
        <w:spacing w:after="0"/>
        <w:rPr>
          <w:bCs/>
          <w:lang w:val="en-US"/>
        </w:rPr>
      </w:pPr>
      <w:r w:rsidRPr="008956A2">
        <w:rPr>
          <w:bCs/>
          <w:lang w:val="en-US"/>
        </w:rPr>
        <w:t>Beta.</w:t>
      </w:r>
    </w:p>
    <w:p w14:paraId="2FBB57C2" w14:textId="465AEFED" w:rsidR="00D37FFD" w:rsidRPr="008956A2" w:rsidRDefault="00D37FFD" w:rsidP="00EC5F41">
      <w:pPr>
        <w:pStyle w:val="Akapitzlist"/>
        <w:numPr>
          <w:ilvl w:val="1"/>
          <w:numId w:val="1"/>
        </w:numPr>
        <w:spacing w:after="0"/>
        <w:rPr>
          <w:bCs/>
          <w:lang w:val="en-US"/>
        </w:rPr>
      </w:pPr>
      <w:r w:rsidRPr="008956A2">
        <w:rPr>
          <w:bCs/>
          <w:highlight w:val="green"/>
          <w:lang w:val="en-US"/>
        </w:rPr>
        <w:t>Bravo.</w:t>
      </w:r>
    </w:p>
    <w:p w14:paraId="4122855E" w14:textId="121AF49B" w:rsidR="00D37FFD" w:rsidRPr="008956A2" w:rsidRDefault="00D37FFD" w:rsidP="00EC5F41">
      <w:pPr>
        <w:pStyle w:val="Akapitzlist"/>
        <w:numPr>
          <w:ilvl w:val="1"/>
          <w:numId w:val="1"/>
        </w:numPr>
        <w:spacing w:after="0"/>
        <w:rPr>
          <w:bCs/>
          <w:lang w:val="en-US"/>
        </w:rPr>
      </w:pPr>
      <w:r w:rsidRPr="008956A2">
        <w:rPr>
          <w:bCs/>
          <w:lang w:val="en-US"/>
        </w:rPr>
        <w:t>Bingo.</w:t>
      </w:r>
    </w:p>
    <w:p w14:paraId="263A0B69" w14:textId="77777777" w:rsidR="00D37FFD" w:rsidRPr="00B0491D" w:rsidRDefault="00D37FFD" w:rsidP="006938C7">
      <w:pPr>
        <w:spacing w:after="0"/>
        <w:ind w:left="360"/>
        <w:rPr>
          <w:bCs/>
          <w:lang w:val="en-US"/>
        </w:rPr>
      </w:pPr>
    </w:p>
    <w:p w14:paraId="437E8F13" w14:textId="77777777" w:rsidR="00D37FFD" w:rsidRPr="00B0491D" w:rsidRDefault="00D37FFD" w:rsidP="006938C7">
      <w:pPr>
        <w:spacing w:after="0"/>
        <w:ind w:left="360"/>
        <w:rPr>
          <w:bCs/>
          <w:lang w:val="en-US"/>
        </w:rPr>
      </w:pPr>
    </w:p>
    <w:p w14:paraId="640C1241" w14:textId="77777777" w:rsidR="00D37FFD" w:rsidRPr="00B0491D" w:rsidRDefault="00D37FFD" w:rsidP="006938C7">
      <w:pPr>
        <w:spacing w:after="0"/>
        <w:ind w:left="360"/>
        <w:rPr>
          <w:bCs/>
          <w:lang w:val="en-US"/>
        </w:rPr>
      </w:pPr>
    </w:p>
    <w:p w14:paraId="6A490318" w14:textId="77777777" w:rsidR="00D37FFD" w:rsidRPr="00B0491D" w:rsidRDefault="00D37FFD" w:rsidP="006938C7">
      <w:pPr>
        <w:spacing w:after="0"/>
        <w:ind w:left="360"/>
        <w:rPr>
          <w:bCs/>
          <w:lang w:val="en-US"/>
        </w:rPr>
      </w:pPr>
    </w:p>
    <w:p w14:paraId="56E7C89B" w14:textId="77777777" w:rsidR="00D37FFD" w:rsidRPr="008956A2" w:rsidRDefault="00D37FFD" w:rsidP="00EC5F41">
      <w:pPr>
        <w:pStyle w:val="Akapitzlist"/>
        <w:numPr>
          <w:ilvl w:val="0"/>
          <w:numId w:val="1"/>
        </w:numPr>
        <w:spacing w:after="0"/>
        <w:rPr>
          <w:bCs/>
          <w:lang w:val="en-US"/>
        </w:rPr>
      </w:pPr>
      <w:r w:rsidRPr="008956A2">
        <w:rPr>
          <w:bCs/>
          <w:lang w:val="en-US"/>
        </w:rPr>
        <w:t>Station numbers and water lines are references for:</w:t>
      </w:r>
    </w:p>
    <w:p w14:paraId="1507BD80" w14:textId="77777777" w:rsidR="00D37FFD" w:rsidRPr="00B0491D" w:rsidRDefault="00D37FFD" w:rsidP="006938C7">
      <w:pPr>
        <w:spacing w:after="0"/>
        <w:ind w:left="360"/>
        <w:rPr>
          <w:bCs/>
          <w:lang w:val="en-US"/>
        </w:rPr>
      </w:pPr>
    </w:p>
    <w:p w14:paraId="64FD8D26" w14:textId="718A5C6E" w:rsidR="00D37FFD" w:rsidRPr="008956A2" w:rsidRDefault="00D37FFD" w:rsidP="00EC5F41">
      <w:pPr>
        <w:pStyle w:val="Akapitzlist"/>
        <w:numPr>
          <w:ilvl w:val="1"/>
          <w:numId w:val="1"/>
        </w:numPr>
        <w:spacing w:after="0"/>
        <w:rPr>
          <w:bCs/>
          <w:lang w:val="en-US"/>
        </w:rPr>
      </w:pPr>
      <w:r w:rsidRPr="008956A2">
        <w:rPr>
          <w:bCs/>
          <w:highlight w:val="green"/>
          <w:lang w:val="en-US"/>
        </w:rPr>
        <w:lastRenderedPageBreak/>
        <w:t>Fuselage.</w:t>
      </w:r>
      <w:r w:rsidRPr="008956A2">
        <w:rPr>
          <w:bCs/>
          <w:lang w:val="en-US"/>
        </w:rPr>
        <w:t xml:space="preserve"> </w:t>
      </w:r>
    </w:p>
    <w:p w14:paraId="6E1CC6BD" w14:textId="4194399F" w:rsidR="00D37FFD" w:rsidRPr="008956A2" w:rsidRDefault="00D37FFD" w:rsidP="00EC5F41">
      <w:pPr>
        <w:pStyle w:val="Akapitzlist"/>
        <w:numPr>
          <w:ilvl w:val="1"/>
          <w:numId w:val="1"/>
        </w:numPr>
        <w:spacing w:after="0"/>
        <w:rPr>
          <w:bCs/>
          <w:lang w:val="en-US"/>
        </w:rPr>
      </w:pPr>
      <w:r w:rsidRPr="008956A2">
        <w:rPr>
          <w:bCs/>
          <w:lang w:val="en-US"/>
        </w:rPr>
        <w:t>Elevator.</w:t>
      </w:r>
    </w:p>
    <w:p w14:paraId="61013BFE" w14:textId="15AC3F88" w:rsidR="00D37FFD" w:rsidRPr="008956A2" w:rsidRDefault="00D37FFD" w:rsidP="00EC5F41">
      <w:pPr>
        <w:pStyle w:val="Akapitzlist"/>
        <w:numPr>
          <w:ilvl w:val="1"/>
          <w:numId w:val="1"/>
        </w:numPr>
        <w:spacing w:after="0"/>
        <w:rPr>
          <w:bCs/>
          <w:lang w:val="en-US"/>
        </w:rPr>
      </w:pPr>
      <w:r w:rsidRPr="008956A2">
        <w:rPr>
          <w:bCs/>
          <w:lang w:val="en-US"/>
        </w:rPr>
        <w:t>Wings.</w:t>
      </w:r>
    </w:p>
    <w:p w14:paraId="07675884" w14:textId="77777777" w:rsidR="00D37FFD" w:rsidRPr="00B0491D" w:rsidRDefault="00D37FFD" w:rsidP="006938C7">
      <w:pPr>
        <w:spacing w:after="0"/>
        <w:ind w:left="360"/>
        <w:rPr>
          <w:bCs/>
          <w:lang w:val="en-US"/>
        </w:rPr>
      </w:pPr>
    </w:p>
    <w:p w14:paraId="22BB803E" w14:textId="77777777" w:rsidR="00D37FFD" w:rsidRPr="008956A2" w:rsidRDefault="00D37FFD" w:rsidP="00EC5F41">
      <w:pPr>
        <w:pStyle w:val="Akapitzlist"/>
        <w:numPr>
          <w:ilvl w:val="0"/>
          <w:numId w:val="1"/>
        </w:numPr>
        <w:spacing w:after="0"/>
        <w:rPr>
          <w:bCs/>
          <w:lang w:val="en-US"/>
        </w:rPr>
      </w:pPr>
      <w:r w:rsidRPr="008956A2">
        <w:rPr>
          <w:bCs/>
          <w:lang w:val="en-US"/>
        </w:rPr>
        <w:t>The airplane is divided into major zones to help you find and identify the airplane components and parts. Major Zone 500 covers:</w:t>
      </w:r>
    </w:p>
    <w:p w14:paraId="0E339E85" w14:textId="77777777" w:rsidR="00D37FFD" w:rsidRPr="00B0491D" w:rsidRDefault="00D37FFD" w:rsidP="006938C7">
      <w:pPr>
        <w:spacing w:after="0"/>
        <w:ind w:left="284"/>
        <w:rPr>
          <w:bCs/>
          <w:lang w:val="en-US"/>
        </w:rPr>
      </w:pPr>
    </w:p>
    <w:p w14:paraId="6D551F8B" w14:textId="77777777" w:rsidR="00D37FFD" w:rsidRPr="008956A2" w:rsidRDefault="00D37FFD" w:rsidP="00EE4742">
      <w:pPr>
        <w:pStyle w:val="Akapitzlist"/>
        <w:numPr>
          <w:ilvl w:val="1"/>
          <w:numId w:val="1"/>
        </w:numPr>
        <w:spacing w:after="0"/>
        <w:rPr>
          <w:bCs/>
          <w:lang w:val="en-US"/>
        </w:rPr>
      </w:pPr>
      <w:r w:rsidRPr="008956A2">
        <w:rPr>
          <w:bCs/>
          <w:highlight w:val="green"/>
          <w:lang w:val="en-US"/>
        </w:rPr>
        <w:t>Left Wing.</w:t>
      </w:r>
    </w:p>
    <w:p w14:paraId="75A7FF6B" w14:textId="77777777" w:rsidR="00D37FFD" w:rsidRPr="008956A2" w:rsidRDefault="00D37FFD" w:rsidP="00EE4742">
      <w:pPr>
        <w:pStyle w:val="Akapitzlist"/>
        <w:numPr>
          <w:ilvl w:val="1"/>
          <w:numId w:val="1"/>
        </w:numPr>
        <w:spacing w:after="0"/>
        <w:rPr>
          <w:bCs/>
          <w:lang w:val="en-US"/>
        </w:rPr>
      </w:pPr>
      <w:r w:rsidRPr="008956A2">
        <w:rPr>
          <w:bCs/>
          <w:lang w:val="en-US"/>
        </w:rPr>
        <w:t>Lower Half of Fuselage.</w:t>
      </w:r>
    </w:p>
    <w:p w14:paraId="48FEA9AD" w14:textId="77777777" w:rsidR="00D37FFD" w:rsidRPr="008956A2" w:rsidRDefault="00D37FFD" w:rsidP="00EE4742">
      <w:pPr>
        <w:pStyle w:val="Akapitzlist"/>
        <w:numPr>
          <w:ilvl w:val="1"/>
          <w:numId w:val="1"/>
        </w:numPr>
        <w:spacing w:after="0"/>
        <w:rPr>
          <w:bCs/>
          <w:lang w:val="en-US"/>
        </w:rPr>
      </w:pPr>
      <w:r w:rsidRPr="008956A2">
        <w:rPr>
          <w:bCs/>
          <w:lang w:val="en-US"/>
        </w:rPr>
        <w:t>Horizontal Stabilizer.</w:t>
      </w:r>
    </w:p>
    <w:p w14:paraId="6CC02AC9" w14:textId="77777777" w:rsidR="00D37FFD" w:rsidRPr="00B0491D" w:rsidRDefault="00D37FFD" w:rsidP="006938C7">
      <w:pPr>
        <w:spacing w:after="0"/>
        <w:ind w:left="284"/>
        <w:rPr>
          <w:bCs/>
          <w:lang w:val="en-US"/>
        </w:rPr>
      </w:pPr>
    </w:p>
    <w:p w14:paraId="2336522A" w14:textId="77777777" w:rsidR="00D37FFD" w:rsidRPr="008956A2" w:rsidRDefault="00D37FFD" w:rsidP="00EC5F41">
      <w:pPr>
        <w:pStyle w:val="Akapitzlist"/>
        <w:numPr>
          <w:ilvl w:val="0"/>
          <w:numId w:val="1"/>
        </w:numPr>
        <w:spacing w:after="0"/>
        <w:rPr>
          <w:bCs/>
          <w:lang w:val="en-US"/>
        </w:rPr>
      </w:pPr>
      <w:r w:rsidRPr="008956A2">
        <w:rPr>
          <w:bCs/>
          <w:lang w:val="en-US"/>
        </w:rPr>
        <w:t>The airplane is divided into major zones to help you find and identify the airplane components and parts. Major Zone 300 covers:</w:t>
      </w:r>
    </w:p>
    <w:p w14:paraId="75FAD385" w14:textId="77777777" w:rsidR="00D37FFD" w:rsidRPr="00B0491D" w:rsidRDefault="00D37FFD" w:rsidP="006938C7">
      <w:pPr>
        <w:spacing w:after="0"/>
        <w:ind w:left="284"/>
        <w:rPr>
          <w:bCs/>
          <w:lang w:val="en-US"/>
        </w:rPr>
      </w:pPr>
    </w:p>
    <w:p w14:paraId="32919359" w14:textId="77777777" w:rsidR="00D37FFD" w:rsidRPr="008956A2" w:rsidRDefault="00D37FFD" w:rsidP="00EE4742">
      <w:pPr>
        <w:pStyle w:val="Akapitzlist"/>
        <w:numPr>
          <w:ilvl w:val="1"/>
          <w:numId w:val="1"/>
        </w:numPr>
        <w:spacing w:after="0"/>
        <w:rPr>
          <w:bCs/>
          <w:lang w:val="en-US"/>
        </w:rPr>
      </w:pPr>
      <w:r w:rsidRPr="008956A2">
        <w:rPr>
          <w:bCs/>
          <w:lang w:val="en-US"/>
        </w:rPr>
        <w:t>Left Wing.</w:t>
      </w:r>
    </w:p>
    <w:p w14:paraId="15CE84E4" w14:textId="77777777" w:rsidR="00D37FFD" w:rsidRPr="008956A2" w:rsidRDefault="00D37FFD" w:rsidP="00EE4742">
      <w:pPr>
        <w:pStyle w:val="Akapitzlist"/>
        <w:numPr>
          <w:ilvl w:val="1"/>
          <w:numId w:val="1"/>
        </w:numPr>
        <w:spacing w:after="0"/>
        <w:rPr>
          <w:bCs/>
          <w:lang w:val="en-US"/>
        </w:rPr>
      </w:pPr>
      <w:r w:rsidRPr="008956A2">
        <w:rPr>
          <w:bCs/>
          <w:lang w:val="en-US"/>
        </w:rPr>
        <w:t>Power Plant.</w:t>
      </w:r>
    </w:p>
    <w:p w14:paraId="2ECCE437" w14:textId="77777777" w:rsidR="00D37FFD" w:rsidRPr="008956A2" w:rsidRDefault="00D37FFD" w:rsidP="00EE4742">
      <w:pPr>
        <w:pStyle w:val="Akapitzlist"/>
        <w:numPr>
          <w:ilvl w:val="1"/>
          <w:numId w:val="1"/>
        </w:numPr>
        <w:spacing w:after="0"/>
        <w:rPr>
          <w:bCs/>
          <w:lang w:val="en-US"/>
        </w:rPr>
      </w:pPr>
      <w:r w:rsidRPr="008956A2">
        <w:rPr>
          <w:bCs/>
          <w:highlight w:val="green"/>
          <w:lang w:val="en-US"/>
        </w:rPr>
        <w:t>Horizontal Stabilizer.</w:t>
      </w:r>
    </w:p>
    <w:p w14:paraId="055BCD1A" w14:textId="77777777" w:rsidR="00D37FFD" w:rsidRPr="00B0491D" w:rsidRDefault="00D37FFD" w:rsidP="006938C7">
      <w:pPr>
        <w:spacing w:after="0"/>
        <w:ind w:left="360"/>
        <w:rPr>
          <w:bCs/>
          <w:lang w:val="en-US"/>
        </w:rPr>
      </w:pPr>
    </w:p>
    <w:p w14:paraId="1F0E40AA" w14:textId="11D7206D" w:rsidR="00D37FFD" w:rsidRPr="008956A2" w:rsidRDefault="00D37FFD" w:rsidP="00EC5F41">
      <w:pPr>
        <w:pStyle w:val="Akapitzlist"/>
        <w:numPr>
          <w:ilvl w:val="0"/>
          <w:numId w:val="1"/>
        </w:numPr>
        <w:spacing w:after="0"/>
        <w:rPr>
          <w:bCs/>
          <w:lang w:val="en-US"/>
        </w:rPr>
      </w:pPr>
      <w:r w:rsidRPr="008956A2">
        <w:rPr>
          <w:bCs/>
          <w:lang w:val="en-US"/>
        </w:rPr>
        <w:t>In aircraft maintenance documentation, calls attention to use of material, processes, methods, procedures or limits which must be followed precisely to avoid injury or death to persons:</w:t>
      </w:r>
    </w:p>
    <w:p w14:paraId="00D369B7" w14:textId="77777777" w:rsidR="00D37FFD" w:rsidRPr="00B0491D" w:rsidRDefault="00D37FFD" w:rsidP="006938C7">
      <w:pPr>
        <w:spacing w:after="0"/>
        <w:ind w:left="360"/>
        <w:rPr>
          <w:bCs/>
          <w:lang w:val="en-US"/>
        </w:rPr>
      </w:pPr>
    </w:p>
    <w:p w14:paraId="498B4E8C" w14:textId="111FBA9D" w:rsidR="00D37FFD" w:rsidRPr="008956A2" w:rsidRDefault="00D37FFD" w:rsidP="00EC5F41">
      <w:pPr>
        <w:pStyle w:val="Akapitzlist"/>
        <w:numPr>
          <w:ilvl w:val="1"/>
          <w:numId w:val="1"/>
        </w:numPr>
        <w:spacing w:after="0"/>
        <w:rPr>
          <w:bCs/>
          <w:lang w:val="en-US"/>
        </w:rPr>
      </w:pPr>
      <w:r w:rsidRPr="008956A2">
        <w:rPr>
          <w:bCs/>
          <w:highlight w:val="green"/>
          <w:lang w:val="en-US"/>
        </w:rPr>
        <w:t>Warning.</w:t>
      </w:r>
    </w:p>
    <w:p w14:paraId="00512C21" w14:textId="75DA2199" w:rsidR="00D37FFD" w:rsidRPr="008956A2" w:rsidRDefault="00D37FFD" w:rsidP="00EC5F41">
      <w:pPr>
        <w:pStyle w:val="Akapitzlist"/>
        <w:numPr>
          <w:ilvl w:val="1"/>
          <w:numId w:val="1"/>
        </w:numPr>
        <w:spacing w:after="0"/>
        <w:rPr>
          <w:bCs/>
          <w:lang w:val="en-US"/>
        </w:rPr>
      </w:pPr>
      <w:r w:rsidRPr="008956A2">
        <w:rPr>
          <w:bCs/>
          <w:lang w:val="en-US"/>
        </w:rPr>
        <w:t>Caution.</w:t>
      </w:r>
    </w:p>
    <w:p w14:paraId="45168FB5" w14:textId="182A89B5" w:rsidR="00D37FFD" w:rsidRPr="008956A2" w:rsidRDefault="00D37FFD" w:rsidP="00EC5F41">
      <w:pPr>
        <w:pStyle w:val="Akapitzlist"/>
        <w:numPr>
          <w:ilvl w:val="1"/>
          <w:numId w:val="1"/>
        </w:numPr>
        <w:spacing w:after="0"/>
        <w:rPr>
          <w:bCs/>
          <w:lang w:val="en-US"/>
        </w:rPr>
      </w:pPr>
      <w:r w:rsidRPr="008956A2">
        <w:rPr>
          <w:bCs/>
          <w:lang w:val="en-US"/>
        </w:rPr>
        <w:t>Note.</w:t>
      </w:r>
    </w:p>
    <w:p w14:paraId="2DD81DFC" w14:textId="77777777" w:rsidR="00D37FFD" w:rsidRPr="00B0491D" w:rsidRDefault="00D37FFD" w:rsidP="006938C7">
      <w:pPr>
        <w:spacing w:after="0"/>
        <w:ind w:left="360"/>
        <w:rPr>
          <w:bCs/>
          <w:lang w:val="en-US"/>
        </w:rPr>
      </w:pPr>
    </w:p>
    <w:p w14:paraId="2F127392" w14:textId="77777777" w:rsidR="00D37FFD" w:rsidRPr="008956A2" w:rsidRDefault="00D37FFD" w:rsidP="00EC5F41">
      <w:pPr>
        <w:pStyle w:val="Akapitzlist"/>
        <w:numPr>
          <w:ilvl w:val="0"/>
          <w:numId w:val="1"/>
        </w:numPr>
        <w:spacing w:after="0"/>
        <w:rPr>
          <w:bCs/>
          <w:lang w:val="en-US"/>
        </w:rPr>
      </w:pPr>
      <w:r w:rsidRPr="008956A2">
        <w:rPr>
          <w:bCs/>
          <w:lang w:val="en-US"/>
        </w:rPr>
        <w:t>What NDT method would you use to detect delamination?</w:t>
      </w:r>
    </w:p>
    <w:p w14:paraId="71E865DA" w14:textId="77777777" w:rsidR="00D37FFD" w:rsidRPr="00B0491D" w:rsidRDefault="00D37FFD" w:rsidP="006938C7">
      <w:pPr>
        <w:spacing w:after="0"/>
        <w:ind w:left="284"/>
        <w:rPr>
          <w:bCs/>
          <w:lang w:val="en-US"/>
        </w:rPr>
      </w:pPr>
    </w:p>
    <w:p w14:paraId="7B9856C6" w14:textId="77777777" w:rsidR="00D37FFD" w:rsidRPr="008956A2" w:rsidRDefault="00D37FFD" w:rsidP="00EC5F41">
      <w:pPr>
        <w:pStyle w:val="Akapitzlist"/>
        <w:numPr>
          <w:ilvl w:val="1"/>
          <w:numId w:val="1"/>
        </w:numPr>
        <w:spacing w:after="0"/>
        <w:rPr>
          <w:bCs/>
          <w:lang w:val="en-US"/>
        </w:rPr>
      </w:pPr>
      <w:r w:rsidRPr="008956A2">
        <w:rPr>
          <w:bCs/>
          <w:lang w:val="en-US"/>
        </w:rPr>
        <w:t>Color contrast dye penetrant.</w:t>
      </w:r>
    </w:p>
    <w:p w14:paraId="1E45F06E" w14:textId="77777777" w:rsidR="00D37FFD" w:rsidRPr="008956A2" w:rsidRDefault="00D37FFD" w:rsidP="00EC5F41">
      <w:pPr>
        <w:pStyle w:val="Akapitzlist"/>
        <w:numPr>
          <w:ilvl w:val="1"/>
          <w:numId w:val="1"/>
        </w:numPr>
        <w:spacing w:after="0"/>
        <w:rPr>
          <w:bCs/>
          <w:lang w:val="en-US"/>
        </w:rPr>
      </w:pPr>
      <w:r w:rsidRPr="008956A2">
        <w:rPr>
          <w:bCs/>
          <w:highlight w:val="green"/>
          <w:lang w:val="en-US"/>
        </w:rPr>
        <w:t>Ultrasound.</w:t>
      </w:r>
    </w:p>
    <w:p w14:paraId="7C25613B" w14:textId="77777777" w:rsidR="00D37FFD" w:rsidRPr="008956A2" w:rsidRDefault="00D37FFD" w:rsidP="00EC5F41">
      <w:pPr>
        <w:pStyle w:val="Akapitzlist"/>
        <w:numPr>
          <w:ilvl w:val="1"/>
          <w:numId w:val="1"/>
        </w:numPr>
        <w:spacing w:after="0"/>
        <w:rPr>
          <w:bCs/>
          <w:lang w:val="en-US"/>
        </w:rPr>
      </w:pPr>
      <w:r w:rsidRPr="008956A2">
        <w:rPr>
          <w:bCs/>
          <w:lang w:val="en-US"/>
        </w:rPr>
        <w:t>Eddy current.</w:t>
      </w:r>
    </w:p>
    <w:p w14:paraId="41101A41" w14:textId="77777777" w:rsidR="00D37FFD" w:rsidRPr="00B0491D" w:rsidRDefault="00D37FFD" w:rsidP="006938C7">
      <w:pPr>
        <w:spacing w:after="0"/>
        <w:ind w:left="284"/>
        <w:rPr>
          <w:bCs/>
          <w:lang w:val="en-US"/>
        </w:rPr>
      </w:pPr>
    </w:p>
    <w:p w14:paraId="21CC1957" w14:textId="77777777" w:rsidR="00D37FFD" w:rsidRPr="008956A2" w:rsidRDefault="00D37FFD" w:rsidP="00EC5F41">
      <w:pPr>
        <w:pStyle w:val="Akapitzlist"/>
        <w:numPr>
          <w:ilvl w:val="0"/>
          <w:numId w:val="1"/>
        </w:numPr>
        <w:spacing w:after="0"/>
        <w:rPr>
          <w:bCs/>
          <w:lang w:val="en-US"/>
        </w:rPr>
      </w:pPr>
      <w:r w:rsidRPr="008956A2">
        <w:rPr>
          <w:bCs/>
          <w:lang w:val="en-US"/>
        </w:rPr>
        <w:t>The main advantage of dye penetrant inspection is:</w:t>
      </w:r>
    </w:p>
    <w:p w14:paraId="2DF4DD66" w14:textId="77777777" w:rsidR="00D37FFD" w:rsidRPr="00B0491D" w:rsidRDefault="00D37FFD" w:rsidP="006938C7">
      <w:pPr>
        <w:spacing w:after="0"/>
        <w:ind w:left="284"/>
        <w:rPr>
          <w:bCs/>
          <w:lang w:val="en-US"/>
        </w:rPr>
      </w:pPr>
    </w:p>
    <w:p w14:paraId="25DE4DC6" w14:textId="5A3AE0F8" w:rsidR="00D37FFD" w:rsidRPr="008956A2" w:rsidRDefault="00D37FFD" w:rsidP="00EE4742">
      <w:pPr>
        <w:pStyle w:val="Akapitzlist"/>
        <w:numPr>
          <w:ilvl w:val="1"/>
          <w:numId w:val="1"/>
        </w:numPr>
        <w:spacing w:after="0"/>
        <w:rPr>
          <w:bCs/>
          <w:lang w:val="en-US"/>
        </w:rPr>
      </w:pPr>
      <w:r w:rsidRPr="008956A2">
        <w:rPr>
          <w:bCs/>
          <w:lang w:val="en-US"/>
        </w:rPr>
        <w:t>The part to be inspected does not require cleaning.</w:t>
      </w:r>
    </w:p>
    <w:p w14:paraId="5C5A75DA" w14:textId="77777777" w:rsidR="00D37FFD" w:rsidRPr="008956A2" w:rsidRDefault="00D37FFD" w:rsidP="00EE4742">
      <w:pPr>
        <w:pStyle w:val="Akapitzlist"/>
        <w:numPr>
          <w:ilvl w:val="1"/>
          <w:numId w:val="1"/>
        </w:numPr>
        <w:spacing w:after="0"/>
        <w:rPr>
          <w:bCs/>
          <w:lang w:val="en-US"/>
        </w:rPr>
      </w:pPr>
      <w:r w:rsidRPr="008956A2">
        <w:rPr>
          <w:bCs/>
          <w:lang w:val="en-US"/>
        </w:rPr>
        <w:t>The defect must be opened to the surface.</w:t>
      </w:r>
    </w:p>
    <w:p w14:paraId="15680CA2" w14:textId="77777777" w:rsidR="00D37FFD" w:rsidRPr="008956A2" w:rsidRDefault="00D37FFD" w:rsidP="00EE4742">
      <w:pPr>
        <w:pStyle w:val="Akapitzlist"/>
        <w:numPr>
          <w:ilvl w:val="1"/>
          <w:numId w:val="1"/>
        </w:numPr>
        <w:spacing w:after="0"/>
        <w:rPr>
          <w:bCs/>
          <w:lang w:val="en-US"/>
        </w:rPr>
      </w:pPr>
      <w:r w:rsidRPr="008956A2">
        <w:rPr>
          <w:bCs/>
          <w:highlight w:val="green"/>
          <w:lang w:val="en-US"/>
        </w:rPr>
        <w:t>The penetrant solution works on any non-porous material.</w:t>
      </w:r>
    </w:p>
    <w:p w14:paraId="2A8A10E1" w14:textId="77777777" w:rsidR="00D37FFD" w:rsidRPr="00B0491D" w:rsidRDefault="00D37FFD" w:rsidP="006938C7">
      <w:pPr>
        <w:spacing w:after="0"/>
        <w:rPr>
          <w:bCs/>
          <w:lang w:val="en-US"/>
        </w:rPr>
      </w:pPr>
    </w:p>
    <w:p w14:paraId="53B94D8F" w14:textId="77777777" w:rsidR="00D37FFD" w:rsidRPr="00B0491D" w:rsidRDefault="00D37FFD" w:rsidP="006938C7">
      <w:pPr>
        <w:spacing w:after="0"/>
        <w:rPr>
          <w:bCs/>
          <w:lang w:val="en-US"/>
        </w:rPr>
      </w:pPr>
    </w:p>
    <w:p w14:paraId="06E15553" w14:textId="77777777" w:rsidR="00D37FFD" w:rsidRPr="008956A2" w:rsidRDefault="00D37FFD" w:rsidP="00EC5F41">
      <w:pPr>
        <w:pStyle w:val="Akapitzlist"/>
        <w:numPr>
          <w:ilvl w:val="0"/>
          <w:numId w:val="1"/>
        </w:numPr>
        <w:spacing w:after="0"/>
        <w:rPr>
          <w:bCs/>
          <w:lang w:val="en-US"/>
        </w:rPr>
      </w:pPr>
      <w:r w:rsidRPr="008956A2">
        <w:rPr>
          <w:bCs/>
          <w:lang w:val="en-US"/>
        </w:rPr>
        <w:t>A hole drilled at the intersection of two bends in a fabricated sheet metal component is called:</w:t>
      </w:r>
    </w:p>
    <w:p w14:paraId="0D92F39F" w14:textId="77777777" w:rsidR="00D37FFD" w:rsidRPr="00B0491D" w:rsidRDefault="00D37FFD" w:rsidP="006938C7">
      <w:pPr>
        <w:spacing w:after="0"/>
        <w:ind w:left="284"/>
        <w:rPr>
          <w:bCs/>
          <w:lang w:val="en-US"/>
        </w:rPr>
      </w:pPr>
    </w:p>
    <w:p w14:paraId="5998E384" w14:textId="77777777" w:rsidR="00D37FFD" w:rsidRPr="008956A2" w:rsidRDefault="00D37FFD" w:rsidP="00EE4742">
      <w:pPr>
        <w:pStyle w:val="Akapitzlist"/>
        <w:numPr>
          <w:ilvl w:val="1"/>
          <w:numId w:val="1"/>
        </w:numPr>
        <w:spacing w:after="0"/>
        <w:rPr>
          <w:bCs/>
          <w:lang w:val="en-US"/>
        </w:rPr>
      </w:pPr>
      <w:r w:rsidRPr="008956A2">
        <w:rPr>
          <w:bCs/>
          <w:lang w:val="en-US"/>
        </w:rPr>
        <w:t>A drain hole.</w:t>
      </w:r>
    </w:p>
    <w:p w14:paraId="595D271A" w14:textId="77777777" w:rsidR="00D37FFD" w:rsidRPr="008956A2" w:rsidRDefault="00D37FFD" w:rsidP="00EE4742">
      <w:pPr>
        <w:pStyle w:val="Akapitzlist"/>
        <w:numPr>
          <w:ilvl w:val="1"/>
          <w:numId w:val="1"/>
        </w:numPr>
        <w:spacing w:after="0"/>
        <w:rPr>
          <w:bCs/>
          <w:lang w:val="en-US"/>
        </w:rPr>
      </w:pPr>
      <w:r w:rsidRPr="008956A2">
        <w:rPr>
          <w:bCs/>
          <w:lang w:val="en-US"/>
        </w:rPr>
        <w:t>A crack stopper.</w:t>
      </w:r>
    </w:p>
    <w:p w14:paraId="65B1FCB7" w14:textId="77777777" w:rsidR="00D37FFD" w:rsidRPr="008956A2" w:rsidRDefault="00D37FFD" w:rsidP="00EE4742">
      <w:pPr>
        <w:pStyle w:val="Akapitzlist"/>
        <w:numPr>
          <w:ilvl w:val="1"/>
          <w:numId w:val="1"/>
        </w:numPr>
        <w:spacing w:after="0"/>
        <w:rPr>
          <w:bCs/>
          <w:lang w:val="en-US"/>
        </w:rPr>
      </w:pPr>
      <w:r w:rsidRPr="008956A2">
        <w:rPr>
          <w:bCs/>
          <w:highlight w:val="green"/>
          <w:lang w:val="en-US"/>
        </w:rPr>
        <w:t>A relief hole.</w:t>
      </w:r>
    </w:p>
    <w:p w14:paraId="64634375" w14:textId="77777777" w:rsidR="00D37FFD" w:rsidRPr="00B0491D" w:rsidRDefault="00D37FFD" w:rsidP="006938C7">
      <w:pPr>
        <w:spacing w:after="0"/>
        <w:ind w:left="360"/>
        <w:rPr>
          <w:bCs/>
          <w:lang w:val="en-US"/>
        </w:rPr>
      </w:pPr>
    </w:p>
    <w:p w14:paraId="4F1FD750" w14:textId="77777777" w:rsidR="00D37FFD" w:rsidRPr="008956A2" w:rsidRDefault="00D37FFD" w:rsidP="00EC5F41">
      <w:pPr>
        <w:pStyle w:val="Akapitzlist"/>
        <w:numPr>
          <w:ilvl w:val="0"/>
          <w:numId w:val="1"/>
        </w:numPr>
        <w:spacing w:after="0"/>
        <w:rPr>
          <w:bCs/>
          <w:lang w:val="en-US"/>
        </w:rPr>
      </w:pPr>
      <w:r w:rsidRPr="008956A2">
        <w:rPr>
          <w:bCs/>
          <w:lang w:val="en-US"/>
        </w:rPr>
        <w:t>Convert 100 °C to Kelvin.</w:t>
      </w:r>
    </w:p>
    <w:p w14:paraId="139402EA" w14:textId="77777777" w:rsidR="00D37FFD" w:rsidRPr="00B0491D" w:rsidRDefault="00D37FFD" w:rsidP="006938C7">
      <w:pPr>
        <w:spacing w:after="0"/>
        <w:ind w:left="360"/>
        <w:rPr>
          <w:bCs/>
          <w:lang w:val="en-US"/>
        </w:rPr>
      </w:pPr>
    </w:p>
    <w:p w14:paraId="30407F3C" w14:textId="4DE407A0" w:rsidR="00D37FFD" w:rsidRPr="008956A2" w:rsidRDefault="00D37FFD" w:rsidP="00EC5F41">
      <w:pPr>
        <w:pStyle w:val="Akapitzlist"/>
        <w:numPr>
          <w:ilvl w:val="1"/>
          <w:numId w:val="1"/>
        </w:numPr>
        <w:spacing w:after="0"/>
        <w:rPr>
          <w:bCs/>
          <w:lang w:val="en-US"/>
        </w:rPr>
      </w:pPr>
      <w:r w:rsidRPr="008956A2">
        <w:rPr>
          <w:bCs/>
          <w:lang w:val="en-US"/>
        </w:rPr>
        <w:t>100 K.</w:t>
      </w:r>
    </w:p>
    <w:p w14:paraId="355DEB6D" w14:textId="15AE11DC" w:rsidR="00D37FFD" w:rsidRPr="008956A2" w:rsidRDefault="00D37FFD" w:rsidP="00EC5F41">
      <w:pPr>
        <w:pStyle w:val="Akapitzlist"/>
        <w:numPr>
          <w:ilvl w:val="1"/>
          <w:numId w:val="1"/>
        </w:numPr>
        <w:spacing w:after="0"/>
        <w:rPr>
          <w:bCs/>
          <w:lang w:val="en-US"/>
        </w:rPr>
      </w:pPr>
      <w:r w:rsidRPr="008956A2">
        <w:rPr>
          <w:bCs/>
          <w:lang w:val="en-US"/>
        </w:rPr>
        <w:t>173 K.</w:t>
      </w:r>
    </w:p>
    <w:p w14:paraId="6F1D8B23" w14:textId="74AF3683" w:rsidR="00D37FFD" w:rsidRPr="008956A2" w:rsidRDefault="00D37FFD" w:rsidP="00EC5F41">
      <w:pPr>
        <w:pStyle w:val="Akapitzlist"/>
        <w:numPr>
          <w:ilvl w:val="1"/>
          <w:numId w:val="1"/>
        </w:numPr>
        <w:spacing w:after="0"/>
        <w:rPr>
          <w:bCs/>
          <w:lang w:val="en-US"/>
        </w:rPr>
      </w:pPr>
      <w:r w:rsidRPr="008956A2">
        <w:rPr>
          <w:bCs/>
          <w:highlight w:val="green"/>
          <w:lang w:val="en-US"/>
        </w:rPr>
        <w:t>373 K.</w:t>
      </w:r>
    </w:p>
    <w:p w14:paraId="5B6FB60C" w14:textId="77777777" w:rsidR="00D37FFD" w:rsidRPr="00B0491D" w:rsidRDefault="00D37FFD" w:rsidP="006938C7">
      <w:pPr>
        <w:spacing w:after="0"/>
        <w:ind w:left="360"/>
        <w:rPr>
          <w:bCs/>
          <w:lang w:val="en-US"/>
        </w:rPr>
      </w:pPr>
    </w:p>
    <w:p w14:paraId="145D861A" w14:textId="77777777" w:rsidR="00D37FFD" w:rsidRPr="008956A2" w:rsidRDefault="00D37FFD" w:rsidP="00EC5F41">
      <w:pPr>
        <w:pStyle w:val="Akapitzlist"/>
        <w:numPr>
          <w:ilvl w:val="0"/>
          <w:numId w:val="1"/>
        </w:numPr>
        <w:spacing w:after="0"/>
        <w:rPr>
          <w:bCs/>
          <w:lang w:val="en-US"/>
        </w:rPr>
      </w:pPr>
      <w:r w:rsidRPr="008956A2">
        <w:rPr>
          <w:bCs/>
          <w:lang w:val="en-US"/>
        </w:rPr>
        <w:t>What is the frequency of the three-phase electrical voltage in the aircraft?</w:t>
      </w:r>
    </w:p>
    <w:p w14:paraId="62EE5887" w14:textId="77777777" w:rsidR="00D37FFD" w:rsidRPr="00B0491D" w:rsidRDefault="00D37FFD" w:rsidP="006938C7">
      <w:pPr>
        <w:spacing w:after="0"/>
        <w:ind w:left="360"/>
        <w:rPr>
          <w:bCs/>
          <w:lang w:val="en-US"/>
        </w:rPr>
      </w:pPr>
    </w:p>
    <w:p w14:paraId="6CC71F03" w14:textId="4C92549F" w:rsidR="00D37FFD" w:rsidRPr="008956A2" w:rsidRDefault="00D37FFD" w:rsidP="00EC5F41">
      <w:pPr>
        <w:pStyle w:val="Akapitzlist"/>
        <w:numPr>
          <w:ilvl w:val="1"/>
          <w:numId w:val="1"/>
        </w:numPr>
        <w:spacing w:after="0"/>
        <w:rPr>
          <w:bCs/>
          <w:lang w:val="en-US"/>
        </w:rPr>
      </w:pPr>
      <w:r w:rsidRPr="008956A2">
        <w:rPr>
          <w:bCs/>
          <w:highlight w:val="green"/>
          <w:lang w:val="en-US"/>
        </w:rPr>
        <w:t>400 Hz.</w:t>
      </w:r>
    </w:p>
    <w:p w14:paraId="2DFDAC7A" w14:textId="0D4FE3B5" w:rsidR="00D37FFD" w:rsidRPr="008956A2" w:rsidRDefault="00D37FFD" w:rsidP="00EC5F41">
      <w:pPr>
        <w:pStyle w:val="Akapitzlist"/>
        <w:numPr>
          <w:ilvl w:val="1"/>
          <w:numId w:val="1"/>
        </w:numPr>
        <w:spacing w:after="0"/>
        <w:rPr>
          <w:bCs/>
          <w:lang w:val="en-US"/>
        </w:rPr>
      </w:pPr>
      <w:r w:rsidRPr="008956A2">
        <w:rPr>
          <w:bCs/>
          <w:lang w:val="en-US"/>
        </w:rPr>
        <w:t>400 V.</w:t>
      </w:r>
    </w:p>
    <w:p w14:paraId="77CE9DDB" w14:textId="41F34F36" w:rsidR="00D37FFD" w:rsidRPr="008956A2" w:rsidRDefault="00D37FFD" w:rsidP="00EC5F41">
      <w:pPr>
        <w:pStyle w:val="Akapitzlist"/>
        <w:numPr>
          <w:ilvl w:val="1"/>
          <w:numId w:val="1"/>
        </w:numPr>
        <w:spacing w:after="0"/>
        <w:rPr>
          <w:bCs/>
          <w:lang w:val="en-US"/>
        </w:rPr>
      </w:pPr>
      <w:r w:rsidRPr="008956A2">
        <w:rPr>
          <w:bCs/>
          <w:lang w:val="en-US"/>
        </w:rPr>
        <w:t>230 Hz.</w:t>
      </w:r>
    </w:p>
    <w:p w14:paraId="0752F642" w14:textId="77777777" w:rsidR="00D37FFD" w:rsidRPr="00B0491D" w:rsidRDefault="00D37FFD" w:rsidP="006938C7">
      <w:pPr>
        <w:pStyle w:val="Akapitzlist"/>
        <w:spacing w:after="0"/>
        <w:rPr>
          <w:bCs/>
          <w:lang w:val="en-US"/>
        </w:rPr>
      </w:pPr>
    </w:p>
    <w:p w14:paraId="01BE82EB" w14:textId="64ED86A3" w:rsidR="00C9135A" w:rsidRPr="008956A2" w:rsidRDefault="00C9135A" w:rsidP="00EC5F41">
      <w:pPr>
        <w:pStyle w:val="Akapitzlist"/>
        <w:numPr>
          <w:ilvl w:val="0"/>
          <w:numId w:val="1"/>
        </w:numPr>
        <w:spacing w:after="0"/>
        <w:rPr>
          <w:bCs/>
          <w:lang w:val="en-US"/>
        </w:rPr>
      </w:pPr>
      <w:r w:rsidRPr="008956A2">
        <w:rPr>
          <w:bCs/>
          <w:lang w:val="en-US"/>
        </w:rPr>
        <w:t xml:space="preserve">Where would you be normally trained for an aircraft type </w:t>
      </w:r>
      <w:proofErr w:type="spellStart"/>
      <w:r w:rsidRPr="008956A2">
        <w:rPr>
          <w:bCs/>
          <w:lang w:val="en-US"/>
        </w:rPr>
        <w:t>licence</w:t>
      </w:r>
      <w:proofErr w:type="spellEnd"/>
      <w:r w:rsidRPr="008956A2">
        <w:rPr>
          <w:bCs/>
          <w:lang w:val="en-US"/>
        </w:rPr>
        <w:t>?</w:t>
      </w:r>
    </w:p>
    <w:p w14:paraId="04B13077" w14:textId="77777777" w:rsidR="00C9135A" w:rsidRPr="00B0491D" w:rsidRDefault="00C9135A" w:rsidP="006938C7">
      <w:pPr>
        <w:spacing w:after="0"/>
        <w:ind w:left="360"/>
        <w:rPr>
          <w:bCs/>
          <w:lang w:val="en-US"/>
        </w:rPr>
      </w:pPr>
    </w:p>
    <w:p w14:paraId="1C9CF677" w14:textId="207295D9" w:rsidR="00C9135A" w:rsidRPr="008956A2" w:rsidRDefault="00C9135A" w:rsidP="00EC5F41">
      <w:pPr>
        <w:pStyle w:val="Akapitzlist"/>
        <w:numPr>
          <w:ilvl w:val="1"/>
          <w:numId w:val="1"/>
        </w:numPr>
        <w:spacing w:after="0"/>
        <w:rPr>
          <w:bCs/>
          <w:lang w:val="en-US"/>
        </w:rPr>
      </w:pPr>
      <w:r w:rsidRPr="008956A2">
        <w:rPr>
          <w:bCs/>
          <w:highlight w:val="green"/>
          <w:lang w:val="en-US"/>
        </w:rPr>
        <w:t>In Part147 approved organization.</w:t>
      </w:r>
    </w:p>
    <w:p w14:paraId="4CA7E44C" w14:textId="6FBA0ADE" w:rsidR="00C9135A" w:rsidRPr="008956A2" w:rsidRDefault="00C9135A" w:rsidP="00EC5F41">
      <w:pPr>
        <w:pStyle w:val="Akapitzlist"/>
        <w:numPr>
          <w:ilvl w:val="1"/>
          <w:numId w:val="1"/>
        </w:numPr>
        <w:spacing w:after="0"/>
        <w:rPr>
          <w:bCs/>
          <w:lang w:val="en-US"/>
        </w:rPr>
      </w:pPr>
      <w:r w:rsidRPr="008956A2">
        <w:rPr>
          <w:bCs/>
          <w:lang w:val="en-US"/>
        </w:rPr>
        <w:t>In Part145 approved organization.</w:t>
      </w:r>
    </w:p>
    <w:p w14:paraId="5FEE2797" w14:textId="446353F5" w:rsidR="00C9135A" w:rsidRPr="008956A2" w:rsidRDefault="00C9135A" w:rsidP="00EC5F41">
      <w:pPr>
        <w:pStyle w:val="Akapitzlist"/>
        <w:numPr>
          <w:ilvl w:val="1"/>
          <w:numId w:val="1"/>
        </w:numPr>
        <w:spacing w:after="0"/>
        <w:rPr>
          <w:bCs/>
          <w:lang w:val="en-US"/>
        </w:rPr>
      </w:pPr>
      <w:r w:rsidRPr="008956A2">
        <w:rPr>
          <w:bCs/>
          <w:lang w:val="en-US"/>
        </w:rPr>
        <w:t>In a technical training school.</w:t>
      </w:r>
    </w:p>
    <w:p w14:paraId="4E71A445" w14:textId="77777777" w:rsidR="00C9135A" w:rsidRPr="00B0491D" w:rsidRDefault="00C9135A" w:rsidP="006938C7">
      <w:pPr>
        <w:spacing w:after="0"/>
        <w:ind w:left="360"/>
        <w:rPr>
          <w:bCs/>
          <w:lang w:val="en-US"/>
        </w:rPr>
      </w:pPr>
    </w:p>
    <w:p w14:paraId="3A21D185" w14:textId="0C037E26" w:rsidR="00B0491D" w:rsidRPr="008956A2" w:rsidRDefault="00B0491D" w:rsidP="00EC5F41">
      <w:pPr>
        <w:pStyle w:val="Akapitzlist"/>
        <w:numPr>
          <w:ilvl w:val="0"/>
          <w:numId w:val="1"/>
        </w:numPr>
        <w:spacing w:after="0"/>
        <w:rPr>
          <w:bCs/>
          <w:lang w:val="en-US"/>
        </w:rPr>
      </w:pPr>
      <w:r w:rsidRPr="008956A2">
        <w:rPr>
          <w:bCs/>
          <w:lang w:val="en-US"/>
        </w:rPr>
        <w:t>Which of the following is primary structure?</w:t>
      </w:r>
    </w:p>
    <w:p w14:paraId="3E6FBA53" w14:textId="77777777" w:rsidR="00B0491D" w:rsidRPr="00B0491D" w:rsidRDefault="00B0491D" w:rsidP="006938C7">
      <w:pPr>
        <w:spacing w:after="0"/>
        <w:ind w:left="284"/>
        <w:rPr>
          <w:bCs/>
          <w:lang w:val="en-US"/>
        </w:rPr>
      </w:pPr>
    </w:p>
    <w:p w14:paraId="5F4BE847" w14:textId="77777777" w:rsidR="00B0491D" w:rsidRPr="008956A2" w:rsidRDefault="00B0491D" w:rsidP="00EC5F41">
      <w:pPr>
        <w:pStyle w:val="Akapitzlist"/>
        <w:numPr>
          <w:ilvl w:val="1"/>
          <w:numId w:val="1"/>
        </w:numPr>
        <w:spacing w:after="0"/>
        <w:rPr>
          <w:bCs/>
          <w:lang w:val="en-US"/>
        </w:rPr>
      </w:pPr>
      <w:r w:rsidRPr="008956A2">
        <w:rPr>
          <w:bCs/>
          <w:lang w:val="en-US"/>
        </w:rPr>
        <w:t>Frame.</w:t>
      </w:r>
    </w:p>
    <w:p w14:paraId="7E1ADBBB" w14:textId="77777777" w:rsidR="00B0491D" w:rsidRPr="008956A2" w:rsidRDefault="00B0491D" w:rsidP="00EC5F41">
      <w:pPr>
        <w:pStyle w:val="Akapitzlist"/>
        <w:numPr>
          <w:ilvl w:val="1"/>
          <w:numId w:val="1"/>
        </w:numPr>
        <w:spacing w:after="0"/>
        <w:rPr>
          <w:bCs/>
          <w:lang w:val="en-US"/>
        </w:rPr>
      </w:pPr>
      <w:r w:rsidRPr="008956A2">
        <w:rPr>
          <w:bCs/>
          <w:highlight w:val="green"/>
          <w:lang w:val="en-US"/>
        </w:rPr>
        <w:t>Skin.</w:t>
      </w:r>
    </w:p>
    <w:p w14:paraId="676CA35F" w14:textId="77777777" w:rsidR="00B0491D" w:rsidRPr="008956A2" w:rsidRDefault="00B0491D" w:rsidP="00EC5F41">
      <w:pPr>
        <w:pStyle w:val="Akapitzlist"/>
        <w:numPr>
          <w:ilvl w:val="1"/>
          <w:numId w:val="1"/>
        </w:numPr>
        <w:spacing w:after="0"/>
        <w:rPr>
          <w:bCs/>
          <w:lang w:val="en-US"/>
        </w:rPr>
      </w:pPr>
      <w:r w:rsidRPr="008956A2">
        <w:rPr>
          <w:bCs/>
          <w:lang w:val="en-US"/>
        </w:rPr>
        <w:t>Stringer.</w:t>
      </w:r>
    </w:p>
    <w:p w14:paraId="145F9D94" w14:textId="77777777" w:rsidR="00B0491D" w:rsidRPr="00B0491D" w:rsidRDefault="00B0491D" w:rsidP="006938C7">
      <w:pPr>
        <w:spacing w:after="0"/>
        <w:ind w:left="360"/>
        <w:rPr>
          <w:bCs/>
          <w:lang w:val="en-US"/>
        </w:rPr>
      </w:pPr>
    </w:p>
    <w:p w14:paraId="7A065DB4" w14:textId="77777777" w:rsidR="00C9135A" w:rsidRPr="008956A2" w:rsidRDefault="00C9135A" w:rsidP="00EC5F41">
      <w:pPr>
        <w:pStyle w:val="Akapitzlist"/>
        <w:numPr>
          <w:ilvl w:val="0"/>
          <w:numId w:val="1"/>
        </w:numPr>
        <w:spacing w:after="0"/>
        <w:rPr>
          <w:bCs/>
          <w:lang w:val="en-US"/>
        </w:rPr>
      </w:pPr>
      <w:r w:rsidRPr="008956A2">
        <w:rPr>
          <w:bCs/>
          <w:lang w:val="en-US"/>
        </w:rPr>
        <w:t>What is the reading on the vernier calipers?</w:t>
      </w:r>
    </w:p>
    <w:p w14:paraId="6145CD3B" w14:textId="77777777" w:rsidR="00C9135A" w:rsidRPr="00B0491D" w:rsidRDefault="00C9135A" w:rsidP="006938C7">
      <w:pPr>
        <w:spacing w:after="0"/>
        <w:ind w:left="360"/>
        <w:rPr>
          <w:bCs/>
          <w:lang w:val="en-US"/>
        </w:rPr>
      </w:pPr>
    </w:p>
    <w:p w14:paraId="4DDF409A" w14:textId="77777777" w:rsidR="00C9135A" w:rsidRPr="008956A2" w:rsidRDefault="00C9135A" w:rsidP="00EE4742">
      <w:pPr>
        <w:pStyle w:val="Akapitzlist"/>
        <w:spacing w:after="0"/>
        <w:rPr>
          <w:bCs/>
          <w:lang w:val="en-US"/>
        </w:rPr>
      </w:pPr>
      <w:r w:rsidRPr="00B0491D">
        <w:rPr>
          <w:noProof/>
        </w:rPr>
        <w:drawing>
          <wp:inline distT="0" distB="0" distL="0" distR="0" wp14:anchorId="3AAFB892" wp14:editId="02487A88">
            <wp:extent cx="1219200" cy="717550"/>
            <wp:effectExtent l="0" t="0" r="0" b="6350"/>
            <wp:docPr id="4" name="Obraz 3" descr="Quiz image">
              <a:extLst xmlns:a="http://schemas.openxmlformats.org/drawingml/2006/main">
                <a:ext uri="{FF2B5EF4-FFF2-40B4-BE49-F238E27FC236}">
                  <a16:creationId xmlns:a16="http://schemas.microsoft.com/office/drawing/2014/main" id="{AD97A91F-C745-4D89-BA9C-90ABE52006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Quiz image">
                      <a:extLst>
                        <a:ext uri="{FF2B5EF4-FFF2-40B4-BE49-F238E27FC236}">
                          <a16:creationId xmlns:a16="http://schemas.microsoft.com/office/drawing/2014/main" id="{AD97A91F-C745-4D89-BA9C-90ABE52006AA}"/>
                        </a:ext>
                      </a:extLst>
                    </pic:cNvPr>
                    <pic:cNvPicPr>
                      <a:picLocks noChangeAspect="1"/>
                    </pic:cNvPicPr>
                  </pic:nvPicPr>
                  <pic:blipFill>
                    <a:blip r:embed="rId9">
                      <a:extLst>
                        <a:ext uri="{28A0092B-C50C-407E-A947-70E740481C1C}">
                          <a14:useLocalDpi xmlns:a14="http://schemas.microsoft.com/office/drawing/2010/main" val="0"/>
                        </a:ext>
                      </a:extLst>
                    </a:blip>
                    <a:srcRect l="14293" t="5179" r="17963"/>
                    <a:stretch>
                      <a:fillRect/>
                    </a:stretch>
                  </pic:blipFill>
                  <pic:spPr bwMode="auto">
                    <a:xfrm>
                      <a:off x="0" y="0"/>
                      <a:ext cx="1219200" cy="717550"/>
                    </a:xfrm>
                    <a:prstGeom prst="rect">
                      <a:avLst/>
                    </a:prstGeom>
                    <a:noFill/>
                    <a:ln>
                      <a:noFill/>
                    </a:ln>
                  </pic:spPr>
                </pic:pic>
              </a:graphicData>
            </a:graphic>
          </wp:inline>
        </w:drawing>
      </w:r>
    </w:p>
    <w:p w14:paraId="08BE2A91" w14:textId="77777777" w:rsidR="00C9135A" w:rsidRPr="00B0491D" w:rsidRDefault="00C9135A" w:rsidP="006938C7">
      <w:pPr>
        <w:spacing w:after="0"/>
        <w:ind w:left="360"/>
        <w:rPr>
          <w:bCs/>
          <w:lang w:val="en-US"/>
        </w:rPr>
      </w:pPr>
    </w:p>
    <w:p w14:paraId="0273AF42" w14:textId="2511EEF7" w:rsidR="00C9135A" w:rsidRPr="008956A2" w:rsidRDefault="00C9135A" w:rsidP="00EC5F41">
      <w:pPr>
        <w:pStyle w:val="Akapitzlist"/>
        <w:numPr>
          <w:ilvl w:val="1"/>
          <w:numId w:val="1"/>
        </w:numPr>
        <w:spacing w:after="0"/>
        <w:rPr>
          <w:bCs/>
          <w:lang w:val="en-US"/>
        </w:rPr>
      </w:pPr>
      <w:r w:rsidRPr="008956A2">
        <w:rPr>
          <w:bCs/>
          <w:lang w:val="en-US"/>
        </w:rPr>
        <w:t>6.26 cm.</w:t>
      </w:r>
    </w:p>
    <w:p w14:paraId="2B171B65" w14:textId="4CD314FF" w:rsidR="00C9135A" w:rsidRPr="008956A2" w:rsidRDefault="00C9135A" w:rsidP="00EC5F41">
      <w:pPr>
        <w:pStyle w:val="Akapitzlist"/>
        <w:numPr>
          <w:ilvl w:val="1"/>
          <w:numId w:val="1"/>
        </w:numPr>
        <w:spacing w:after="0"/>
        <w:rPr>
          <w:bCs/>
          <w:lang w:val="en-US"/>
        </w:rPr>
      </w:pPr>
      <w:r w:rsidRPr="008956A2">
        <w:rPr>
          <w:bCs/>
          <w:highlight w:val="green"/>
          <w:lang w:val="en-US"/>
        </w:rPr>
        <w:t>6.44 cm.</w:t>
      </w:r>
    </w:p>
    <w:p w14:paraId="3082AFD0" w14:textId="05240ACA" w:rsidR="00C9135A" w:rsidRPr="008956A2" w:rsidRDefault="00C9135A" w:rsidP="00EC5F41">
      <w:pPr>
        <w:pStyle w:val="Akapitzlist"/>
        <w:numPr>
          <w:ilvl w:val="1"/>
          <w:numId w:val="1"/>
        </w:numPr>
        <w:spacing w:after="0"/>
        <w:rPr>
          <w:bCs/>
          <w:lang w:val="en-US"/>
        </w:rPr>
      </w:pPr>
      <w:r w:rsidRPr="008956A2">
        <w:rPr>
          <w:bCs/>
          <w:lang w:val="en-US"/>
        </w:rPr>
        <w:t>7.40 cm.</w:t>
      </w:r>
    </w:p>
    <w:p w14:paraId="5C829F1C" w14:textId="77777777" w:rsidR="00833618" w:rsidRDefault="00833618" w:rsidP="006938C7">
      <w:pPr>
        <w:spacing w:after="0"/>
        <w:ind w:left="360"/>
        <w:rPr>
          <w:bCs/>
          <w:lang w:val="en-US"/>
        </w:rPr>
      </w:pPr>
    </w:p>
    <w:p w14:paraId="2CA7A45D" w14:textId="77777777" w:rsidR="00833618" w:rsidRPr="00B0491D" w:rsidRDefault="00833618" w:rsidP="006938C7">
      <w:pPr>
        <w:spacing w:after="0"/>
        <w:ind w:left="360"/>
        <w:rPr>
          <w:bCs/>
          <w:lang w:val="en-US"/>
        </w:rPr>
      </w:pPr>
    </w:p>
    <w:p w14:paraId="209F78EF" w14:textId="77777777" w:rsidR="00C9135A" w:rsidRPr="00B0491D" w:rsidRDefault="00C9135A" w:rsidP="006938C7">
      <w:pPr>
        <w:spacing w:after="0"/>
        <w:ind w:left="360"/>
        <w:rPr>
          <w:bCs/>
          <w:lang w:val="en-US"/>
        </w:rPr>
      </w:pPr>
    </w:p>
    <w:p w14:paraId="6E45CBCA" w14:textId="77777777" w:rsidR="00CC3D52" w:rsidRPr="008956A2" w:rsidRDefault="00CC3D52" w:rsidP="00EC5F41">
      <w:pPr>
        <w:pStyle w:val="Akapitzlist"/>
        <w:numPr>
          <w:ilvl w:val="0"/>
          <w:numId w:val="1"/>
        </w:numPr>
        <w:spacing w:after="0"/>
        <w:rPr>
          <w:bCs/>
          <w:lang w:val="en-US"/>
        </w:rPr>
      </w:pPr>
      <w:r w:rsidRPr="008956A2">
        <w:rPr>
          <w:bCs/>
          <w:lang w:val="en-US"/>
        </w:rPr>
        <w:t>What does the tail skid system do?</w:t>
      </w:r>
    </w:p>
    <w:p w14:paraId="06A80138" w14:textId="77777777" w:rsidR="00CC3D52" w:rsidRPr="00B0491D" w:rsidRDefault="00CC3D52" w:rsidP="006938C7">
      <w:pPr>
        <w:spacing w:after="0"/>
        <w:ind w:left="360"/>
        <w:rPr>
          <w:bCs/>
          <w:lang w:val="en-US"/>
        </w:rPr>
      </w:pPr>
    </w:p>
    <w:p w14:paraId="76436621" w14:textId="38C8E4A1" w:rsidR="00CC3D52" w:rsidRPr="008956A2" w:rsidRDefault="00CC3D52" w:rsidP="00EC5F41">
      <w:pPr>
        <w:pStyle w:val="Akapitzlist"/>
        <w:numPr>
          <w:ilvl w:val="1"/>
          <w:numId w:val="1"/>
        </w:numPr>
        <w:spacing w:after="0"/>
        <w:rPr>
          <w:bCs/>
          <w:lang w:val="en-US"/>
        </w:rPr>
      </w:pPr>
      <w:r w:rsidRPr="008956A2">
        <w:rPr>
          <w:bCs/>
          <w:lang w:val="en-US"/>
        </w:rPr>
        <w:t>It absorbs the force if there is a hard landing.</w:t>
      </w:r>
    </w:p>
    <w:p w14:paraId="12B20750" w14:textId="6D48FC19" w:rsidR="00CC3D52" w:rsidRPr="008956A2" w:rsidRDefault="00CC3D52" w:rsidP="00EC5F41">
      <w:pPr>
        <w:pStyle w:val="Akapitzlist"/>
        <w:numPr>
          <w:ilvl w:val="1"/>
          <w:numId w:val="1"/>
        </w:numPr>
        <w:spacing w:after="0"/>
        <w:rPr>
          <w:bCs/>
          <w:lang w:val="en-US"/>
        </w:rPr>
      </w:pPr>
      <w:r w:rsidRPr="008956A2">
        <w:rPr>
          <w:bCs/>
          <w:lang w:val="en-US"/>
        </w:rPr>
        <w:t>It absorbs the force if there is a bird strike.</w:t>
      </w:r>
    </w:p>
    <w:p w14:paraId="52CF3D56" w14:textId="4142A0C5" w:rsidR="00CC3D52" w:rsidRPr="008956A2" w:rsidRDefault="00CC3D52" w:rsidP="00EC5F41">
      <w:pPr>
        <w:pStyle w:val="Akapitzlist"/>
        <w:numPr>
          <w:ilvl w:val="1"/>
          <w:numId w:val="1"/>
        </w:numPr>
        <w:spacing w:after="0"/>
        <w:rPr>
          <w:bCs/>
          <w:lang w:val="en-US"/>
        </w:rPr>
      </w:pPr>
      <w:r w:rsidRPr="008956A2">
        <w:rPr>
          <w:bCs/>
          <w:highlight w:val="green"/>
          <w:lang w:val="en-US"/>
        </w:rPr>
        <w:t>Protects the airplane fuselage structure from contact if over-rotation occurs during takeoff or landing.</w:t>
      </w:r>
    </w:p>
    <w:p w14:paraId="7370EBB3" w14:textId="77777777" w:rsidR="00CC3D52" w:rsidRPr="00B0491D" w:rsidRDefault="00CC3D52" w:rsidP="006938C7">
      <w:pPr>
        <w:spacing w:after="0"/>
        <w:ind w:left="360"/>
        <w:rPr>
          <w:bCs/>
          <w:lang w:val="en-US"/>
        </w:rPr>
      </w:pPr>
    </w:p>
    <w:p w14:paraId="5BCF555D" w14:textId="1B890B54" w:rsidR="00CC3D52" w:rsidRPr="008956A2" w:rsidRDefault="00CC3D52" w:rsidP="00EC5F41">
      <w:pPr>
        <w:pStyle w:val="Akapitzlist"/>
        <w:numPr>
          <w:ilvl w:val="0"/>
          <w:numId w:val="1"/>
        </w:numPr>
        <w:spacing w:after="0"/>
        <w:rPr>
          <w:bCs/>
          <w:lang w:val="en-US"/>
        </w:rPr>
      </w:pPr>
      <w:r w:rsidRPr="008956A2">
        <w:rPr>
          <w:bCs/>
          <w:lang w:val="en-US"/>
        </w:rPr>
        <w:lastRenderedPageBreak/>
        <w:t xml:space="preserve">Please define this description – „a line of damage in the material where the result is a </w:t>
      </w:r>
      <w:proofErr w:type="spellStart"/>
      <w:r w:rsidRPr="008956A2">
        <w:rPr>
          <w:bCs/>
          <w:lang w:val="en-US"/>
        </w:rPr>
        <w:t>crosssectional</w:t>
      </w:r>
      <w:proofErr w:type="spellEnd"/>
      <w:r w:rsidRPr="008956A2">
        <w:rPr>
          <w:bCs/>
          <w:lang w:val="en-US"/>
        </w:rPr>
        <w:t xml:space="preserve"> area change; this damage is usually caused by contact with a very sharp object”?</w:t>
      </w:r>
    </w:p>
    <w:p w14:paraId="3C0AC586" w14:textId="77777777" w:rsidR="00CC3D52" w:rsidRPr="00B0491D" w:rsidRDefault="00CC3D52" w:rsidP="006938C7">
      <w:pPr>
        <w:spacing w:after="0"/>
        <w:ind w:left="360"/>
        <w:rPr>
          <w:bCs/>
          <w:lang w:val="en-US"/>
        </w:rPr>
      </w:pPr>
    </w:p>
    <w:p w14:paraId="04487F5F" w14:textId="3FEA4E73" w:rsidR="00CC3D52" w:rsidRPr="008956A2" w:rsidRDefault="00CC3D52" w:rsidP="00EC5F41">
      <w:pPr>
        <w:pStyle w:val="Akapitzlist"/>
        <w:numPr>
          <w:ilvl w:val="1"/>
          <w:numId w:val="1"/>
        </w:numPr>
        <w:spacing w:after="0"/>
        <w:rPr>
          <w:bCs/>
          <w:lang w:val="en-US"/>
        </w:rPr>
      </w:pPr>
      <w:r w:rsidRPr="008956A2">
        <w:rPr>
          <w:bCs/>
          <w:highlight w:val="green"/>
          <w:lang w:val="en-US"/>
        </w:rPr>
        <w:t>Scratch.</w:t>
      </w:r>
    </w:p>
    <w:p w14:paraId="6C4B233F" w14:textId="412DAA23" w:rsidR="00CC3D52" w:rsidRPr="008956A2" w:rsidRDefault="00CC3D52" w:rsidP="00EC5F41">
      <w:pPr>
        <w:pStyle w:val="Akapitzlist"/>
        <w:numPr>
          <w:ilvl w:val="1"/>
          <w:numId w:val="1"/>
        </w:numPr>
        <w:spacing w:after="0"/>
        <w:rPr>
          <w:bCs/>
          <w:lang w:val="en-US"/>
        </w:rPr>
      </w:pPr>
      <w:r w:rsidRPr="008956A2">
        <w:rPr>
          <w:bCs/>
          <w:lang w:val="en-US"/>
        </w:rPr>
        <w:t>Puncture.</w:t>
      </w:r>
    </w:p>
    <w:p w14:paraId="19940985" w14:textId="20058C8A" w:rsidR="00CC3D52" w:rsidRPr="008956A2" w:rsidRDefault="00CC3D52" w:rsidP="00EC5F41">
      <w:pPr>
        <w:pStyle w:val="Akapitzlist"/>
        <w:numPr>
          <w:ilvl w:val="1"/>
          <w:numId w:val="1"/>
        </w:numPr>
        <w:spacing w:after="0"/>
        <w:rPr>
          <w:bCs/>
          <w:lang w:val="en-US"/>
        </w:rPr>
      </w:pPr>
      <w:r w:rsidRPr="008956A2">
        <w:rPr>
          <w:bCs/>
          <w:lang w:val="en-US"/>
        </w:rPr>
        <w:t>Nick.</w:t>
      </w:r>
    </w:p>
    <w:p w14:paraId="5F3E00DE" w14:textId="77777777" w:rsidR="00CC3D52" w:rsidRPr="00B0491D" w:rsidRDefault="00CC3D52" w:rsidP="006938C7">
      <w:pPr>
        <w:spacing w:after="0"/>
        <w:ind w:left="360"/>
        <w:rPr>
          <w:bCs/>
          <w:lang w:val="en-US"/>
        </w:rPr>
      </w:pPr>
    </w:p>
    <w:p w14:paraId="68B41E69" w14:textId="77777777" w:rsidR="00CC3D52" w:rsidRPr="008956A2" w:rsidRDefault="00CC3D52" w:rsidP="00EC5F41">
      <w:pPr>
        <w:pStyle w:val="Akapitzlist"/>
        <w:numPr>
          <w:ilvl w:val="0"/>
          <w:numId w:val="1"/>
        </w:numPr>
        <w:spacing w:after="0"/>
        <w:rPr>
          <w:bCs/>
          <w:lang w:val="en-US"/>
        </w:rPr>
      </w:pPr>
      <w:r w:rsidRPr="008956A2">
        <w:rPr>
          <w:bCs/>
          <w:lang w:val="en-US"/>
        </w:rPr>
        <w:t>Please define this description – „a type of disband that occurs between adjacent plies of material; if an allowable damage section or repair section does not give limits for disbands”?</w:t>
      </w:r>
    </w:p>
    <w:p w14:paraId="60FF9336" w14:textId="77777777" w:rsidR="00CC3D52" w:rsidRPr="00B0491D" w:rsidRDefault="00CC3D52" w:rsidP="006938C7">
      <w:pPr>
        <w:spacing w:after="0"/>
        <w:ind w:left="360"/>
        <w:rPr>
          <w:bCs/>
          <w:lang w:val="en-US"/>
        </w:rPr>
      </w:pPr>
    </w:p>
    <w:p w14:paraId="47BF5C21" w14:textId="4133EB33" w:rsidR="00CC3D52" w:rsidRPr="008956A2" w:rsidRDefault="00CC3D52" w:rsidP="00EC5F41">
      <w:pPr>
        <w:pStyle w:val="Akapitzlist"/>
        <w:numPr>
          <w:ilvl w:val="1"/>
          <w:numId w:val="1"/>
        </w:numPr>
        <w:spacing w:after="0"/>
        <w:rPr>
          <w:bCs/>
          <w:lang w:val="en-US"/>
        </w:rPr>
      </w:pPr>
      <w:r w:rsidRPr="008956A2">
        <w:rPr>
          <w:bCs/>
          <w:lang w:val="en-US"/>
        </w:rPr>
        <w:t>Puncture.</w:t>
      </w:r>
    </w:p>
    <w:p w14:paraId="133E2BD8" w14:textId="1AD1ACF9" w:rsidR="00CC3D52" w:rsidRPr="008956A2" w:rsidRDefault="00CC3D52" w:rsidP="00EC5F41">
      <w:pPr>
        <w:pStyle w:val="Akapitzlist"/>
        <w:numPr>
          <w:ilvl w:val="1"/>
          <w:numId w:val="1"/>
        </w:numPr>
        <w:spacing w:after="0"/>
        <w:rPr>
          <w:bCs/>
          <w:lang w:val="en-US"/>
        </w:rPr>
      </w:pPr>
      <w:r w:rsidRPr="008956A2">
        <w:rPr>
          <w:bCs/>
          <w:highlight w:val="green"/>
          <w:lang w:val="en-US"/>
        </w:rPr>
        <w:t>Delamination.</w:t>
      </w:r>
    </w:p>
    <w:p w14:paraId="5324A661" w14:textId="528C0952" w:rsidR="00CC3D52" w:rsidRPr="008956A2" w:rsidRDefault="00CC3D52" w:rsidP="00EC5F41">
      <w:pPr>
        <w:pStyle w:val="Akapitzlist"/>
        <w:numPr>
          <w:ilvl w:val="1"/>
          <w:numId w:val="1"/>
        </w:numPr>
        <w:spacing w:after="0"/>
        <w:rPr>
          <w:bCs/>
          <w:lang w:val="en-US"/>
        </w:rPr>
      </w:pPr>
      <w:r w:rsidRPr="008956A2">
        <w:rPr>
          <w:bCs/>
          <w:lang w:val="en-US"/>
        </w:rPr>
        <w:t>Abrasion.</w:t>
      </w:r>
    </w:p>
    <w:p w14:paraId="623E4860" w14:textId="77777777" w:rsidR="00CC3D52" w:rsidRPr="00B0491D" w:rsidRDefault="00CC3D52" w:rsidP="006938C7">
      <w:pPr>
        <w:spacing w:after="0"/>
        <w:ind w:left="360"/>
        <w:rPr>
          <w:bCs/>
          <w:lang w:val="en-US"/>
        </w:rPr>
      </w:pPr>
    </w:p>
    <w:p w14:paraId="01EEBBEB" w14:textId="77777777" w:rsidR="00CC3D52" w:rsidRPr="008956A2" w:rsidRDefault="00CC3D52" w:rsidP="00EC5F41">
      <w:pPr>
        <w:pStyle w:val="Akapitzlist"/>
        <w:numPr>
          <w:ilvl w:val="0"/>
          <w:numId w:val="1"/>
        </w:numPr>
        <w:spacing w:after="0"/>
        <w:rPr>
          <w:bCs/>
          <w:lang w:val="en-US"/>
        </w:rPr>
      </w:pPr>
      <w:bookmarkStart w:id="0" w:name="_Hlk143101214"/>
      <w:r w:rsidRPr="008956A2">
        <w:rPr>
          <w:bCs/>
          <w:lang w:val="en-US"/>
        </w:rPr>
        <w:t>How are registration marks (SP-LRF) spelled using the ICAO alphabet?</w:t>
      </w:r>
    </w:p>
    <w:p w14:paraId="3EABDDF8" w14:textId="77777777" w:rsidR="00CC3D52" w:rsidRPr="00B0491D" w:rsidRDefault="00CC3D52" w:rsidP="006938C7">
      <w:pPr>
        <w:spacing w:after="0"/>
        <w:ind w:left="360"/>
        <w:rPr>
          <w:bCs/>
          <w:lang w:val="en-US"/>
        </w:rPr>
      </w:pPr>
    </w:p>
    <w:p w14:paraId="626F4464" w14:textId="014AA4BA" w:rsidR="00CC3D52" w:rsidRPr="008956A2" w:rsidRDefault="00CC3D52" w:rsidP="00EC5F41">
      <w:pPr>
        <w:pStyle w:val="Akapitzlist"/>
        <w:numPr>
          <w:ilvl w:val="1"/>
          <w:numId w:val="1"/>
        </w:numPr>
        <w:spacing w:after="0"/>
        <w:rPr>
          <w:bCs/>
          <w:lang w:val="en-US"/>
        </w:rPr>
      </w:pPr>
      <w:r w:rsidRPr="008956A2">
        <w:rPr>
          <w:bCs/>
          <w:highlight w:val="green"/>
          <w:lang w:val="en-US"/>
        </w:rPr>
        <w:t>Sierra, Papa, Lima, Romeo, Foxtrot.</w:t>
      </w:r>
    </w:p>
    <w:p w14:paraId="619FA43E" w14:textId="52616BCB" w:rsidR="00CC3D52" w:rsidRPr="008956A2" w:rsidRDefault="00CC3D52" w:rsidP="00EC5F41">
      <w:pPr>
        <w:pStyle w:val="Akapitzlist"/>
        <w:numPr>
          <w:ilvl w:val="1"/>
          <w:numId w:val="1"/>
        </w:numPr>
        <w:spacing w:after="0"/>
        <w:rPr>
          <w:bCs/>
          <w:lang w:val="en-US"/>
        </w:rPr>
      </w:pPr>
      <w:proofErr w:type="spellStart"/>
      <w:r w:rsidRPr="008956A2">
        <w:rPr>
          <w:bCs/>
          <w:lang w:val="en-US"/>
        </w:rPr>
        <w:t>Sirrus</w:t>
      </w:r>
      <w:proofErr w:type="spellEnd"/>
      <w:r w:rsidRPr="008956A2">
        <w:rPr>
          <w:bCs/>
          <w:lang w:val="en-US"/>
        </w:rPr>
        <w:t>, Papa, Lima, Romeo, Foxtrot.</w:t>
      </w:r>
    </w:p>
    <w:p w14:paraId="446CB84A" w14:textId="5687FD13" w:rsidR="00CC3D52" w:rsidRPr="008956A2" w:rsidRDefault="00CC3D52" w:rsidP="00EC5F41">
      <w:pPr>
        <w:pStyle w:val="Akapitzlist"/>
        <w:numPr>
          <w:ilvl w:val="1"/>
          <w:numId w:val="1"/>
        </w:numPr>
        <w:spacing w:after="0"/>
        <w:rPr>
          <w:bCs/>
          <w:lang w:val="en-US"/>
        </w:rPr>
      </w:pPr>
      <w:r w:rsidRPr="008956A2">
        <w:rPr>
          <w:bCs/>
          <w:lang w:val="en-US"/>
        </w:rPr>
        <w:t>Sierra, Papa, Linux, Romeo, Fix.</w:t>
      </w:r>
    </w:p>
    <w:p w14:paraId="69A8F2A6" w14:textId="77777777" w:rsidR="00B50BFD" w:rsidRPr="00B0491D" w:rsidRDefault="00B50BFD" w:rsidP="006938C7">
      <w:pPr>
        <w:spacing w:after="0"/>
        <w:ind w:left="360"/>
        <w:rPr>
          <w:bCs/>
          <w:lang w:val="en-US"/>
        </w:rPr>
      </w:pPr>
    </w:p>
    <w:p w14:paraId="3753B836" w14:textId="77777777" w:rsidR="00B50BFD" w:rsidRPr="00B0491D" w:rsidRDefault="00B50BFD" w:rsidP="006938C7">
      <w:pPr>
        <w:spacing w:after="0"/>
        <w:ind w:left="360"/>
        <w:rPr>
          <w:bCs/>
          <w:lang w:val="en-US"/>
        </w:rPr>
      </w:pPr>
    </w:p>
    <w:p w14:paraId="65DC4EE1" w14:textId="77777777" w:rsidR="00B50BFD" w:rsidRPr="008956A2" w:rsidRDefault="00B50BFD" w:rsidP="00EC5F41">
      <w:pPr>
        <w:pStyle w:val="Akapitzlist"/>
        <w:numPr>
          <w:ilvl w:val="0"/>
          <w:numId w:val="1"/>
        </w:numPr>
        <w:spacing w:after="0"/>
        <w:rPr>
          <w:bCs/>
          <w:lang w:val="en-US"/>
        </w:rPr>
      </w:pPr>
      <w:r w:rsidRPr="008956A2">
        <w:rPr>
          <w:bCs/>
          <w:lang w:val="en-US"/>
        </w:rPr>
        <w:t>If you need to use cotter pin. You will have to?</w:t>
      </w:r>
    </w:p>
    <w:p w14:paraId="4FCB027A" w14:textId="77777777" w:rsidR="00B50BFD" w:rsidRPr="00B0491D" w:rsidRDefault="00B50BFD" w:rsidP="006938C7">
      <w:pPr>
        <w:spacing w:after="0"/>
        <w:ind w:left="360"/>
        <w:rPr>
          <w:bCs/>
          <w:lang w:val="en-US"/>
        </w:rPr>
      </w:pPr>
    </w:p>
    <w:p w14:paraId="3A2ADC03" w14:textId="796ABCC1" w:rsidR="00B50BFD" w:rsidRPr="008956A2" w:rsidRDefault="00B50BFD" w:rsidP="00EC5F41">
      <w:pPr>
        <w:pStyle w:val="Akapitzlist"/>
        <w:numPr>
          <w:ilvl w:val="1"/>
          <w:numId w:val="1"/>
        </w:numPr>
        <w:spacing w:after="0"/>
        <w:rPr>
          <w:bCs/>
          <w:lang w:val="en-US"/>
        </w:rPr>
      </w:pPr>
      <w:r w:rsidRPr="008956A2">
        <w:rPr>
          <w:bCs/>
          <w:highlight w:val="green"/>
          <w:lang w:val="en-US"/>
        </w:rPr>
        <w:t>Use only new cotter pin.</w:t>
      </w:r>
    </w:p>
    <w:p w14:paraId="194722D4" w14:textId="705290C0" w:rsidR="00B50BFD" w:rsidRPr="008956A2" w:rsidRDefault="00B50BFD" w:rsidP="00EC5F41">
      <w:pPr>
        <w:pStyle w:val="Akapitzlist"/>
        <w:numPr>
          <w:ilvl w:val="1"/>
          <w:numId w:val="1"/>
        </w:numPr>
        <w:spacing w:after="0"/>
        <w:rPr>
          <w:bCs/>
          <w:lang w:val="en-US"/>
        </w:rPr>
      </w:pPr>
      <w:r w:rsidRPr="008956A2">
        <w:rPr>
          <w:bCs/>
          <w:lang w:val="en-US"/>
        </w:rPr>
        <w:t>Examine old cotter pin and use it if old one is in good condition.</w:t>
      </w:r>
    </w:p>
    <w:p w14:paraId="590FDA48" w14:textId="35895AE4" w:rsidR="00B50BFD" w:rsidRPr="008956A2" w:rsidRDefault="00B50BFD" w:rsidP="00EC5F41">
      <w:pPr>
        <w:pStyle w:val="Akapitzlist"/>
        <w:numPr>
          <w:ilvl w:val="1"/>
          <w:numId w:val="1"/>
        </w:numPr>
        <w:spacing w:after="0"/>
        <w:rPr>
          <w:bCs/>
          <w:lang w:val="en-US"/>
        </w:rPr>
      </w:pPr>
      <w:r w:rsidRPr="008956A2">
        <w:rPr>
          <w:bCs/>
          <w:lang w:val="en-US"/>
        </w:rPr>
        <w:t>Use old one.</w:t>
      </w:r>
    </w:p>
    <w:p w14:paraId="23635F1D" w14:textId="77777777" w:rsidR="00B50BFD" w:rsidRPr="00B0491D" w:rsidRDefault="00B50BFD" w:rsidP="006938C7">
      <w:pPr>
        <w:spacing w:after="0"/>
        <w:ind w:left="360"/>
        <w:rPr>
          <w:bCs/>
          <w:lang w:val="en-US"/>
        </w:rPr>
      </w:pPr>
    </w:p>
    <w:p w14:paraId="6C17CB30" w14:textId="0FFE77AE" w:rsidR="00B50BFD" w:rsidRPr="008956A2" w:rsidRDefault="00D37FFD" w:rsidP="00EC5F41">
      <w:pPr>
        <w:pStyle w:val="Akapitzlist"/>
        <w:numPr>
          <w:ilvl w:val="0"/>
          <w:numId w:val="1"/>
        </w:numPr>
        <w:spacing w:after="0"/>
        <w:rPr>
          <w:bCs/>
          <w:lang w:val="en-US"/>
        </w:rPr>
      </w:pPr>
      <w:r w:rsidRPr="008956A2">
        <w:rPr>
          <w:bCs/>
          <w:lang w:val="en-US"/>
        </w:rPr>
        <w:t>Structures</w:t>
      </w:r>
      <w:r w:rsidR="00B50BFD" w:rsidRPr="008956A2">
        <w:rPr>
          <w:bCs/>
          <w:lang w:val="en-US"/>
        </w:rPr>
        <w:t xml:space="preserve"> designed to withstand compression are called a:</w:t>
      </w:r>
    </w:p>
    <w:p w14:paraId="67DAE519" w14:textId="77777777" w:rsidR="00B50BFD" w:rsidRPr="00B0491D" w:rsidRDefault="00B50BFD" w:rsidP="006938C7">
      <w:pPr>
        <w:spacing w:after="0"/>
        <w:ind w:left="360"/>
        <w:rPr>
          <w:bCs/>
          <w:lang w:val="en-US"/>
        </w:rPr>
      </w:pPr>
    </w:p>
    <w:p w14:paraId="5393E93D" w14:textId="5705CA18" w:rsidR="00B50BFD" w:rsidRPr="008956A2" w:rsidRDefault="00B50BFD" w:rsidP="00EC5F41">
      <w:pPr>
        <w:pStyle w:val="Akapitzlist"/>
        <w:numPr>
          <w:ilvl w:val="1"/>
          <w:numId w:val="1"/>
        </w:numPr>
        <w:spacing w:after="0"/>
        <w:rPr>
          <w:bCs/>
          <w:lang w:val="en-US"/>
        </w:rPr>
      </w:pPr>
      <w:r w:rsidRPr="008956A2">
        <w:rPr>
          <w:bCs/>
          <w:lang w:val="en-US"/>
        </w:rPr>
        <w:t>Strut.</w:t>
      </w:r>
    </w:p>
    <w:p w14:paraId="6C67BE58" w14:textId="1D900CD8" w:rsidR="00B50BFD" w:rsidRPr="008956A2" w:rsidRDefault="00B50BFD" w:rsidP="00EC5F41">
      <w:pPr>
        <w:pStyle w:val="Akapitzlist"/>
        <w:numPr>
          <w:ilvl w:val="1"/>
          <w:numId w:val="1"/>
        </w:numPr>
        <w:spacing w:after="0"/>
        <w:rPr>
          <w:bCs/>
          <w:lang w:val="en-US"/>
        </w:rPr>
      </w:pPr>
      <w:r w:rsidRPr="008956A2">
        <w:rPr>
          <w:bCs/>
          <w:highlight w:val="green"/>
          <w:lang w:val="en-US"/>
        </w:rPr>
        <w:t>Beam.</w:t>
      </w:r>
    </w:p>
    <w:p w14:paraId="62FE3977" w14:textId="0798F53B" w:rsidR="00B50BFD" w:rsidRPr="008956A2" w:rsidRDefault="00B50BFD" w:rsidP="00EC5F41">
      <w:pPr>
        <w:pStyle w:val="Akapitzlist"/>
        <w:numPr>
          <w:ilvl w:val="1"/>
          <w:numId w:val="1"/>
        </w:numPr>
        <w:spacing w:after="0"/>
        <w:rPr>
          <w:bCs/>
          <w:lang w:val="en-US"/>
        </w:rPr>
      </w:pPr>
      <w:r w:rsidRPr="008956A2">
        <w:rPr>
          <w:bCs/>
          <w:lang w:val="en-US"/>
        </w:rPr>
        <w:t>Stringer.</w:t>
      </w:r>
    </w:p>
    <w:p w14:paraId="4DEF820A" w14:textId="77777777" w:rsidR="00B50BFD" w:rsidRPr="00B0491D" w:rsidRDefault="00B50BFD" w:rsidP="006938C7">
      <w:pPr>
        <w:spacing w:after="0"/>
        <w:ind w:left="360"/>
        <w:rPr>
          <w:bCs/>
          <w:lang w:val="en-US"/>
        </w:rPr>
      </w:pPr>
    </w:p>
    <w:p w14:paraId="785CA47A" w14:textId="0AB02D78" w:rsidR="00B50BFD" w:rsidRPr="008956A2" w:rsidRDefault="00B50BFD" w:rsidP="00EC5F41">
      <w:pPr>
        <w:pStyle w:val="Akapitzlist"/>
        <w:numPr>
          <w:ilvl w:val="0"/>
          <w:numId w:val="1"/>
        </w:numPr>
        <w:spacing w:after="0"/>
        <w:rPr>
          <w:bCs/>
          <w:lang w:val="en-US"/>
        </w:rPr>
      </w:pPr>
      <w:r w:rsidRPr="008956A2">
        <w:rPr>
          <w:bCs/>
          <w:lang w:val="en-US"/>
        </w:rPr>
        <w:t>What kind of inspection requires the use of mirrors or magnifying lenses?</w:t>
      </w:r>
    </w:p>
    <w:p w14:paraId="151EDD46" w14:textId="77777777" w:rsidR="00B50BFD" w:rsidRPr="00B0491D" w:rsidRDefault="00B50BFD" w:rsidP="006938C7">
      <w:pPr>
        <w:spacing w:after="0"/>
        <w:ind w:left="360"/>
        <w:rPr>
          <w:bCs/>
          <w:lang w:val="en-US"/>
        </w:rPr>
      </w:pPr>
    </w:p>
    <w:p w14:paraId="5C1B9122" w14:textId="6138631E" w:rsidR="00B50BFD" w:rsidRPr="008956A2" w:rsidRDefault="00B50BFD" w:rsidP="00EC5F41">
      <w:pPr>
        <w:pStyle w:val="Akapitzlist"/>
        <w:numPr>
          <w:ilvl w:val="1"/>
          <w:numId w:val="1"/>
        </w:numPr>
        <w:spacing w:after="0"/>
        <w:rPr>
          <w:bCs/>
          <w:lang w:val="en-US"/>
        </w:rPr>
      </w:pPr>
      <w:r w:rsidRPr="008956A2">
        <w:rPr>
          <w:bCs/>
          <w:lang w:val="en-US"/>
        </w:rPr>
        <w:t>Zonal Inspection.</w:t>
      </w:r>
    </w:p>
    <w:p w14:paraId="289BA2DD" w14:textId="1B883D5A" w:rsidR="00B50BFD" w:rsidRPr="008956A2" w:rsidRDefault="00B50BFD" w:rsidP="00EC5F41">
      <w:pPr>
        <w:pStyle w:val="Akapitzlist"/>
        <w:numPr>
          <w:ilvl w:val="1"/>
          <w:numId w:val="1"/>
        </w:numPr>
        <w:spacing w:after="0"/>
        <w:rPr>
          <w:bCs/>
          <w:lang w:val="en-US"/>
        </w:rPr>
      </w:pPr>
      <w:r w:rsidRPr="008956A2">
        <w:rPr>
          <w:bCs/>
          <w:lang w:val="en-US"/>
        </w:rPr>
        <w:t>General Visual Inspection (GVI).</w:t>
      </w:r>
    </w:p>
    <w:p w14:paraId="048D39F3" w14:textId="2E3897E9" w:rsidR="00B50BFD" w:rsidRPr="008956A2" w:rsidRDefault="00B50BFD" w:rsidP="00EC5F41">
      <w:pPr>
        <w:pStyle w:val="Akapitzlist"/>
        <w:numPr>
          <w:ilvl w:val="1"/>
          <w:numId w:val="1"/>
        </w:numPr>
        <w:spacing w:after="0"/>
        <w:rPr>
          <w:bCs/>
          <w:lang w:val="en-US"/>
        </w:rPr>
      </w:pPr>
      <w:r w:rsidRPr="008956A2">
        <w:rPr>
          <w:bCs/>
          <w:highlight w:val="green"/>
          <w:lang w:val="en-US"/>
        </w:rPr>
        <w:t>Detailed Inspection (DET).</w:t>
      </w:r>
    </w:p>
    <w:p w14:paraId="0D1A008B" w14:textId="77777777" w:rsidR="00B50BFD" w:rsidRPr="00B0491D" w:rsidRDefault="00B50BFD" w:rsidP="006938C7">
      <w:pPr>
        <w:spacing w:after="0"/>
        <w:ind w:left="360"/>
        <w:rPr>
          <w:bCs/>
          <w:lang w:val="en-US"/>
        </w:rPr>
      </w:pPr>
    </w:p>
    <w:bookmarkEnd w:id="0"/>
    <w:p w14:paraId="1935D798" w14:textId="28ADF036" w:rsidR="00B50BFD" w:rsidRPr="008956A2" w:rsidRDefault="00B50BFD" w:rsidP="00EC5F41">
      <w:pPr>
        <w:pStyle w:val="Akapitzlist"/>
        <w:numPr>
          <w:ilvl w:val="0"/>
          <w:numId w:val="1"/>
        </w:numPr>
        <w:spacing w:after="0"/>
        <w:rPr>
          <w:bCs/>
          <w:lang w:val="en-US"/>
        </w:rPr>
      </w:pPr>
      <w:r w:rsidRPr="008956A2">
        <w:rPr>
          <w:bCs/>
          <w:lang w:val="en-US"/>
        </w:rPr>
        <w:t>Heavy corrosion deposits on clad aluminum alloys should be removed:</w:t>
      </w:r>
    </w:p>
    <w:p w14:paraId="419CA2BB" w14:textId="77777777" w:rsidR="00B50BFD" w:rsidRPr="00B0491D" w:rsidRDefault="00B50BFD" w:rsidP="006938C7">
      <w:pPr>
        <w:spacing w:after="0"/>
        <w:ind w:left="360"/>
        <w:rPr>
          <w:bCs/>
          <w:lang w:val="en-US"/>
        </w:rPr>
      </w:pPr>
    </w:p>
    <w:p w14:paraId="311BC8D6" w14:textId="53D2B69F" w:rsidR="00B50BFD" w:rsidRPr="008956A2" w:rsidRDefault="00B50BFD" w:rsidP="00EC5F41">
      <w:pPr>
        <w:pStyle w:val="Akapitzlist"/>
        <w:numPr>
          <w:ilvl w:val="1"/>
          <w:numId w:val="1"/>
        </w:numPr>
        <w:spacing w:after="0"/>
        <w:rPr>
          <w:bCs/>
          <w:lang w:val="en-US"/>
        </w:rPr>
      </w:pPr>
      <w:r w:rsidRPr="008956A2">
        <w:rPr>
          <w:bCs/>
          <w:lang w:val="en-US"/>
        </w:rPr>
        <w:t>Chemically by use of trichloroethylene.</w:t>
      </w:r>
    </w:p>
    <w:p w14:paraId="11F4789C" w14:textId="2F5DC99A" w:rsidR="00B50BFD" w:rsidRPr="008956A2" w:rsidRDefault="00B50BFD" w:rsidP="00EC5F41">
      <w:pPr>
        <w:pStyle w:val="Akapitzlist"/>
        <w:numPr>
          <w:ilvl w:val="1"/>
          <w:numId w:val="1"/>
        </w:numPr>
        <w:spacing w:after="0"/>
        <w:rPr>
          <w:bCs/>
          <w:lang w:val="en-US"/>
        </w:rPr>
      </w:pPr>
      <w:r w:rsidRPr="008956A2">
        <w:rPr>
          <w:bCs/>
          <w:highlight w:val="green"/>
          <w:lang w:val="en-US"/>
        </w:rPr>
        <w:t>Chemically by use of phosphoric acid.</w:t>
      </w:r>
      <w:r w:rsidRPr="008956A2">
        <w:rPr>
          <w:bCs/>
          <w:lang w:val="en-US"/>
        </w:rPr>
        <w:t xml:space="preserve"> </w:t>
      </w:r>
    </w:p>
    <w:p w14:paraId="58E91C47" w14:textId="713ACFBD" w:rsidR="00CC3D52" w:rsidRPr="008956A2" w:rsidRDefault="00B50BFD" w:rsidP="00EC5F41">
      <w:pPr>
        <w:pStyle w:val="Akapitzlist"/>
        <w:numPr>
          <w:ilvl w:val="1"/>
          <w:numId w:val="1"/>
        </w:numPr>
        <w:spacing w:after="0"/>
        <w:rPr>
          <w:bCs/>
          <w:lang w:val="en-US"/>
        </w:rPr>
      </w:pPr>
      <w:r w:rsidRPr="008956A2">
        <w:rPr>
          <w:bCs/>
          <w:lang w:val="en-US"/>
        </w:rPr>
        <w:t>Mechanically using tools.</w:t>
      </w:r>
    </w:p>
    <w:p w14:paraId="2C8E05DC" w14:textId="77777777" w:rsidR="00B50BFD" w:rsidRPr="00D37FFD" w:rsidRDefault="00B50BFD" w:rsidP="006938C7">
      <w:pPr>
        <w:spacing w:after="0"/>
        <w:ind w:left="360"/>
        <w:rPr>
          <w:bCs/>
          <w:lang w:val="en-US"/>
        </w:rPr>
      </w:pPr>
    </w:p>
    <w:p w14:paraId="7808681D" w14:textId="589BE4E7" w:rsidR="00833618" w:rsidRPr="008956A2" w:rsidRDefault="00833618" w:rsidP="00EC5F41">
      <w:pPr>
        <w:pStyle w:val="Akapitzlist"/>
        <w:numPr>
          <w:ilvl w:val="0"/>
          <w:numId w:val="1"/>
        </w:numPr>
        <w:spacing w:after="0"/>
        <w:rPr>
          <w:bCs/>
          <w:lang w:val="en-US"/>
        </w:rPr>
      </w:pPr>
      <w:r w:rsidRPr="008956A2">
        <w:rPr>
          <w:bCs/>
          <w:lang w:val="en-US"/>
        </w:rPr>
        <w:t>Fuselage station numbers are measured from the front of the aircraft in:</w:t>
      </w:r>
    </w:p>
    <w:p w14:paraId="758F22FB" w14:textId="77777777" w:rsidR="00833618" w:rsidRPr="00833618" w:rsidRDefault="00833618" w:rsidP="006938C7">
      <w:pPr>
        <w:spacing w:after="0"/>
        <w:ind w:left="284"/>
        <w:rPr>
          <w:bCs/>
          <w:lang w:val="en-US"/>
        </w:rPr>
      </w:pPr>
    </w:p>
    <w:p w14:paraId="0F3E0088" w14:textId="77777777" w:rsidR="00833618" w:rsidRPr="008956A2" w:rsidRDefault="00833618" w:rsidP="00EC5F41">
      <w:pPr>
        <w:pStyle w:val="Akapitzlist"/>
        <w:numPr>
          <w:ilvl w:val="1"/>
          <w:numId w:val="1"/>
        </w:numPr>
        <w:spacing w:after="0"/>
        <w:rPr>
          <w:bCs/>
          <w:lang w:val="en-US"/>
        </w:rPr>
      </w:pPr>
      <w:r w:rsidRPr="008956A2">
        <w:rPr>
          <w:bCs/>
          <w:lang w:val="en-US"/>
        </w:rPr>
        <w:t>Feet.</w:t>
      </w:r>
    </w:p>
    <w:p w14:paraId="58A712EF" w14:textId="77777777" w:rsidR="00833618" w:rsidRPr="008956A2" w:rsidRDefault="00833618" w:rsidP="00EC5F41">
      <w:pPr>
        <w:pStyle w:val="Akapitzlist"/>
        <w:numPr>
          <w:ilvl w:val="1"/>
          <w:numId w:val="1"/>
        </w:numPr>
        <w:spacing w:after="0"/>
        <w:rPr>
          <w:bCs/>
          <w:lang w:val="en-US"/>
        </w:rPr>
      </w:pPr>
      <w:r w:rsidRPr="008956A2">
        <w:rPr>
          <w:bCs/>
          <w:highlight w:val="green"/>
          <w:lang w:val="en-US"/>
        </w:rPr>
        <w:t>Inches.</w:t>
      </w:r>
    </w:p>
    <w:p w14:paraId="1C8E3723" w14:textId="77777777" w:rsidR="00833618" w:rsidRPr="008956A2" w:rsidRDefault="00833618" w:rsidP="00EC5F41">
      <w:pPr>
        <w:pStyle w:val="Akapitzlist"/>
        <w:numPr>
          <w:ilvl w:val="1"/>
          <w:numId w:val="1"/>
        </w:numPr>
        <w:spacing w:after="0"/>
        <w:rPr>
          <w:bCs/>
          <w:lang w:val="en-US"/>
        </w:rPr>
      </w:pPr>
      <w:r w:rsidRPr="008956A2">
        <w:rPr>
          <w:bCs/>
          <w:lang w:val="en-US"/>
        </w:rPr>
        <w:t>Meters.</w:t>
      </w:r>
    </w:p>
    <w:p w14:paraId="6D038351" w14:textId="77777777" w:rsidR="007154BD" w:rsidRPr="00D37FFD" w:rsidRDefault="007154BD" w:rsidP="006938C7">
      <w:pPr>
        <w:spacing w:after="0"/>
        <w:rPr>
          <w:bCs/>
          <w:lang w:val="en-US"/>
        </w:rPr>
      </w:pPr>
    </w:p>
    <w:p w14:paraId="57373AD4" w14:textId="13D81FE1" w:rsidR="008545BD" w:rsidRPr="008956A2" w:rsidRDefault="008545BD" w:rsidP="00EC5F41">
      <w:pPr>
        <w:pStyle w:val="Akapitzlist"/>
        <w:numPr>
          <w:ilvl w:val="0"/>
          <w:numId w:val="1"/>
        </w:numPr>
        <w:spacing w:after="0"/>
        <w:rPr>
          <w:bCs/>
          <w:lang w:val="en-US"/>
        </w:rPr>
      </w:pPr>
      <w:r w:rsidRPr="008956A2">
        <w:rPr>
          <w:bCs/>
          <w:lang w:val="en-US"/>
        </w:rPr>
        <w:t xml:space="preserve">Which statement is true? When reading a blueprint, a dimension is given as 4.387 inches +0.005-0.002. </w:t>
      </w:r>
    </w:p>
    <w:p w14:paraId="7CD8BE1D" w14:textId="77777777" w:rsidR="008545BD" w:rsidRPr="008545BD" w:rsidRDefault="008545BD" w:rsidP="006938C7">
      <w:pPr>
        <w:spacing w:after="0"/>
        <w:ind w:left="284"/>
        <w:rPr>
          <w:bCs/>
          <w:lang w:val="en-US"/>
        </w:rPr>
      </w:pPr>
    </w:p>
    <w:p w14:paraId="22025C58" w14:textId="77777777" w:rsidR="008545BD" w:rsidRPr="008956A2" w:rsidRDefault="008545BD" w:rsidP="00EC5F41">
      <w:pPr>
        <w:pStyle w:val="Akapitzlist"/>
        <w:numPr>
          <w:ilvl w:val="1"/>
          <w:numId w:val="1"/>
        </w:numPr>
        <w:spacing w:after="0"/>
        <w:rPr>
          <w:bCs/>
          <w:lang w:val="en-US"/>
        </w:rPr>
      </w:pPr>
      <w:r w:rsidRPr="008956A2">
        <w:rPr>
          <w:bCs/>
          <w:highlight w:val="green"/>
          <w:lang w:val="en-US"/>
        </w:rPr>
        <w:t>The minimum acceptable size is 4.385 inches.</w:t>
      </w:r>
    </w:p>
    <w:p w14:paraId="4F9D4E8B" w14:textId="77777777" w:rsidR="008545BD" w:rsidRPr="008956A2" w:rsidRDefault="008545BD" w:rsidP="00EC5F41">
      <w:pPr>
        <w:pStyle w:val="Akapitzlist"/>
        <w:numPr>
          <w:ilvl w:val="1"/>
          <w:numId w:val="1"/>
        </w:numPr>
        <w:spacing w:after="0"/>
        <w:rPr>
          <w:bCs/>
          <w:lang w:val="en-US"/>
        </w:rPr>
      </w:pPr>
      <w:r w:rsidRPr="008956A2">
        <w:rPr>
          <w:bCs/>
          <w:lang w:val="en-US"/>
        </w:rPr>
        <w:t>The maximum acceptable size is 4.385 inches.</w:t>
      </w:r>
    </w:p>
    <w:p w14:paraId="60DB1BA3" w14:textId="77777777" w:rsidR="008545BD" w:rsidRPr="008956A2" w:rsidRDefault="008545BD" w:rsidP="00EC5F41">
      <w:pPr>
        <w:pStyle w:val="Akapitzlist"/>
        <w:numPr>
          <w:ilvl w:val="1"/>
          <w:numId w:val="1"/>
        </w:numPr>
        <w:spacing w:after="0"/>
        <w:rPr>
          <w:bCs/>
          <w:lang w:val="en-US"/>
        </w:rPr>
      </w:pPr>
      <w:r w:rsidRPr="008956A2">
        <w:rPr>
          <w:bCs/>
          <w:lang w:val="en-US"/>
        </w:rPr>
        <w:t>The maximum acceptable size is 4.389 inches.</w:t>
      </w:r>
    </w:p>
    <w:p w14:paraId="5E03C22B" w14:textId="77777777" w:rsidR="007154BD" w:rsidRPr="00D37FFD" w:rsidRDefault="007154BD" w:rsidP="006938C7">
      <w:pPr>
        <w:spacing w:after="0"/>
        <w:rPr>
          <w:bCs/>
          <w:lang w:val="en-US"/>
        </w:rPr>
      </w:pPr>
    </w:p>
    <w:p w14:paraId="42ADF3CE" w14:textId="77777777" w:rsidR="007154BD" w:rsidRPr="00D37FFD" w:rsidRDefault="007154BD" w:rsidP="006938C7">
      <w:pPr>
        <w:spacing w:after="0"/>
        <w:rPr>
          <w:bCs/>
          <w:lang w:val="en-US"/>
        </w:rPr>
      </w:pPr>
    </w:p>
    <w:p w14:paraId="6009CA8A" w14:textId="77777777" w:rsidR="007154BD" w:rsidRPr="00D37FFD" w:rsidRDefault="007154BD" w:rsidP="006938C7">
      <w:pPr>
        <w:spacing w:after="0"/>
        <w:ind w:left="360"/>
        <w:rPr>
          <w:bCs/>
          <w:lang w:val="en-US"/>
        </w:rPr>
      </w:pPr>
    </w:p>
    <w:p w14:paraId="7192E9F1" w14:textId="77777777" w:rsidR="00B50BFD" w:rsidRDefault="00B50BFD" w:rsidP="006938C7">
      <w:pPr>
        <w:spacing w:after="0"/>
        <w:ind w:left="360"/>
        <w:rPr>
          <w:bCs/>
          <w:color w:val="FF0000"/>
          <w:lang w:val="en-US"/>
        </w:rPr>
      </w:pPr>
    </w:p>
    <w:p w14:paraId="0E97B60F" w14:textId="77777777" w:rsidR="00CC3D52" w:rsidRDefault="00CC3D52" w:rsidP="006938C7">
      <w:pPr>
        <w:spacing w:after="0"/>
        <w:ind w:left="360"/>
        <w:rPr>
          <w:bCs/>
          <w:color w:val="FF0000"/>
          <w:lang w:val="en-US"/>
        </w:rPr>
      </w:pPr>
    </w:p>
    <w:p w14:paraId="2822B5A7" w14:textId="77777777" w:rsidR="00CC3D52" w:rsidRDefault="00CC3D52" w:rsidP="006938C7">
      <w:pPr>
        <w:spacing w:after="0"/>
        <w:ind w:left="360"/>
        <w:rPr>
          <w:bCs/>
          <w:color w:val="FF0000"/>
          <w:lang w:val="en-US"/>
        </w:rPr>
      </w:pPr>
    </w:p>
    <w:p w14:paraId="728BD6D5" w14:textId="77777777" w:rsidR="00CC3D52" w:rsidRDefault="00CC3D52" w:rsidP="006938C7">
      <w:pPr>
        <w:spacing w:after="0"/>
        <w:ind w:left="360"/>
        <w:rPr>
          <w:bCs/>
          <w:color w:val="FF0000"/>
          <w:lang w:val="en-US"/>
        </w:rPr>
      </w:pPr>
    </w:p>
    <w:p w14:paraId="327EA05C" w14:textId="77777777" w:rsidR="00CC3D52" w:rsidRDefault="00CC3D52" w:rsidP="006938C7">
      <w:pPr>
        <w:spacing w:after="0"/>
        <w:ind w:left="360"/>
        <w:rPr>
          <w:bCs/>
          <w:color w:val="FF0000"/>
          <w:lang w:val="en-US"/>
        </w:rPr>
      </w:pPr>
    </w:p>
    <w:p w14:paraId="6274A38D" w14:textId="77777777" w:rsidR="00CC3D52" w:rsidRDefault="00CC3D52" w:rsidP="006938C7">
      <w:pPr>
        <w:spacing w:after="0"/>
        <w:ind w:left="360"/>
        <w:rPr>
          <w:bCs/>
          <w:lang w:val="en-US"/>
        </w:rPr>
      </w:pPr>
    </w:p>
    <w:p w14:paraId="332FC7F1" w14:textId="77777777" w:rsidR="0022441D" w:rsidRDefault="0022441D" w:rsidP="006938C7">
      <w:pPr>
        <w:spacing w:after="0"/>
        <w:ind w:left="360"/>
        <w:rPr>
          <w:bCs/>
          <w:lang w:val="en-US"/>
        </w:rPr>
      </w:pPr>
    </w:p>
    <w:p w14:paraId="2E8DD88E" w14:textId="77777777" w:rsidR="0022441D" w:rsidRDefault="0022441D" w:rsidP="006938C7">
      <w:pPr>
        <w:spacing w:after="0"/>
        <w:ind w:left="360"/>
        <w:rPr>
          <w:bCs/>
          <w:lang w:val="en-US"/>
        </w:rPr>
      </w:pPr>
    </w:p>
    <w:p w14:paraId="73BE8D99" w14:textId="77777777" w:rsidR="0022441D" w:rsidRPr="000A307A" w:rsidRDefault="0022441D" w:rsidP="006938C7">
      <w:pPr>
        <w:spacing w:after="0"/>
        <w:ind w:left="360"/>
        <w:rPr>
          <w:bCs/>
          <w:lang w:val="en-US"/>
        </w:rPr>
      </w:pPr>
    </w:p>
    <w:p w14:paraId="388751BD" w14:textId="77777777" w:rsidR="00C9135A" w:rsidRPr="000A307A" w:rsidRDefault="00C9135A" w:rsidP="006938C7">
      <w:pPr>
        <w:spacing w:after="0"/>
        <w:ind w:left="360"/>
        <w:rPr>
          <w:bCs/>
          <w:lang w:val="en-US"/>
        </w:rPr>
      </w:pPr>
    </w:p>
    <w:p w14:paraId="7E360997" w14:textId="77777777" w:rsidR="00A03488" w:rsidRPr="000B509A" w:rsidRDefault="00A03488" w:rsidP="006938C7">
      <w:pPr>
        <w:spacing w:after="0"/>
        <w:ind w:left="360"/>
        <w:rPr>
          <w:bCs/>
          <w:color w:val="FF0000"/>
          <w:lang w:val="en-US"/>
        </w:rPr>
      </w:pPr>
    </w:p>
    <w:p w14:paraId="4874217C" w14:textId="77777777" w:rsidR="00A03488" w:rsidRPr="000341A0" w:rsidRDefault="00A03488" w:rsidP="006938C7">
      <w:pPr>
        <w:spacing w:after="0"/>
        <w:ind w:left="360"/>
        <w:rPr>
          <w:bCs/>
          <w:color w:val="FF0000"/>
          <w:lang w:val="en-US"/>
        </w:rPr>
      </w:pPr>
    </w:p>
    <w:sectPr w:rsidR="00A03488" w:rsidRPr="000341A0" w:rsidSect="006F4E2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39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375B" w14:textId="77777777" w:rsidR="00DE52F4" w:rsidRDefault="00DE52F4" w:rsidP="00364E0D">
      <w:pPr>
        <w:spacing w:after="0" w:line="240" w:lineRule="auto"/>
      </w:pPr>
      <w:r>
        <w:separator/>
      </w:r>
    </w:p>
  </w:endnote>
  <w:endnote w:type="continuationSeparator" w:id="0">
    <w:p w14:paraId="62BE2C0F" w14:textId="77777777" w:rsidR="00DE52F4" w:rsidRDefault="00DE52F4" w:rsidP="00364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9637" w14:textId="77777777" w:rsidR="00364E0D" w:rsidRDefault="00364E0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F4491" w14:textId="77777777" w:rsidR="00364E0D" w:rsidRDefault="00364E0D">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20F2" w14:textId="77777777" w:rsidR="00364E0D" w:rsidRDefault="00364E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D6427" w14:textId="77777777" w:rsidR="00DE52F4" w:rsidRDefault="00DE52F4" w:rsidP="00364E0D">
      <w:pPr>
        <w:spacing w:after="0" w:line="240" w:lineRule="auto"/>
      </w:pPr>
      <w:r>
        <w:separator/>
      </w:r>
    </w:p>
  </w:footnote>
  <w:footnote w:type="continuationSeparator" w:id="0">
    <w:p w14:paraId="2D526C79" w14:textId="77777777" w:rsidR="00DE52F4" w:rsidRDefault="00DE52F4" w:rsidP="00364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904C" w14:textId="77777777" w:rsidR="00364E0D" w:rsidRDefault="00364E0D">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A59FE" w14:textId="77777777" w:rsidR="00364E0D" w:rsidRDefault="006F4E26" w:rsidP="00364E0D">
    <w:pPr>
      <w:pStyle w:val="Nagwek"/>
      <w:jc w:val="center"/>
    </w:pPr>
    <w:r>
      <w:rPr>
        <w:noProof/>
        <w:lang w:eastAsia="pl-PL"/>
      </w:rPr>
      <w:drawing>
        <wp:inline distT="0" distB="0" distL="0" distR="0" wp14:anchorId="011271AE" wp14:editId="3B9FC5D3">
          <wp:extent cx="1721485" cy="454025"/>
          <wp:effectExtent l="0" t="0" r="0" b="3175"/>
          <wp:docPr id="1461514755" name="Obraz 1461514755">
            <a:extLst xmlns:a="http://schemas.openxmlformats.org/drawingml/2006/main">
              <a:ext uri="{FF2B5EF4-FFF2-40B4-BE49-F238E27FC236}">
                <a16:creationId xmlns:a16="http://schemas.microsoft.com/office/drawing/2014/main" id="{C47758EB-D496-46A7-9007-A1666B2987F1}"/>
              </a:ext>
            </a:extLst>
          </wp:docPr>
          <wp:cNvGraphicFramePr/>
          <a:graphic xmlns:a="http://schemas.openxmlformats.org/drawingml/2006/main">
            <a:graphicData uri="http://schemas.openxmlformats.org/drawingml/2006/picture">
              <pic:pic xmlns:pic="http://schemas.openxmlformats.org/drawingml/2006/picture">
                <pic:nvPicPr>
                  <pic:cNvPr id="14" name="Obraz 13">
                    <a:extLst>
                      <a:ext uri="{FF2B5EF4-FFF2-40B4-BE49-F238E27FC236}">
                        <a16:creationId xmlns:a16="http://schemas.microsoft.com/office/drawing/2014/main" id="{C47758EB-D496-46A7-9007-A1666B2987F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721485" cy="454025"/>
                  </a:xfrm>
                  <a:prstGeom prst="rect">
                    <a:avLst/>
                  </a:prstGeom>
                </pic:spPr>
              </pic:pic>
            </a:graphicData>
          </a:graphic>
        </wp:inline>
      </w:drawing>
    </w:r>
  </w:p>
  <w:p w14:paraId="16DB4DCD" w14:textId="77777777" w:rsidR="00127F4C" w:rsidRDefault="00127F4C" w:rsidP="00364E0D">
    <w:pPr>
      <w:pStyle w:val="Nagwek"/>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308E" w14:textId="77777777" w:rsidR="00364E0D" w:rsidRDefault="00364E0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328C9"/>
    <w:multiLevelType w:val="hybridMultilevel"/>
    <w:tmpl w:val="A3B6053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750712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0"/>
    <w:rsid w:val="00026992"/>
    <w:rsid w:val="00030BE8"/>
    <w:rsid w:val="00051C46"/>
    <w:rsid w:val="00052319"/>
    <w:rsid w:val="0005236F"/>
    <w:rsid w:val="00053775"/>
    <w:rsid w:val="00060722"/>
    <w:rsid w:val="0006696B"/>
    <w:rsid w:val="00086212"/>
    <w:rsid w:val="000A307A"/>
    <w:rsid w:val="000C4CD8"/>
    <w:rsid w:val="000E227D"/>
    <w:rsid w:val="000E58D0"/>
    <w:rsid w:val="000E7A90"/>
    <w:rsid w:val="000F0B29"/>
    <w:rsid w:val="000F2220"/>
    <w:rsid w:val="0010352F"/>
    <w:rsid w:val="00127F4C"/>
    <w:rsid w:val="001442D7"/>
    <w:rsid w:val="001776E2"/>
    <w:rsid w:val="0019332E"/>
    <w:rsid w:val="001B5FE9"/>
    <w:rsid w:val="001C4D65"/>
    <w:rsid w:val="001C5E6B"/>
    <w:rsid w:val="001C69B2"/>
    <w:rsid w:val="001D65AB"/>
    <w:rsid w:val="001E7D6F"/>
    <w:rsid w:val="0021794E"/>
    <w:rsid w:val="0022441D"/>
    <w:rsid w:val="00266F81"/>
    <w:rsid w:val="00284C8F"/>
    <w:rsid w:val="0029268B"/>
    <w:rsid w:val="00293F78"/>
    <w:rsid w:val="002969A1"/>
    <w:rsid w:val="002A7B52"/>
    <w:rsid w:val="002B36D8"/>
    <w:rsid w:val="002B61C9"/>
    <w:rsid w:val="002F33FC"/>
    <w:rsid w:val="002F3F68"/>
    <w:rsid w:val="002F6C97"/>
    <w:rsid w:val="00307373"/>
    <w:rsid w:val="00325A62"/>
    <w:rsid w:val="00343511"/>
    <w:rsid w:val="0034596C"/>
    <w:rsid w:val="00351956"/>
    <w:rsid w:val="00352662"/>
    <w:rsid w:val="00354116"/>
    <w:rsid w:val="00360D35"/>
    <w:rsid w:val="00364E0D"/>
    <w:rsid w:val="00367510"/>
    <w:rsid w:val="00375FBF"/>
    <w:rsid w:val="003764D2"/>
    <w:rsid w:val="00387554"/>
    <w:rsid w:val="00392E9C"/>
    <w:rsid w:val="003A142C"/>
    <w:rsid w:val="003A55A2"/>
    <w:rsid w:val="003C4650"/>
    <w:rsid w:val="003C6C95"/>
    <w:rsid w:val="003E4FDF"/>
    <w:rsid w:val="003F2D1F"/>
    <w:rsid w:val="00401F7B"/>
    <w:rsid w:val="00402363"/>
    <w:rsid w:val="004023F5"/>
    <w:rsid w:val="00403499"/>
    <w:rsid w:val="0040783B"/>
    <w:rsid w:val="00411633"/>
    <w:rsid w:val="00412EFE"/>
    <w:rsid w:val="00426533"/>
    <w:rsid w:val="00432A54"/>
    <w:rsid w:val="004478CC"/>
    <w:rsid w:val="00447D8B"/>
    <w:rsid w:val="00451E53"/>
    <w:rsid w:val="00462A99"/>
    <w:rsid w:val="004844F2"/>
    <w:rsid w:val="00493E97"/>
    <w:rsid w:val="004A614A"/>
    <w:rsid w:val="004A7215"/>
    <w:rsid w:val="004E71DE"/>
    <w:rsid w:val="004F6ADC"/>
    <w:rsid w:val="0051776B"/>
    <w:rsid w:val="00521C31"/>
    <w:rsid w:val="005257A3"/>
    <w:rsid w:val="00555C6F"/>
    <w:rsid w:val="0058306A"/>
    <w:rsid w:val="00585219"/>
    <w:rsid w:val="00587CD9"/>
    <w:rsid w:val="005A4B2F"/>
    <w:rsid w:val="005C42AC"/>
    <w:rsid w:val="0060161E"/>
    <w:rsid w:val="0060207E"/>
    <w:rsid w:val="006225D2"/>
    <w:rsid w:val="00645C0B"/>
    <w:rsid w:val="006612A7"/>
    <w:rsid w:val="00673C77"/>
    <w:rsid w:val="00680767"/>
    <w:rsid w:val="006909D1"/>
    <w:rsid w:val="00691C86"/>
    <w:rsid w:val="006938C7"/>
    <w:rsid w:val="006A0E7D"/>
    <w:rsid w:val="006A6209"/>
    <w:rsid w:val="006A74CC"/>
    <w:rsid w:val="006B5B1D"/>
    <w:rsid w:val="006C0594"/>
    <w:rsid w:val="006C2691"/>
    <w:rsid w:val="006C424C"/>
    <w:rsid w:val="006E67C3"/>
    <w:rsid w:val="006F3A34"/>
    <w:rsid w:val="006F4C90"/>
    <w:rsid w:val="006F4E26"/>
    <w:rsid w:val="0070033E"/>
    <w:rsid w:val="00710175"/>
    <w:rsid w:val="00711804"/>
    <w:rsid w:val="007154BD"/>
    <w:rsid w:val="0071585E"/>
    <w:rsid w:val="007176B7"/>
    <w:rsid w:val="00721276"/>
    <w:rsid w:val="00757334"/>
    <w:rsid w:val="0076278C"/>
    <w:rsid w:val="00766D48"/>
    <w:rsid w:val="00767D6E"/>
    <w:rsid w:val="00784F65"/>
    <w:rsid w:val="00786E9A"/>
    <w:rsid w:val="0079156D"/>
    <w:rsid w:val="007A2320"/>
    <w:rsid w:val="007A24DF"/>
    <w:rsid w:val="007A7EDC"/>
    <w:rsid w:val="007C08FE"/>
    <w:rsid w:val="007C5C4B"/>
    <w:rsid w:val="007D591D"/>
    <w:rsid w:val="007D6BCF"/>
    <w:rsid w:val="007E0BE9"/>
    <w:rsid w:val="007E560E"/>
    <w:rsid w:val="007F0A68"/>
    <w:rsid w:val="008028C7"/>
    <w:rsid w:val="00802AEE"/>
    <w:rsid w:val="008112E0"/>
    <w:rsid w:val="00814CCE"/>
    <w:rsid w:val="008150E6"/>
    <w:rsid w:val="008165F8"/>
    <w:rsid w:val="00816E6B"/>
    <w:rsid w:val="00817559"/>
    <w:rsid w:val="00833184"/>
    <w:rsid w:val="00833618"/>
    <w:rsid w:val="00840988"/>
    <w:rsid w:val="00843BEC"/>
    <w:rsid w:val="00851BC0"/>
    <w:rsid w:val="008545BD"/>
    <w:rsid w:val="00856B61"/>
    <w:rsid w:val="00860047"/>
    <w:rsid w:val="008609A6"/>
    <w:rsid w:val="0087416C"/>
    <w:rsid w:val="008742DF"/>
    <w:rsid w:val="008761F8"/>
    <w:rsid w:val="008956A2"/>
    <w:rsid w:val="008A1F2B"/>
    <w:rsid w:val="008A3BD8"/>
    <w:rsid w:val="008B1832"/>
    <w:rsid w:val="008C30D1"/>
    <w:rsid w:val="008D4C1D"/>
    <w:rsid w:val="008F3C29"/>
    <w:rsid w:val="00923995"/>
    <w:rsid w:val="009466E2"/>
    <w:rsid w:val="009504BF"/>
    <w:rsid w:val="0095202C"/>
    <w:rsid w:val="00955E6B"/>
    <w:rsid w:val="009562C8"/>
    <w:rsid w:val="009806C3"/>
    <w:rsid w:val="00985C39"/>
    <w:rsid w:val="00991DC3"/>
    <w:rsid w:val="0099291D"/>
    <w:rsid w:val="009A3434"/>
    <w:rsid w:val="009B191A"/>
    <w:rsid w:val="009B1B94"/>
    <w:rsid w:val="009B2403"/>
    <w:rsid w:val="009C2DE0"/>
    <w:rsid w:val="009E1972"/>
    <w:rsid w:val="009F41F4"/>
    <w:rsid w:val="009F58FC"/>
    <w:rsid w:val="00A03488"/>
    <w:rsid w:val="00A0362B"/>
    <w:rsid w:val="00A142D0"/>
    <w:rsid w:val="00A20E76"/>
    <w:rsid w:val="00A22905"/>
    <w:rsid w:val="00A25875"/>
    <w:rsid w:val="00A303F1"/>
    <w:rsid w:val="00A31D5F"/>
    <w:rsid w:val="00A34F41"/>
    <w:rsid w:val="00A701CE"/>
    <w:rsid w:val="00A72D05"/>
    <w:rsid w:val="00A82B8A"/>
    <w:rsid w:val="00AA02EE"/>
    <w:rsid w:val="00AA2126"/>
    <w:rsid w:val="00AB364A"/>
    <w:rsid w:val="00AC18F5"/>
    <w:rsid w:val="00AD1AA5"/>
    <w:rsid w:val="00AD7DD1"/>
    <w:rsid w:val="00AF019D"/>
    <w:rsid w:val="00AF3860"/>
    <w:rsid w:val="00AF56D0"/>
    <w:rsid w:val="00AF5AF9"/>
    <w:rsid w:val="00AF5D79"/>
    <w:rsid w:val="00B0491D"/>
    <w:rsid w:val="00B11269"/>
    <w:rsid w:val="00B13EBB"/>
    <w:rsid w:val="00B30561"/>
    <w:rsid w:val="00B30A17"/>
    <w:rsid w:val="00B31D12"/>
    <w:rsid w:val="00B50BFD"/>
    <w:rsid w:val="00B52CB6"/>
    <w:rsid w:val="00B5521D"/>
    <w:rsid w:val="00B57922"/>
    <w:rsid w:val="00B8708E"/>
    <w:rsid w:val="00BA1B71"/>
    <w:rsid w:val="00BC41BC"/>
    <w:rsid w:val="00BD4E4C"/>
    <w:rsid w:val="00BD60E4"/>
    <w:rsid w:val="00BD6732"/>
    <w:rsid w:val="00BE066D"/>
    <w:rsid w:val="00BE66B5"/>
    <w:rsid w:val="00BF428F"/>
    <w:rsid w:val="00C1316C"/>
    <w:rsid w:val="00C244CF"/>
    <w:rsid w:val="00C40708"/>
    <w:rsid w:val="00C41436"/>
    <w:rsid w:val="00C659F3"/>
    <w:rsid w:val="00C75376"/>
    <w:rsid w:val="00C80BE3"/>
    <w:rsid w:val="00C81558"/>
    <w:rsid w:val="00C902B9"/>
    <w:rsid w:val="00C9135A"/>
    <w:rsid w:val="00CB2C56"/>
    <w:rsid w:val="00CC15D9"/>
    <w:rsid w:val="00CC3D52"/>
    <w:rsid w:val="00CD718E"/>
    <w:rsid w:val="00CE3236"/>
    <w:rsid w:val="00D01420"/>
    <w:rsid w:val="00D042C9"/>
    <w:rsid w:val="00D14495"/>
    <w:rsid w:val="00D17B65"/>
    <w:rsid w:val="00D31191"/>
    <w:rsid w:val="00D33C07"/>
    <w:rsid w:val="00D33FDB"/>
    <w:rsid w:val="00D37FFD"/>
    <w:rsid w:val="00D5009F"/>
    <w:rsid w:val="00D579E6"/>
    <w:rsid w:val="00D64339"/>
    <w:rsid w:val="00D86FD7"/>
    <w:rsid w:val="00D90381"/>
    <w:rsid w:val="00D96A36"/>
    <w:rsid w:val="00DC454D"/>
    <w:rsid w:val="00DC575C"/>
    <w:rsid w:val="00DD69CF"/>
    <w:rsid w:val="00DE52F4"/>
    <w:rsid w:val="00DF2B29"/>
    <w:rsid w:val="00DF2E04"/>
    <w:rsid w:val="00E23487"/>
    <w:rsid w:val="00E33B22"/>
    <w:rsid w:val="00E3786C"/>
    <w:rsid w:val="00E50736"/>
    <w:rsid w:val="00E870BA"/>
    <w:rsid w:val="00E90A9E"/>
    <w:rsid w:val="00E94A97"/>
    <w:rsid w:val="00EC3463"/>
    <w:rsid w:val="00EC5F41"/>
    <w:rsid w:val="00EC6681"/>
    <w:rsid w:val="00EE1C62"/>
    <w:rsid w:val="00EE4742"/>
    <w:rsid w:val="00EF16E8"/>
    <w:rsid w:val="00EF2B3B"/>
    <w:rsid w:val="00EF61D5"/>
    <w:rsid w:val="00F239C3"/>
    <w:rsid w:val="00F36DD7"/>
    <w:rsid w:val="00F40730"/>
    <w:rsid w:val="00F862B4"/>
    <w:rsid w:val="00FB632C"/>
    <w:rsid w:val="00FC2C84"/>
    <w:rsid w:val="00FC3A27"/>
    <w:rsid w:val="00FE5A95"/>
    <w:rsid w:val="00FF5CD7"/>
    <w:rsid w:val="00FF76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837C0"/>
  <w15:docId w15:val="{F8C62AD5-5C0B-4017-AE6F-9A6F5993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766D48"/>
    <w:pPr>
      <w:keepNext/>
      <w:keepLines/>
      <w:spacing w:before="480" w:after="0"/>
      <w:jc w:val="both"/>
      <w:outlineLvl w:val="0"/>
    </w:pPr>
    <w:rPr>
      <w:rFonts w:asciiTheme="majorHAnsi" w:eastAsiaTheme="majorEastAsia" w:hAnsiTheme="majorHAnsi"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66D48"/>
    <w:rPr>
      <w:rFonts w:asciiTheme="majorHAnsi" w:eastAsiaTheme="majorEastAsia" w:hAnsiTheme="majorHAnsi" w:cstheme="majorBidi"/>
      <w:b/>
      <w:bCs/>
      <w:sz w:val="28"/>
      <w:szCs w:val="28"/>
    </w:rPr>
  </w:style>
  <w:style w:type="paragraph" w:customStyle="1" w:styleId="podpis">
    <w:name w:val="podpis"/>
    <w:basedOn w:val="Bezodstpw"/>
    <w:next w:val="Bezodstpw"/>
    <w:link w:val="podpisZnak"/>
    <w:autoRedefine/>
    <w:qFormat/>
    <w:rsid w:val="00C902B9"/>
    <w:pPr>
      <w:spacing w:after="120"/>
    </w:pPr>
    <w:rPr>
      <w:sz w:val="18"/>
    </w:rPr>
  </w:style>
  <w:style w:type="paragraph" w:styleId="Bezodstpw">
    <w:name w:val="No Spacing"/>
    <w:autoRedefine/>
    <w:uiPriority w:val="1"/>
    <w:qFormat/>
    <w:rsid w:val="00C659F3"/>
    <w:pPr>
      <w:spacing w:after="0"/>
      <w:jc w:val="both"/>
    </w:pPr>
  </w:style>
  <w:style w:type="character" w:customStyle="1" w:styleId="podpisZnak">
    <w:name w:val="podpis Znak"/>
    <w:basedOn w:val="Domylnaczcionkaakapitu"/>
    <w:link w:val="podpis"/>
    <w:rsid w:val="00C902B9"/>
    <w:rPr>
      <w:sz w:val="18"/>
    </w:rPr>
  </w:style>
  <w:style w:type="paragraph" w:customStyle="1" w:styleId="TNR">
    <w:name w:val="TNR"/>
    <w:aliases w:val="12,1.5,just"/>
    <w:link w:val="TNRZnak"/>
    <w:qFormat/>
    <w:rsid w:val="00786E9A"/>
    <w:pPr>
      <w:spacing w:after="240" w:line="360" w:lineRule="auto"/>
      <w:ind w:firstLine="709"/>
      <w:contextualSpacing/>
      <w:jc w:val="both"/>
    </w:pPr>
    <w:rPr>
      <w:sz w:val="24"/>
      <w:szCs w:val="24"/>
    </w:rPr>
  </w:style>
  <w:style w:type="character" w:customStyle="1" w:styleId="TNRZnak">
    <w:name w:val="TNR Znak"/>
    <w:aliases w:val="12 Znak,1.5 Znak,just Znak"/>
    <w:link w:val="TNR"/>
    <w:rsid w:val="00786E9A"/>
    <w:rPr>
      <w:sz w:val="24"/>
      <w:szCs w:val="24"/>
    </w:rPr>
  </w:style>
  <w:style w:type="paragraph" w:styleId="Akapitzlist">
    <w:name w:val="List Paragraph"/>
    <w:basedOn w:val="Normalny"/>
    <w:uiPriority w:val="34"/>
    <w:qFormat/>
    <w:rsid w:val="009466E2"/>
    <w:pPr>
      <w:ind w:left="720"/>
      <w:contextualSpacing/>
    </w:pPr>
  </w:style>
  <w:style w:type="paragraph" w:styleId="Nagwek">
    <w:name w:val="header"/>
    <w:basedOn w:val="Normalny"/>
    <w:link w:val="NagwekZnak"/>
    <w:uiPriority w:val="99"/>
    <w:unhideWhenUsed/>
    <w:rsid w:val="00364E0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64E0D"/>
  </w:style>
  <w:style w:type="paragraph" w:styleId="Stopka">
    <w:name w:val="footer"/>
    <w:basedOn w:val="Normalny"/>
    <w:link w:val="StopkaZnak"/>
    <w:uiPriority w:val="99"/>
    <w:unhideWhenUsed/>
    <w:rsid w:val="00364E0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64E0D"/>
  </w:style>
  <w:style w:type="paragraph" w:styleId="Tekstdymka">
    <w:name w:val="Balloon Text"/>
    <w:basedOn w:val="Normalny"/>
    <w:link w:val="TekstdymkaZnak"/>
    <w:uiPriority w:val="99"/>
    <w:semiHidden/>
    <w:unhideWhenUsed/>
    <w:rsid w:val="00364E0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64E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065">
      <w:bodyDiv w:val="1"/>
      <w:marLeft w:val="0"/>
      <w:marRight w:val="0"/>
      <w:marTop w:val="0"/>
      <w:marBottom w:val="0"/>
      <w:divBdr>
        <w:top w:val="none" w:sz="0" w:space="0" w:color="auto"/>
        <w:left w:val="none" w:sz="0" w:space="0" w:color="auto"/>
        <w:bottom w:val="none" w:sz="0" w:space="0" w:color="auto"/>
        <w:right w:val="none" w:sz="0" w:space="0" w:color="auto"/>
      </w:divBdr>
    </w:div>
    <w:div w:id="869494201">
      <w:bodyDiv w:val="1"/>
      <w:marLeft w:val="0"/>
      <w:marRight w:val="0"/>
      <w:marTop w:val="0"/>
      <w:marBottom w:val="0"/>
      <w:divBdr>
        <w:top w:val="none" w:sz="0" w:space="0" w:color="auto"/>
        <w:left w:val="none" w:sz="0" w:space="0" w:color="auto"/>
        <w:bottom w:val="none" w:sz="0" w:space="0" w:color="auto"/>
        <w:right w:val="none" w:sz="0" w:space="0" w:color="auto"/>
      </w:divBdr>
    </w:div>
    <w:div w:id="1093359306">
      <w:bodyDiv w:val="1"/>
      <w:marLeft w:val="0"/>
      <w:marRight w:val="0"/>
      <w:marTop w:val="0"/>
      <w:marBottom w:val="0"/>
      <w:divBdr>
        <w:top w:val="none" w:sz="0" w:space="0" w:color="auto"/>
        <w:left w:val="none" w:sz="0" w:space="0" w:color="auto"/>
        <w:bottom w:val="none" w:sz="0" w:space="0" w:color="auto"/>
        <w:right w:val="none" w:sz="0" w:space="0" w:color="auto"/>
      </w:divBdr>
    </w:div>
    <w:div w:id="1850093497">
      <w:bodyDiv w:val="1"/>
      <w:marLeft w:val="0"/>
      <w:marRight w:val="0"/>
      <w:marTop w:val="0"/>
      <w:marBottom w:val="0"/>
      <w:divBdr>
        <w:top w:val="none" w:sz="0" w:space="0" w:color="auto"/>
        <w:left w:val="none" w:sz="0" w:space="0" w:color="auto"/>
        <w:bottom w:val="none" w:sz="0" w:space="0" w:color="auto"/>
        <w:right w:val="none" w:sz="0" w:space="0" w:color="auto"/>
      </w:divBdr>
    </w:div>
    <w:div w:id="185946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906</Words>
  <Characters>5442</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Bartosiewicz Damian</cp:lastModifiedBy>
  <cp:revision>3</cp:revision>
  <dcterms:created xsi:type="dcterms:W3CDTF">2023-09-27T09:26:00Z</dcterms:created>
  <dcterms:modified xsi:type="dcterms:W3CDTF">2023-09-27T09:28:00Z</dcterms:modified>
</cp:coreProperties>
</file>