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743" w:rsidRDefault="001808B3">
      <w:pPr>
        <w:pStyle w:val="1"/>
        <w:jc w:val="center"/>
        <w:rPr>
          <w:rFonts w:ascii="Tahoma" w:eastAsia="Times New Roman" w:hAnsi="Tahoma" w:cs="Tahoma"/>
          <w:b/>
          <w:bCs/>
          <w:sz w:val="24"/>
          <w:szCs w:val="24"/>
          <w:lang w:eastAsia="ru-RU"/>
        </w:rPr>
      </w:pPr>
      <w:r>
        <w:rPr>
          <w:rFonts w:ascii="Tahoma" w:eastAsia="Times New Roman" w:hAnsi="Tahoma" w:cs="Tahoma"/>
          <w:b/>
          <w:bCs/>
          <w:sz w:val="24"/>
          <w:szCs w:val="24"/>
          <w:lang w:eastAsia="ru-RU"/>
        </w:rPr>
        <w:t>ДОГОВОР № 1</w:t>
      </w:r>
    </w:p>
    <w:p w:rsidR="00B12743" w:rsidRDefault="001808B3">
      <w:pPr>
        <w:spacing w:after="0" w:line="240" w:lineRule="auto"/>
        <w:jc w:val="center"/>
        <w:outlineLvl w:val="1"/>
        <w:rPr>
          <w:rFonts w:ascii="Tahoma" w:eastAsia="Times New Roman" w:hAnsi="Tahoma" w:cs="Tahoma"/>
          <w:b/>
          <w:bCs/>
          <w:sz w:val="24"/>
          <w:szCs w:val="24"/>
          <w:lang w:eastAsia="ru-RU"/>
        </w:rPr>
      </w:pPr>
      <w:r>
        <w:rPr>
          <w:rFonts w:ascii="Tahoma" w:eastAsia="Times New Roman" w:hAnsi="Tahoma" w:cs="Tahoma"/>
          <w:b/>
          <w:bCs/>
          <w:sz w:val="24"/>
          <w:szCs w:val="24"/>
          <w:lang w:eastAsia="ru-RU"/>
        </w:rPr>
        <w:t>о внесении в паевой фонд ПО «ОБЩЕЕ ДЕЛО»</w:t>
      </w:r>
    </w:p>
    <w:p w:rsidR="00B12743" w:rsidRDefault="001808B3">
      <w:pPr>
        <w:spacing w:after="0" w:line="240" w:lineRule="auto"/>
        <w:jc w:val="center"/>
        <w:outlineLvl w:val="1"/>
        <w:rPr>
          <w:rFonts w:ascii="Tahoma" w:eastAsia="Times New Roman" w:hAnsi="Tahoma" w:cs="Tahoma"/>
          <w:b/>
          <w:bCs/>
          <w:sz w:val="24"/>
          <w:szCs w:val="24"/>
          <w:lang w:eastAsia="ru-RU"/>
        </w:rPr>
      </w:pPr>
      <w:r>
        <w:rPr>
          <w:rFonts w:ascii="Tahoma" w:eastAsia="Times New Roman" w:hAnsi="Tahoma" w:cs="Tahoma"/>
          <w:b/>
          <w:bCs/>
          <w:sz w:val="24"/>
          <w:szCs w:val="24"/>
          <w:lang w:eastAsia="ru-RU"/>
        </w:rPr>
        <w:t>товара (имущества)</w:t>
      </w:r>
    </w:p>
    <w:p w:rsidR="00B12743" w:rsidRDefault="00B12743">
      <w:pPr>
        <w:shd w:val="clear" w:color="auto" w:fill="FFFFFF"/>
        <w:spacing w:after="0" w:line="240" w:lineRule="auto"/>
        <w:jc w:val="both"/>
        <w:rPr>
          <w:rFonts w:ascii="Tahoma" w:hAnsi="Tahoma" w:cs="Tahoma"/>
          <w:sz w:val="24"/>
          <w:szCs w:val="24"/>
        </w:rPr>
      </w:pPr>
    </w:p>
    <w:p w:rsidR="00B12743" w:rsidRDefault="001808B3">
      <w:pPr>
        <w:shd w:val="clear" w:color="auto" w:fill="FFFFFF"/>
        <w:spacing w:after="0" w:line="240" w:lineRule="auto"/>
        <w:jc w:val="both"/>
        <w:rPr>
          <w:rFonts w:ascii="Tahoma" w:hAnsi="Tahoma" w:cs="Tahoma"/>
          <w:sz w:val="24"/>
          <w:szCs w:val="24"/>
        </w:rPr>
      </w:pPr>
      <w:r>
        <w:rPr>
          <w:rFonts w:ascii="Tahoma" w:hAnsi="Tahoma" w:cs="Tahoma"/>
          <w:sz w:val="24"/>
          <w:szCs w:val="24"/>
        </w:rPr>
        <w:t>г</w:t>
      </w:r>
      <w:r w:rsidR="00436C75">
        <w:rPr>
          <w:rFonts w:ascii="Tahoma" w:hAnsi="Tahoma" w:cs="Tahoma"/>
          <w:sz w:val="24"/>
          <w:szCs w:val="24"/>
        </w:rPr>
        <w:t xml:space="preserve">. </w:t>
      </w:r>
      <w:r>
        <w:rPr>
          <w:rFonts w:ascii="Tahoma" w:hAnsi="Tahoma" w:cs="Tahoma"/>
          <w:sz w:val="24"/>
          <w:szCs w:val="24"/>
        </w:rPr>
        <w:t xml:space="preserve">Железнодорожный Московской обл.               </w:t>
      </w:r>
      <w:r w:rsidR="00436C75">
        <w:rPr>
          <w:rFonts w:ascii="Tahoma" w:hAnsi="Tahoma" w:cs="Tahoma"/>
          <w:sz w:val="24"/>
          <w:szCs w:val="24"/>
        </w:rPr>
        <w:t xml:space="preserve">                </w:t>
      </w:r>
      <w:r>
        <w:rPr>
          <w:rFonts w:ascii="Tahoma" w:hAnsi="Tahoma" w:cs="Tahoma"/>
          <w:sz w:val="24"/>
          <w:szCs w:val="24"/>
        </w:rPr>
        <w:t xml:space="preserve">             ${currentDate} г.</w:t>
      </w:r>
    </w:p>
    <w:p w:rsidR="00B12743" w:rsidRDefault="00B12743">
      <w:pPr>
        <w:pStyle w:val="ad"/>
        <w:ind w:right="140"/>
        <w:jc w:val="both"/>
        <w:rPr>
          <w:rFonts w:ascii="Tahoma" w:eastAsia="Tahoma" w:hAnsi="Tahoma" w:cs="Tahoma"/>
          <w:sz w:val="24"/>
          <w:szCs w:val="24"/>
        </w:rPr>
      </w:pPr>
    </w:p>
    <w:p w:rsidR="00B12743" w:rsidRDefault="001808B3">
      <w:pPr>
        <w:shd w:val="clear" w:color="auto" w:fill="FFFFFF"/>
        <w:spacing w:after="0" w:line="360" w:lineRule="auto"/>
        <w:jc w:val="both"/>
        <w:rPr>
          <w:rFonts w:ascii="Tahoma" w:hAnsi="Tahoma" w:cs="Tahoma"/>
          <w:sz w:val="24"/>
          <w:szCs w:val="24"/>
        </w:rPr>
      </w:pPr>
      <w:r>
        <w:rPr>
          <w:rFonts w:ascii="Tahoma" w:hAnsi="Tahoma" w:cs="Tahoma"/>
          <w:b/>
          <w:sz w:val="24"/>
          <w:szCs w:val="24"/>
        </w:rPr>
        <w:t>ПОТРЕБИТЕЛЬСКОЕ  ОБЩЕСТВО «ОБЩЕЕ ДЕЛО»</w:t>
      </w:r>
      <w:r>
        <w:rPr>
          <w:rFonts w:ascii="Tahoma" w:hAnsi="Tahoma" w:cs="Tahoma"/>
          <w:sz w:val="24"/>
          <w:szCs w:val="24"/>
        </w:rPr>
        <w:t xml:space="preserve"> (в дальнейшем именуемое "ПО"), в </w:t>
      </w:r>
      <w:r>
        <w:rPr>
          <w:rFonts w:ascii="Tahoma" w:hAnsi="Tahoma" w:cs="Tahoma"/>
          <w:sz w:val="24"/>
          <w:szCs w:val="24"/>
          <w:shd w:val="clear" w:color="auto" w:fill="FFFFFF"/>
        </w:rPr>
        <w:t>лице председателя правления</w:t>
      </w:r>
      <w:r>
        <w:rPr>
          <w:rFonts w:ascii="Tahoma" w:hAnsi="Tahoma" w:cs="Tahoma"/>
          <w:sz w:val="24"/>
          <w:szCs w:val="24"/>
        </w:rPr>
        <w:t xml:space="preserve"> </w:t>
      </w:r>
      <w:r>
        <w:rPr>
          <w:rFonts w:ascii="Tahoma" w:hAnsi="Tahoma" w:cs="Tahoma"/>
          <w:color w:val="222222"/>
          <w:sz w:val="24"/>
          <w:szCs w:val="24"/>
          <w:shd w:val="clear" w:color="auto" w:fill="FFFFFF"/>
        </w:rPr>
        <w:t xml:space="preserve"> Прошунина Олега Николаевича</w:t>
      </w:r>
      <w:r>
        <w:rPr>
          <w:rFonts w:ascii="Tahoma" w:hAnsi="Tahoma" w:cs="Tahoma"/>
          <w:sz w:val="24"/>
          <w:szCs w:val="24"/>
        </w:rPr>
        <w:t>, действующего на основании Устава, с одной стороны, и Пайщик ПО  ${fullName}</w:t>
      </w:r>
      <w:r>
        <w:rPr>
          <w:rFonts w:ascii="Tahoma" w:hAnsi="Tahoma" w:cs="Tahoma"/>
          <w:b/>
          <w:sz w:val="24"/>
          <w:szCs w:val="24"/>
        </w:rPr>
        <w:t xml:space="preserve">  </w:t>
      </w:r>
      <w:r>
        <w:rPr>
          <w:rFonts w:ascii="Tahoma" w:hAnsi="Tahoma" w:cs="Tahoma"/>
          <w:sz w:val="24"/>
          <w:szCs w:val="24"/>
        </w:rPr>
        <w:t xml:space="preserve"> (в дальнейшем - «Пайщик»), </w:t>
      </w:r>
      <w:r>
        <w:rPr>
          <w:rFonts w:ascii="Tahoma" w:eastAsia="Tahoma" w:hAnsi="Tahoma" w:cs="Tahoma"/>
          <w:color w:val="000000"/>
          <w:sz w:val="24"/>
          <w:szCs w:val="24"/>
          <w:lang w:val="en-US"/>
        </w:rPr>
        <w:t>IN</w:t>
      </w:r>
      <w:r>
        <w:rPr>
          <w:rFonts w:ascii="Tahoma" w:eastAsia="Tahoma" w:hAnsi="Tahoma" w:cs="Tahoma"/>
          <w:color w:val="000000"/>
          <w:sz w:val="24"/>
          <w:szCs w:val="24"/>
        </w:rPr>
        <w:t xml:space="preserve"> пайщик   № 1  </w:t>
      </w:r>
      <w:r>
        <w:rPr>
          <w:rFonts w:ascii="Tahoma" w:hAnsi="Tahoma" w:cs="Tahoma"/>
          <w:color w:val="000000"/>
          <w:sz w:val="24"/>
          <w:szCs w:val="24"/>
        </w:rPr>
        <w:t xml:space="preserve"> </w:t>
      </w:r>
      <w:r>
        <w:rPr>
          <w:rFonts w:ascii="Tahoma" w:hAnsi="Tahoma" w:cs="Tahoma"/>
          <w:sz w:val="24"/>
          <w:szCs w:val="24"/>
        </w:rPr>
        <w:t>заключили настоящий договор о нижеследующем:</w:t>
      </w:r>
    </w:p>
    <w:p w:rsidR="00B12743" w:rsidRDefault="001808B3">
      <w:pPr>
        <w:spacing w:after="0" w:line="360" w:lineRule="auto"/>
        <w:jc w:val="center"/>
        <w:outlineLvl w:val="2"/>
        <w:rPr>
          <w:rFonts w:ascii="Tahoma" w:eastAsia="Times New Roman" w:hAnsi="Tahoma" w:cs="Tahoma"/>
          <w:b/>
          <w:bCs/>
          <w:sz w:val="24"/>
          <w:szCs w:val="24"/>
          <w:lang w:eastAsia="ru-RU"/>
        </w:rPr>
      </w:pPr>
      <w:r>
        <w:rPr>
          <w:rFonts w:ascii="Tahoma" w:eastAsia="Times New Roman" w:hAnsi="Tahoma" w:cs="Tahoma"/>
          <w:b/>
          <w:bCs/>
          <w:sz w:val="24"/>
          <w:szCs w:val="24"/>
          <w:lang w:eastAsia="ru-RU"/>
        </w:rPr>
        <w:t>1. ПРЕДМЕТ ДОГОВОРА</w:t>
      </w:r>
    </w:p>
    <w:p w:rsidR="00B12743" w:rsidRDefault="001808B3">
      <w:pPr>
        <w:spacing w:after="0" w:line="360" w:lineRule="auto"/>
        <w:jc w:val="both"/>
        <w:rPr>
          <w:rFonts w:ascii="Tahoma" w:hAnsi="Tahoma" w:cs="Tahoma"/>
          <w:color w:val="000000"/>
          <w:sz w:val="24"/>
          <w:szCs w:val="24"/>
        </w:rPr>
      </w:pPr>
      <w:r>
        <w:rPr>
          <w:rFonts w:ascii="Tahoma" w:eastAsia="Times New Roman" w:hAnsi="Tahoma" w:cs="Tahoma"/>
          <w:sz w:val="24"/>
          <w:szCs w:val="24"/>
          <w:lang w:eastAsia="ru-RU"/>
        </w:rPr>
        <w:t xml:space="preserve">1.1. Пайщик обязуется внести в паевой фонд ПО товар (имущество) в ассортименте, количестве и по стоимости, в соответствии с настоящим договором, в течение </w:t>
      </w:r>
      <w:r>
        <w:rPr>
          <w:rFonts w:ascii="Tahoma" w:eastAsia="Times New Roman" w:hAnsi="Tahoma" w:cs="Tahoma"/>
          <w:color w:val="000000"/>
          <w:sz w:val="24"/>
          <w:szCs w:val="24"/>
          <w:shd w:val="clear" w:color="auto" w:fill="FFFFFF"/>
          <w:lang w:eastAsia="ru-RU"/>
        </w:rPr>
        <w:t xml:space="preserve">3-х календарных </w:t>
      </w:r>
      <w:r>
        <w:rPr>
          <w:rFonts w:ascii="Tahoma" w:eastAsia="Times New Roman" w:hAnsi="Tahoma" w:cs="Tahoma"/>
          <w:sz w:val="24"/>
          <w:szCs w:val="24"/>
          <w:lang w:eastAsia="ru-RU"/>
        </w:rPr>
        <w:t>дней с момента подписания данного договора,  а ПО обязуется принять этот товар (имуще</w:t>
      </w:r>
      <w:r>
        <w:rPr>
          <w:rFonts w:ascii="Tahoma" w:eastAsia="Times New Roman" w:hAnsi="Tahoma" w:cs="Tahoma"/>
          <w:sz w:val="24"/>
          <w:szCs w:val="24"/>
          <w:lang w:eastAsia="ru-RU"/>
        </w:rPr>
        <w:t xml:space="preserve">ство) в паевой фонд ПО. </w:t>
      </w:r>
      <w:r>
        <w:rPr>
          <w:rFonts w:ascii="Tahoma" w:hAnsi="Tahoma" w:cs="Tahoma"/>
          <w:color w:val="000000"/>
          <w:sz w:val="24"/>
          <w:szCs w:val="24"/>
        </w:rPr>
        <w:t xml:space="preserve">После внесения Пайщиком в паевой фонд ПО товара (имущества) в виде паевого взноса, у ПО возникает обязанность по возврату суммы паевого взноса Пайщику (Обязательственные права Пайщика в отношении ПО). </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 xml:space="preserve">1.2. Ассортимент, количество, </w:t>
      </w:r>
      <w:r>
        <w:rPr>
          <w:rFonts w:ascii="Tahoma" w:eastAsia="Times New Roman" w:hAnsi="Tahoma" w:cs="Tahoma"/>
          <w:sz w:val="24"/>
          <w:szCs w:val="24"/>
          <w:lang w:eastAsia="ru-RU"/>
        </w:rPr>
        <w:t xml:space="preserve">цена единицы товара (имущества) и общая сумма вносимого паевого взноса определяются в Приложении №1, являющемся неотъемлемой частью настоящего договора. </w:t>
      </w:r>
    </w:p>
    <w:p w:rsidR="00B12743" w:rsidRDefault="001808B3" w:rsidP="00436C75">
      <w:pPr>
        <w:spacing w:after="0" w:line="360" w:lineRule="auto"/>
        <w:jc w:val="both"/>
        <w:rPr>
          <w:rFonts w:ascii="Tahoma" w:hAnsi="Tahoma" w:cs="Tahoma"/>
          <w:sz w:val="24"/>
          <w:szCs w:val="24"/>
          <w:shd w:val="clear" w:color="auto" w:fill="FFFFFF"/>
        </w:rPr>
      </w:pPr>
      <w:r>
        <w:rPr>
          <w:rFonts w:ascii="Tahoma" w:eastAsia="Times New Roman" w:hAnsi="Tahoma" w:cs="Tahoma"/>
          <w:sz w:val="24"/>
          <w:szCs w:val="24"/>
          <w:lang w:eastAsia="ru-RU"/>
        </w:rPr>
        <w:t>1.3. Срок возврата паевого взноса Пайщику устанавливается в течение</w:t>
      </w:r>
      <w:r>
        <w:rPr>
          <w:rFonts w:ascii="Tahoma" w:eastAsia="Times New Roman" w:hAnsi="Tahoma" w:cs="Tahoma"/>
          <w:sz w:val="24"/>
          <w:szCs w:val="24"/>
          <w:shd w:val="clear" w:color="auto" w:fill="FFFFFF"/>
          <w:lang w:eastAsia="ru-RU"/>
        </w:rPr>
        <w:t xml:space="preserve"> </w:t>
      </w:r>
      <w:r>
        <w:rPr>
          <w:rFonts w:ascii="Tahoma" w:eastAsia="Times New Roman" w:hAnsi="Tahoma" w:cs="Tahoma"/>
          <w:color w:val="000000"/>
          <w:sz w:val="24"/>
          <w:szCs w:val="24"/>
          <w:shd w:val="clear" w:color="auto" w:fill="FFFFFF"/>
          <w:lang w:eastAsia="ru-RU"/>
        </w:rPr>
        <w:t xml:space="preserve">14 календарных </w:t>
      </w:r>
      <w:r>
        <w:rPr>
          <w:rFonts w:ascii="Tahoma" w:eastAsia="Times New Roman" w:hAnsi="Tahoma" w:cs="Tahoma"/>
          <w:sz w:val="24"/>
          <w:szCs w:val="24"/>
          <w:shd w:val="clear" w:color="auto" w:fill="FFFFFF"/>
          <w:lang w:eastAsia="ru-RU"/>
        </w:rPr>
        <w:t>дней</w:t>
      </w:r>
      <w:r w:rsidR="00436C75">
        <w:rPr>
          <w:rFonts w:ascii="Tahoma" w:eastAsia="Times New Roman" w:hAnsi="Tahoma" w:cs="Tahoma"/>
          <w:sz w:val="24"/>
          <w:szCs w:val="24"/>
          <w:shd w:val="clear" w:color="auto" w:fill="FFFFFF"/>
          <w:lang w:eastAsia="ru-RU"/>
        </w:rPr>
        <w:t xml:space="preserve"> после обмена паёв</w:t>
      </w:r>
      <w:r>
        <w:rPr>
          <w:rFonts w:ascii="Tahoma" w:eastAsia="Times New Roman" w:hAnsi="Tahoma" w:cs="Tahoma"/>
          <w:sz w:val="24"/>
          <w:szCs w:val="24"/>
          <w:shd w:val="clear" w:color="auto" w:fill="FFFFFF"/>
          <w:lang w:eastAsia="ru-RU"/>
        </w:rPr>
        <w:t>. Возврат осуще</w:t>
      </w:r>
      <w:r>
        <w:rPr>
          <w:rFonts w:ascii="Tahoma" w:eastAsia="Times New Roman" w:hAnsi="Tahoma" w:cs="Tahoma"/>
          <w:sz w:val="24"/>
          <w:szCs w:val="24"/>
          <w:shd w:val="clear" w:color="auto" w:fill="FFFFFF"/>
          <w:lang w:eastAsia="ru-RU"/>
        </w:rPr>
        <w:t xml:space="preserve">ствляется в соответствии с «Положением об имуществе и фондах» ПО. </w:t>
      </w:r>
      <w:r>
        <w:rPr>
          <w:rFonts w:ascii="Tahoma" w:hAnsi="Tahoma" w:cs="Tahoma"/>
          <w:sz w:val="24"/>
          <w:szCs w:val="24"/>
          <w:shd w:val="clear" w:color="auto" w:fill="FFFFFF"/>
        </w:rPr>
        <w:t>В качестве возврата паевого взноса Пайщик может получить денежные средства, товар, имущество, имущественные или неимущественные права, имеющие денежную оценку.</w:t>
      </w:r>
      <w:r w:rsidR="00436C75">
        <w:rPr>
          <w:rFonts w:ascii="Tahoma" w:hAnsi="Tahoma" w:cs="Tahoma"/>
          <w:sz w:val="24"/>
          <w:szCs w:val="24"/>
          <w:shd w:val="clear" w:color="auto" w:fill="FFFFFF"/>
        </w:rPr>
        <w:br/>
        <w:t>1.4.</w:t>
      </w:r>
      <w:r w:rsidR="00436C75" w:rsidRPr="00436C75">
        <w:rPr>
          <w:rFonts w:ascii="Tahoma" w:hAnsi="Tahoma" w:cs="Tahoma"/>
          <w:sz w:val="24"/>
          <w:szCs w:val="24"/>
          <w:shd w:val="clear" w:color="auto" w:fill="FFFFFF"/>
        </w:rPr>
        <w:t xml:space="preserve"> </w:t>
      </w:r>
      <w:r w:rsidR="00436C75">
        <w:rPr>
          <w:rFonts w:ascii="Tahoma" w:hAnsi="Tahoma" w:cs="Tahoma"/>
          <w:sz w:val="24"/>
          <w:szCs w:val="24"/>
          <w:shd w:val="clear" w:color="auto" w:fill="FFFFFF"/>
        </w:rPr>
        <w:t>В случае невостребованности внесённого пайщиком имущества</w:t>
      </w:r>
      <w:r w:rsidR="00436C75" w:rsidRPr="008A3309">
        <w:rPr>
          <w:rFonts w:ascii="Tahoma" w:hAnsi="Tahoma" w:cs="Tahoma"/>
          <w:sz w:val="24"/>
          <w:szCs w:val="24"/>
          <w:shd w:val="clear" w:color="auto" w:fill="FFFFFF"/>
        </w:rPr>
        <w:t>,</w:t>
      </w:r>
      <w:r w:rsidR="00436C75">
        <w:rPr>
          <w:rFonts w:ascii="Tahoma" w:hAnsi="Tahoma" w:cs="Tahoma"/>
          <w:sz w:val="24"/>
          <w:szCs w:val="24"/>
          <w:shd w:val="clear" w:color="auto" w:fill="FFFFFF"/>
        </w:rPr>
        <w:t xml:space="preserve"> ПО оставляет за собой право вернуть внесённое имущество или его часть</w:t>
      </w:r>
      <w:r w:rsidR="00436C75" w:rsidRPr="008A3309">
        <w:rPr>
          <w:rFonts w:ascii="Tahoma" w:hAnsi="Tahoma" w:cs="Tahoma"/>
          <w:sz w:val="24"/>
          <w:szCs w:val="24"/>
          <w:shd w:val="clear" w:color="auto" w:fill="FFFFFF"/>
        </w:rPr>
        <w:t>,</w:t>
      </w:r>
      <w:r w:rsidR="00436C75">
        <w:rPr>
          <w:rFonts w:ascii="Tahoma" w:hAnsi="Tahoma" w:cs="Tahoma"/>
          <w:sz w:val="24"/>
          <w:szCs w:val="24"/>
          <w:shd w:val="clear" w:color="auto" w:fill="FFFFFF"/>
        </w:rPr>
        <w:t xml:space="preserve"> обратно как возврат паевого взноса.</w:t>
      </w:r>
      <w:r w:rsidR="00436C75">
        <w:rPr>
          <w:rFonts w:ascii="Tahoma" w:hAnsi="Tahoma" w:cs="Tahoma"/>
          <w:sz w:val="24"/>
          <w:szCs w:val="24"/>
          <w:shd w:val="clear" w:color="auto" w:fill="FFFFFF"/>
        </w:rPr>
        <w:br/>
        <w:t>1.5. Если в течении 20 календарных дней после внесения товара (имущества)</w:t>
      </w:r>
      <w:r w:rsidR="00436C75" w:rsidRPr="00436C75">
        <w:rPr>
          <w:rFonts w:ascii="Tahoma" w:hAnsi="Tahoma" w:cs="Tahoma"/>
          <w:sz w:val="24"/>
          <w:szCs w:val="24"/>
          <w:shd w:val="clear" w:color="auto" w:fill="FFFFFF"/>
        </w:rPr>
        <w:t xml:space="preserve">, </w:t>
      </w:r>
      <w:r w:rsidR="00436C75">
        <w:rPr>
          <w:rFonts w:ascii="Tahoma" w:hAnsi="Tahoma" w:cs="Tahoma"/>
          <w:sz w:val="24"/>
          <w:szCs w:val="24"/>
          <w:shd w:val="clear" w:color="auto" w:fill="FFFFFF"/>
        </w:rPr>
        <w:t>пайщиком в паевой фонд не состоится его обмен</w:t>
      </w:r>
      <w:r w:rsidR="00436C75" w:rsidRPr="00C94B23">
        <w:rPr>
          <w:rFonts w:ascii="Tahoma" w:hAnsi="Tahoma" w:cs="Tahoma"/>
          <w:sz w:val="24"/>
          <w:szCs w:val="24"/>
          <w:shd w:val="clear" w:color="auto" w:fill="FFFFFF"/>
        </w:rPr>
        <w:t>,</w:t>
      </w:r>
      <w:r w:rsidR="00436C75">
        <w:rPr>
          <w:rFonts w:ascii="Tahoma" w:hAnsi="Tahoma" w:cs="Tahoma"/>
          <w:sz w:val="24"/>
          <w:szCs w:val="24"/>
          <w:shd w:val="clear" w:color="auto" w:fill="FFFFFF"/>
        </w:rPr>
        <w:t xml:space="preserve"> то данное имущество подлежит обратно возврату или уценке на 10 %.</w:t>
      </w:r>
    </w:p>
    <w:p w:rsidR="00B12743" w:rsidRDefault="001808B3">
      <w:pPr>
        <w:spacing w:after="0" w:line="360" w:lineRule="auto"/>
        <w:jc w:val="center"/>
        <w:outlineLvl w:val="2"/>
        <w:rPr>
          <w:rFonts w:ascii="Tahoma" w:eastAsia="Times New Roman" w:hAnsi="Tahoma" w:cs="Tahoma"/>
          <w:b/>
          <w:bCs/>
          <w:sz w:val="24"/>
          <w:szCs w:val="24"/>
          <w:shd w:val="clear" w:color="auto" w:fill="FFFFFF"/>
          <w:lang w:eastAsia="ru-RU"/>
        </w:rPr>
      </w:pPr>
      <w:r>
        <w:rPr>
          <w:rFonts w:ascii="Tahoma" w:eastAsia="Times New Roman" w:hAnsi="Tahoma" w:cs="Tahoma"/>
          <w:b/>
          <w:bCs/>
          <w:sz w:val="24"/>
          <w:szCs w:val="24"/>
          <w:shd w:val="clear" w:color="auto" w:fill="FFFFFF"/>
          <w:lang w:eastAsia="ru-RU"/>
        </w:rPr>
        <w:t>2. ПРАВА И ОБЯЗАННОСТИ СТОРОН</w:t>
      </w:r>
    </w:p>
    <w:p w:rsidR="00B12743" w:rsidRDefault="001808B3">
      <w:pPr>
        <w:spacing w:after="0" w:line="360" w:lineRule="auto"/>
        <w:jc w:val="both"/>
        <w:rPr>
          <w:rFonts w:ascii="Tahoma" w:eastAsia="Times New Roman" w:hAnsi="Tahoma" w:cs="Tahoma"/>
          <w:sz w:val="24"/>
          <w:szCs w:val="24"/>
          <w:shd w:val="clear" w:color="auto" w:fill="FFFFFF"/>
          <w:lang w:eastAsia="ru-RU"/>
        </w:rPr>
      </w:pPr>
      <w:r>
        <w:rPr>
          <w:rFonts w:ascii="Tahoma" w:eastAsia="Times New Roman" w:hAnsi="Tahoma" w:cs="Tahoma"/>
          <w:sz w:val="24"/>
          <w:szCs w:val="24"/>
          <w:shd w:val="clear" w:color="auto" w:fill="FFFFFF"/>
          <w:lang w:eastAsia="ru-RU"/>
        </w:rPr>
        <w:t xml:space="preserve">2.1. Пайщик обязан: </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shd w:val="clear" w:color="auto" w:fill="FFFFFF"/>
          <w:lang w:eastAsia="ru-RU"/>
        </w:rPr>
        <w:t xml:space="preserve">2.1.1. Внести в </w:t>
      </w:r>
      <w:r>
        <w:rPr>
          <w:rFonts w:ascii="Tahoma" w:eastAsia="Times New Roman" w:hAnsi="Tahoma" w:cs="Tahoma"/>
          <w:sz w:val="24"/>
          <w:szCs w:val="24"/>
          <w:lang w:eastAsia="ru-RU"/>
        </w:rPr>
        <w:t xml:space="preserve">паевой фонд ПО товар (имущество) надлежащего качества и в установленные настоящим договором сроки. </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 xml:space="preserve">2.2. ПО обязано: </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lastRenderedPageBreak/>
        <w:t xml:space="preserve">2.2.1. Обеспечить приемку товара (имущества) в установленные договором сроки. </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2.2.2. Осуществить про</w:t>
      </w:r>
      <w:r>
        <w:rPr>
          <w:rFonts w:ascii="Tahoma" w:eastAsia="Times New Roman" w:hAnsi="Tahoma" w:cs="Tahoma"/>
          <w:sz w:val="24"/>
          <w:szCs w:val="24"/>
          <w:lang w:eastAsia="ru-RU"/>
        </w:rPr>
        <w:t xml:space="preserve">верку при приемке товара (имущества) по количеству, качеству и ассортименту, составить и подписать акт приема-передачи. </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2.3. Пайщик имеет право:</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2.3.1. Отказаться от договора в срок, указанный в п.1.1.</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 xml:space="preserve">2.4. ПО имеет право: </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 xml:space="preserve">2.4.1. Отказаться от приемки </w:t>
      </w:r>
      <w:r>
        <w:rPr>
          <w:rFonts w:ascii="Tahoma" w:eastAsia="Times New Roman" w:hAnsi="Tahoma" w:cs="Tahoma"/>
          <w:sz w:val="24"/>
          <w:szCs w:val="24"/>
          <w:lang w:eastAsia="ru-RU"/>
        </w:rPr>
        <w:t>товара (имущества), когда Пайщик не передает или отказывается передать ПО относящиеся к товару принадлежности или документы.</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2.4.2. Принять только тот товар (имущество), который, по мнению ПО, имеет надлежащее качество.</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2.4.3. Отказаться от принятия товара</w:t>
      </w:r>
      <w:r>
        <w:rPr>
          <w:rFonts w:ascii="Tahoma" w:eastAsia="Times New Roman" w:hAnsi="Tahoma" w:cs="Tahoma"/>
          <w:sz w:val="24"/>
          <w:szCs w:val="24"/>
          <w:lang w:eastAsia="ru-RU"/>
        </w:rPr>
        <w:t xml:space="preserve"> (имущества), не соответствующего договору. </w:t>
      </w:r>
    </w:p>
    <w:p w:rsidR="00B12743" w:rsidRDefault="001808B3">
      <w:pPr>
        <w:spacing w:after="0" w:line="360" w:lineRule="auto"/>
        <w:jc w:val="both"/>
        <w:rPr>
          <w:rFonts w:ascii="Tahoma" w:hAnsi="Tahoma" w:cs="Tahoma"/>
          <w:sz w:val="24"/>
          <w:szCs w:val="24"/>
        </w:rPr>
      </w:pPr>
      <w:r>
        <w:rPr>
          <w:rFonts w:ascii="Tahoma" w:eastAsia="Times New Roman" w:hAnsi="Tahoma" w:cs="Tahoma"/>
          <w:sz w:val="24"/>
          <w:szCs w:val="24"/>
          <w:lang w:eastAsia="ru-RU"/>
        </w:rPr>
        <w:t>2.4.4. В случае обнаружения скрытых дефектов товара (имущества) после подписания акта приема-передачи, потребовать замены товара (имущества) ненадлежащего качества товаром (имуществом), соответствующего качества</w:t>
      </w:r>
      <w:r>
        <w:rPr>
          <w:rFonts w:ascii="Tahoma" w:eastAsia="Times New Roman" w:hAnsi="Tahoma" w:cs="Tahoma"/>
          <w:sz w:val="24"/>
          <w:szCs w:val="24"/>
          <w:lang w:eastAsia="ru-RU"/>
        </w:rPr>
        <w:t xml:space="preserve">. Такая замена д.б. произведена Пайщиком в течение </w:t>
      </w:r>
      <w:r>
        <w:rPr>
          <w:rFonts w:ascii="Tahoma" w:eastAsia="Times New Roman" w:hAnsi="Tahoma" w:cs="Tahoma"/>
          <w:color w:val="000000"/>
          <w:sz w:val="24"/>
          <w:szCs w:val="24"/>
          <w:shd w:val="clear" w:color="auto" w:fill="FFFFFF"/>
          <w:lang w:eastAsia="ru-RU"/>
        </w:rPr>
        <w:t xml:space="preserve">14 календарных </w:t>
      </w:r>
      <w:r>
        <w:rPr>
          <w:rFonts w:ascii="Tahoma" w:eastAsia="Times New Roman" w:hAnsi="Tahoma" w:cs="Tahoma"/>
          <w:sz w:val="24"/>
          <w:szCs w:val="24"/>
          <w:lang w:eastAsia="ru-RU"/>
        </w:rPr>
        <w:t xml:space="preserve">дней. Иначе </w:t>
      </w:r>
      <w:r>
        <w:rPr>
          <w:rFonts w:ascii="Tahoma" w:hAnsi="Tahoma" w:cs="Tahoma"/>
          <w:sz w:val="24"/>
          <w:szCs w:val="24"/>
        </w:rPr>
        <w:t>ПО имеет право уменьшить сумму паевого взноса Пайщика на стоимость дефектного товара (имущества).</w:t>
      </w:r>
    </w:p>
    <w:p w:rsidR="00B12743" w:rsidRDefault="001808B3">
      <w:pPr>
        <w:spacing w:after="0" w:line="360" w:lineRule="auto"/>
        <w:jc w:val="both"/>
        <w:rPr>
          <w:rFonts w:ascii="Tahoma" w:hAnsi="Tahoma" w:cs="Tahoma"/>
          <w:sz w:val="24"/>
          <w:szCs w:val="24"/>
        </w:rPr>
      </w:pPr>
      <w:r>
        <w:rPr>
          <w:rFonts w:ascii="Tahoma" w:hAnsi="Tahoma" w:cs="Tahoma"/>
          <w:sz w:val="24"/>
          <w:szCs w:val="24"/>
        </w:rPr>
        <w:t>2.5. При отсутствии достаточных средств в паевом фонде на лицевом счете Пайщика,</w:t>
      </w:r>
      <w:r>
        <w:rPr>
          <w:rFonts w:ascii="Tahoma" w:hAnsi="Tahoma" w:cs="Tahoma"/>
          <w:sz w:val="24"/>
          <w:szCs w:val="24"/>
        </w:rPr>
        <w:t xml:space="preserve"> Пайщик обязан в течение</w:t>
      </w:r>
      <w:r>
        <w:rPr>
          <w:rFonts w:ascii="Tahoma" w:hAnsi="Tahoma" w:cs="Tahoma"/>
          <w:sz w:val="24"/>
          <w:szCs w:val="24"/>
          <w:shd w:val="clear" w:color="auto" w:fill="FFFFFF"/>
        </w:rPr>
        <w:t xml:space="preserve"> 7 </w:t>
      </w:r>
      <w:r>
        <w:rPr>
          <w:rFonts w:ascii="Tahoma" w:hAnsi="Tahoma" w:cs="Tahoma"/>
          <w:sz w:val="24"/>
          <w:szCs w:val="24"/>
        </w:rPr>
        <w:t>календарных дней пополнить свой лицевой счет в паевом фонде. Иначе, ПО имеет право обратиться в суд за взысканием суммы не до внесенного паевого взноса, увеличенную на сумму судебных издержек и других расходов ПО, связанных с при</w:t>
      </w:r>
      <w:r>
        <w:rPr>
          <w:rFonts w:ascii="Tahoma" w:hAnsi="Tahoma" w:cs="Tahoma"/>
          <w:sz w:val="24"/>
          <w:szCs w:val="24"/>
        </w:rPr>
        <w:t>нуждением Пайщика на пополнение его лицевого счета в паевом фонде. Данная сумма увеличения паевого взноса, после поступления в ПО, будет списана с лицевого счета Пайщика в паевом фонде и переведена в ЧЦВ (членский целевой взнос), на что Пайщик дает безусло</w:t>
      </w:r>
      <w:r>
        <w:rPr>
          <w:rFonts w:ascii="Tahoma" w:hAnsi="Tahoma" w:cs="Tahoma"/>
          <w:sz w:val="24"/>
          <w:szCs w:val="24"/>
        </w:rPr>
        <w:t>вное согласие.</w:t>
      </w:r>
    </w:p>
    <w:p w:rsidR="00B12743" w:rsidRDefault="001808B3">
      <w:pPr>
        <w:spacing w:after="0" w:line="360" w:lineRule="auto"/>
        <w:jc w:val="both"/>
        <w:rPr>
          <w:rFonts w:ascii="Tahoma" w:eastAsia="Times New Roman" w:hAnsi="Tahoma" w:cs="Tahoma"/>
          <w:sz w:val="24"/>
          <w:szCs w:val="24"/>
          <w:lang w:eastAsia="ru-RU"/>
        </w:rPr>
      </w:pPr>
      <w:r>
        <w:rPr>
          <w:rFonts w:ascii="Tahoma" w:eastAsia="Times New Roman" w:hAnsi="Tahoma" w:cs="Tahoma"/>
          <w:sz w:val="24"/>
          <w:szCs w:val="24"/>
          <w:lang w:eastAsia="ru-RU"/>
        </w:rPr>
        <w:t>2.6. Пайщик отвечает за недостатки товара (имущества), если не докажет, что недостатки товара возникли после его передачи ПО вследствие нарушения правил пользования товаром (имуществом) или его хранения, либо действий третьих лиц, либо непре</w:t>
      </w:r>
      <w:r>
        <w:rPr>
          <w:rFonts w:ascii="Tahoma" w:eastAsia="Times New Roman" w:hAnsi="Tahoma" w:cs="Tahoma"/>
          <w:sz w:val="24"/>
          <w:szCs w:val="24"/>
          <w:lang w:eastAsia="ru-RU"/>
        </w:rPr>
        <w:t xml:space="preserve">одолимой силы. </w:t>
      </w:r>
    </w:p>
    <w:p w:rsidR="00B12743" w:rsidRDefault="001808B3">
      <w:pPr>
        <w:spacing w:after="0" w:line="360" w:lineRule="auto"/>
        <w:jc w:val="both"/>
        <w:rPr>
          <w:rFonts w:ascii="Tahoma" w:hAnsi="Tahoma" w:cs="Tahoma"/>
          <w:sz w:val="24"/>
          <w:szCs w:val="24"/>
        </w:rPr>
      </w:pPr>
      <w:r>
        <w:rPr>
          <w:rFonts w:ascii="Tahoma" w:hAnsi="Tahoma" w:cs="Tahoma"/>
          <w:sz w:val="24"/>
          <w:szCs w:val="24"/>
        </w:rPr>
        <w:t>2.7. В случаях, не предусмотренных настоящим договором, имущественная ответственность определяется в соответствии с действующим законодательством РФ.</w:t>
      </w:r>
    </w:p>
    <w:p w:rsidR="00B12743" w:rsidRDefault="001808B3">
      <w:pPr>
        <w:spacing w:after="0" w:line="360" w:lineRule="auto"/>
        <w:jc w:val="center"/>
        <w:rPr>
          <w:rFonts w:ascii="Tahoma" w:hAnsi="Tahoma" w:cs="Tahoma"/>
          <w:b/>
          <w:sz w:val="24"/>
          <w:szCs w:val="24"/>
        </w:rPr>
      </w:pPr>
      <w:r>
        <w:rPr>
          <w:rFonts w:ascii="Tahoma" w:hAnsi="Tahoma" w:cs="Tahoma"/>
          <w:b/>
          <w:sz w:val="24"/>
          <w:szCs w:val="24"/>
        </w:rPr>
        <w:t xml:space="preserve">3. ПРАВА ТРЕТЬИХ ЛИЦ </w:t>
      </w:r>
    </w:p>
    <w:p w:rsidR="00B12743" w:rsidRDefault="001808B3">
      <w:pPr>
        <w:spacing w:after="0" w:line="360" w:lineRule="auto"/>
        <w:jc w:val="both"/>
        <w:rPr>
          <w:rFonts w:ascii="Tahoma" w:hAnsi="Tahoma" w:cs="Tahoma"/>
          <w:sz w:val="24"/>
          <w:szCs w:val="24"/>
        </w:rPr>
      </w:pPr>
      <w:r>
        <w:rPr>
          <w:rFonts w:ascii="Tahoma" w:hAnsi="Tahoma" w:cs="Tahoma"/>
          <w:sz w:val="24"/>
          <w:szCs w:val="24"/>
        </w:rPr>
        <w:t xml:space="preserve">3.1. В случае, если выяснится, что передаваемый ПО товар (имущество) был обременен к моменту передачи правами третьих лиц, ПО имеет право уменьшить сумму паевого взноса на сумму обременения, с учетом п.2.5. </w:t>
      </w:r>
    </w:p>
    <w:p w:rsidR="00B12743" w:rsidRDefault="001808B3">
      <w:pPr>
        <w:spacing w:after="0" w:line="360" w:lineRule="auto"/>
        <w:jc w:val="center"/>
        <w:rPr>
          <w:rFonts w:ascii="Tahoma" w:hAnsi="Tahoma" w:cs="Tahoma"/>
          <w:b/>
          <w:sz w:val="24"/>
          <w:szCs w:val="24"/>
        </w:rPr>
      </w:pPr>
      <w:r>
        <w:rPr>
          <w:rFonts w:ascii="Tahoma" w:hAnsi="Tahoma" w:cs="Tahoma"/>
          <w:b/>
          <w:sz w:val="24"/>
          <w:szCs w:val="24"/>
        </w:rPr>
        <w:t>4. ОБСТОЯТЕЛЬСТВА НЕПРЕОДОЛИМОЙ СИЛЫ</w:t>
      </w:r>
    </w:p>
    <w:p w:rsidR="00B12743" w:rsidRDefault="001808B3">
      <w:pPr>
        <w:spacing w:after="0" w:line="360" w:lineRule="auto"/>
        <w:jc w:val="both"/>
        <w:rPr>
          <w:rFonts w:ascii="Tahoma" w:hAnsi="Tahoma" w:cs="Tahoma"/>
          <w:sz w:val="24"/>
          <w:szCs w:val="24"/>
        </w:rPr>
      </w:pPr>
      <w:r>
        <w:rPr>
          <w:rFonts w:ascii="Tahoma" w:hAnsi="Tahoma" w:cs="Tahoma"/>
          <w:sz w:val="24"/>
          <w:szCs w:val="24"/>
        </w:rPr>
        <w:lastRenderedPageBreak/>
        <w:t>4.1. Сторон</w:t>
      </w:r>
      <w:r>
        <w:rPr>
          <w:rFonts w:ascii="Tahoma" w:hAnsi="Tahoma" w:cs="Tahoma"/>
          <w:sz w:val="24"/>
          <w:szCs w:val="24"/>
        </w:rPr>
        <w:t>ы освобождаются от ответственности за полное или частичное неисполнение своих обязательств по настоящему договору, когда их исполнению препятствует чрезвычайное и непредотвратимое при данных условиях обстоятельство (непреодолимая сила).</w:t>
      </w:r>
    </w:p>
    <w:p w:rsidR="00B12743" w:rsidRDefault="001808B3">
      <w:pPr>
        <w:spacing w:after="0" w:line="360" w:lineRule="auto"/>
        <w:jc w:val="both"/>
        <w:rPr>
          <w:rFonts w:ascii="Tahoma" w:hAnsi="Tahoma" w:cs="Tahoma"/>
          <w:sz w:val="24"/>
          <w:szCs w:val="24"/>
        </w:rPr>
      </w:pPr>
      <w:r>
        <w:rPr>
          <w:rFonts w:ascii="Tahoma" w:hAnsi="Tahoma" w:cs="Tahoma"/>
          <w:sz w:val="24"/>
          <w:szCs w:val="24"/>
        </w:rPr>
        <w:t>4.2. При возникнове</w:t>
      </w:r>
      <w:r>
        <w:rPr>
          <w:rFonts w:ascii="Tahoma" w:hAnsi="Tahoma" w:cs="Tahoma"/>
          <w:sz w:val="24"/>
          <w:szCs w:val="24"/>
        </w:rPr>
        <w:t xml:space="preserve">нии обстоятельств непреодолимой силы, препятствующих исполнению обязательств по настоящему договору одной из сторон, она обязана оповестить другую сторону не позднее 2-х дней с момента возникновения таких обстоятельств. </w:t>
      </w:r>
    </w:p>
    <w:p w:rsidR="00B12743" w:rsidRDefault="001808B3">
      <w:pPr>
        <w:spacing w:after="0" w:line="360" w:lineRule="auto"/>
        <w:jc w:val="center"/>
        <w:rPr>
          <w:rFonts w:ascii="Tahoma" w:hAnsi="Tahoma" w:cs="Tahoma"/>
          <w:b/>
          <w:sz w:val="24"/>
          <w:szCs w:val="24"/>
        </w:rPr>
      </w:pPr>
      <w:r>
        <w:rPr>
          <w:rFonts w:ascii="Tahoma" w:hAnsi="Tahoma" w:cs="Tahoma"/>
          <w:b/>
          <w:sz w:val="24"/>
          <w:szCs w:val="24"/>
        </w:rPr>
        <w:t>5. СРОК ДЕЙСТВИЯ НАСТОЯЩЕГО ДОГОВОР</w:t>
      </w:r>
      <w:r>
        <w:rPr>
          <w:rFonts w:ascii="Tahoma" w:hAnsi="Tahoma" w:cs="Tahoma"/>
          <w:b/>
          <w:sz w:val="24"/>
          <w:szCs w:val="24"/>
        </w:rPr>
        <w:t>А</w:t>
      </w:r>
    </w:p>
    <w:p w:rsidR="00B12743" w:rsidRDefault="001808B3">
      <w:pPr>
        <w:spacing w:after="0" w:line="360" w:lineRule="auto"/>
        <w:jc w:val="both"/>
        <w:rPr>
          <w:rFonts w:ascii="Tahoma" w:hAnsi="Tahoma" w:cs="Tahoma"/>
          <w:sz w:val="24"/>
          <w:szCs w:val="24"/>
        </w:rPr>
      </w:pPr>
      <w:r>
        <w:rPr>
          <w:rFonts w:ascii="Tahoma" w:hAnsi="Tahoma" w:cs="Tahoma"/>
          <w:sz w:val="24"/>
          <w:szCs w:val="24"/>
        </w:rPr>
        <w:t>5.1. Настоящий договор вступает в силу с момента его подписания сторонами и действует до полного исполнения ими обязательств по настоящему договору или до расторжения настоящего договора.</w:t>
      </w:r>
    </w:p>
    <w:p w:rsidR="00B12743" w:rsidRDefault="001808B3">
      <w:pPr>
        <w:spacing w:after="0" w:line="360" w:lineRule="auto"/>
        <w:jc w:val="center"/>
        <w:rPr>
          <w:rFonts w:ascii="Tahoma" w:hAnsi="Tahoma" w:cs="Tahoma"/>
          <w:b/>
          <w:sz w:val="24"/>
          <w:szCs w:val="24"/>
        </w:rPr>
      </w:pPr>
      <w:r>
        <w:rPr>
          <w:rFonts w:ascii="Tahoma" w:hAnsi="Tahoma" w:cs="Tahoma"/>
          <w:b/>
          <w:sz w:val="24"/>
          <w:szCs w:val="24"/>
        </w:rPr>
        <w:t>6. РАЗРЕШЕНИЕ СПОРОВ</w:t>
      </w:r>
    </w:p>
    <w:p w:rsidR="00B12743" w:rsidRDefault="001808B3">
      <w:pPr>
        <w:spacing w:after="0" w:line="360" w:lineRule="auto"/>
        <w:jc w:val="both"/>
        <w:rPr>
          <w:rFonts w:ascii="Tahoma" w:hAnsi="Tahoma" w:cs="Tahoma"/>
          <w:sz w:val="24"/>
          <w:szCs w:val="24"/>
        </w:rPr>
      </w:pPr>
      <w:r>
        <w:rPr>
          <w:rFonts w:ascii="Tahoma" w:hAnsi="Tahoma" w:cs="Tahoma"/>
          <w:sz w:val="24"/>
          <w:szCs w:val="24"/>
        </w:rPr>
        <w:t>6.1. Все споры и разногласия, которые могут в</w:t>
      </w:r>
      <w:r>
        <w:rPr>
          <w:rFonts w:ascii="Tahoma" w:hAnsi="Tahoma" w:cs="Tahoma"/>
          <w:sz w:val="24"/>
          <w:szCs w:val="24"/>
        </w:rPr>
        <w:t>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w:t>
      </w:r>
    </w:p>
    <w:p w:rsidR="00B12743" w:rsidRDefault="001808B3">
      <w:pPr>
        <w:spacing w:after="0" w:line="360" w:lineRule="auto"/>
        <w:jc w:val="both"/>
        <w:rPr>
          <w:rFonts w:ascii="Tahoma" w:hAnsi="Tahoma" w:cs="Tahoma"/>
          <w:sz w:val="24"/>
          <w:szCs w:val="24"/>
        </w:rPr>
      </w:pPr>
      <w:r>
        <w:rPr>
          <w:rFonts w:ascii="Tahoma" w:hAnsi="Tahoma" w:cs="Tahoma"/>
          <w:sz w:val="24"/>
          <w:szCs w:val="24"/>
        </w:rPr>
        <w:t>6.2. При не урегулировании в процессе переговоров спорных вопросов споры разрешаютс</w:t>
      </w:r>
      <w:r>
        <w:rPr>
          <w:rFonts w:ascii="Tahoma" w:hAnsi="Tahoma" w:cs="Tahoma"/>
          <w:sz w:val="24"/>
          <w:szCs w:val="24"/>
        </w:rPr>
        <w:t>я в суде в порядке, установленном действующим законодательством.</w:t>
      </w:r>
    </w:p>
    <w:p w:rsidR="00B12743" w:rsidRDefault="001808B3">
      <w:pPr>
        <w:spacing w:after="0" w:line="360" w:lineRule="auto"/>
        <w:jc w:val="center"/>
        <w:rPr>
          <w:rFonts w:ascii="Tahoma" w:hAnsi="Tahoma" w:cs="Tahoma"/>
          <w:b/>
          <w:sz w:val="24"/>
          <w:szCs w:val="24"/>
        </w:rPr>
      </w:pPr>
      <w:r>
        <w:rPr>
          <w:rFonts w:ascii="Tahoma" w:hAnsi="Tahoma" w:cs="Tahoma"/>
          <w:b/>
          <w:sz w:val="24"/>
          <w:szCs w:val="24"/>
        </w:rPr>
        <w:t>7. ЗАКЛЮЧИТЕЛЬНЫЕ ПОЛОЖЕНИЯ</w:t>
      </w:r>
    </w:p>
    <w:p w:rsidR="00B12743" w:rsidRDefault="001808B3">
      <w:pPr>
        <w:spacing w:after="0" w:line="360" w:lineRule="auto"/>
        <w:jc w:val="both"/>
        <w:rPr>
          <w:rFonts w:ascii="Tahoma" w:hAnsi="Tahoma" w:cs="Tahoma"/>
          <w:sz w:val="24"/>
          <w:szCs w:val="24"/>
        </w:rPr>
      </w:pPr>
      <w:r>
        <w:rPr>
          <w:rFonts w:ascii="Tahoma" w:hAnsi="Tahoma" w:cs="Tahoma"/>
          <w:sz w:val="24"/>
          <w:szCs w:val="24"/>
        </w:rPr>
        <w:t>7.1 Любые изменения и дополнения к настоящему договору действительны при условии, если они совершены в письменной форме и подписаны сторонами.</w:t>
      </w:r>
    </w:p>
    <w:p w:rsidR="00B12743" w:rsidRDefault="001808B3">
      <w:pPr>
        <w:spacing w:after="0" w:line="360" w:lineRule="auto"/>
        <w:jc w:val="both"/>
        <w:rPr>
          <w:rFonts w:ascii="Tahoma" w:hAnsi="Tahoma" w:cs="Tahoma"/>
          <w:sz w:val="24"/>
          <w:szCs w:val="24"/>
        </w:rPr>
      </w:pPr>
      <w:r>
        <w:rPr>
          <w:rFonts w:ascii="Tahoma" w:hAnsi="Tahoma" w:cs="Tahoma"/>
          <w:sz w:val="24"/>
          <w:szCs w:val="24"/>
        </w:rPr>
        <w:t>7.2. Все уведомления</w:t>
      </w:r>
      <w:r>
        <w:rPr>
          <w:rFonts w:ascii="Tahoma" w:hAnsi="Tahoma" w:cs="Tahoma"/>
          <w:sz w:val="24"/>
          <w:szCs w:val="24"/>
        </w:rPr>
        <w:t xml:space="preserve"> и сообщения должны направляться в письменной форме.</w:t>
      </w:r>
    </w:p>
    <w:p w:rsidR="00B12743" w:rsidRDefault="001808B3">
      <w:pPr>
        <w:spacing w:after="0" w:line="360" w:lineRule="auto"/>
        <w:jc w:val="both"/>
        <w:rPr>
          <w:rFonts w:ascii="Tahoma" w:hAnsi="Tahoma" w:cs="Tahoma"/>
          <w:sz w:val="24"/>
          <w:szCs w:val="24"/>
        </w:rPr>
      </w:pPr>
      <w:r>
        <w:rPr>
          <w:rFonts w:ascii="Tahoma" w:hAnsi="Tahoma" w:cs="Tahoma"/>
          <w:sz w:val="24"/>
          <w:szCs w:val="24"/>
        </w:rPr>
        <w:t>7.3. Во всем остальном, что не предусмотрено настоящим договором, стороны руководствуются действующим законодательством РФ.</w:t>
      </w:r>
    </w:p>
    <w:p w:rsidR="00B12743" w:rsidRDefault="001808B3">
      <w:pPr>
        <w:spacing w:after="0" w:line="360" w:lineRule="auto"/>
        <w:jc w:val="both"/>
        <w:rPr>
          <w:rFonts w:ascii="Tahoma" w:hAnsi="Tahoma" w:cs="Tahoma"/>
          <w:sz w:val="24"/>
          <w:szCs w:val="24"/>
        </w:rPr>
      </w:pPr>
      <w:r>
        <w:rPr>
          <w:rFonts w:ascii="Tahoma" w:hAnsi="Tahoma" w:cs="Tahoma"/>
          <w:sz w:val="24"/>
          <w:szCs w:val="24"/>
        </w:rPr>
        <w:t>7.4. Договор составлен в двух экземплярах, из которых один находится у Пайщика,</w:t>
      </w:r>
      <w:r>
        <w:rPr>
          <w:rFonts w:ascii="Tahoma" w:hAnsi="Tahoma" w:cs="Tahoma"/>
          <w:sz w:val="24"/>
          <w:szCs w:val="24"/>
        </w:rPr>
        <w:t xml:space="preserve"> второй - у ПО.</w:t>
      </w:r>
    </w:p>
    <w:p w:rsidR="00436C75" w:rsidRDefault="00436C75">
      <w:pPr>
        <w:spacing w:after="0" w:line="360" w:lineRule="auto"/>
        <w:jc w:val="center"/>
        <w:outlineLvl w:val="2"/>
        <w:rPr>
          <w:rFonts w:ascii="Tahoma" w:eastAsia="Times New Roman" w:hAnsi="Tahoma" w:cs="Tahoma"/>
          <w:b/>
          <w:bCs/>
          <w:sz w:val="24"/>
          <w:szCs w:val="24"/>
          <w:lang w:eastAsia="ru-RU"/>
        </w:rPr>
      </w:pPr>
      <w:r>
        <w:rPr>
          <w:rFonts w:ascii="Tahoma" w:eastAsia="Times New Roman" w:hAnsi="Tahoma" w:cs="Tahoma"/>
          <w:b/>
          <w:bCs/>
          <w:sz w:val="24"/>
          <w:szCs w:val="24"/>
          <w:lang w:eastAsia="ru-RU"/>
        </w:rPr>
        <w:br/>
      </w:r>
      <w:r>
        <w:rPr>
          <w:rFonts w:ascii="Tahoma" w:eastAsia="Times New Roman" w:hAnsi="Tahoma" w:cs="Tahoma"/>
          <w:b/>
          <w:bCs/>
          <w:sz w:val="24"/>
          <w:szCs w:val="24"/>
          <w:lang w:eastAsia="ru-RU"/>
        </w:rPr>
        <w:br/>
      </w:r>
      <w:r>
        <w:rPr>
          <w:rFonts w:ascii="Tahoma" w:eastAsia="Times New Roman" w:hAnsi="Tahoma" w:cs="Tahoma"/>
          <w:b/>
          <w:bCs/>
          <w:sz w:val="24"/>
          <w:szCs w:val="24"/>
          <w:lang w:eastAsia="ru-RU"/>
        </w:rPr>
        <w:br/>
      </w:r>
      <w:r>
        <w:rPr>
          <w:rFonts w:ascii="Tahoma" w:eastAsia="Times New Roman" w:hAnsi="Tahoma" w:cs="Tahoma"/>
          <w:b/>
          <w:bCs/>
          <w:sz w:val="24"/>
          <w:szCs w:val="24"/>
          <w:lang w:eastAsia="ru-RU"/>
        </w:rPr>
        <w:br/>
      </w:r>
      <w:r>
        <w:rPr>
          <w:rFonts w:ascii="Tahoma" w:eastAsia="Times New Roman" w:hAnsi="Tahoma" w:cs="Tahoma"/>
          <w:b/>
          <w:bCs/>
          <w:sz w:val="24"/>
          <w:szCs w:val="24"/>
          <w:lang w:eastAsia="ru-RU"/>
        </w:rPr>
        <w:br/>
      </w:r>
      <w:r>
        <w:rPr>
          <w:rFonts w:ascii="Tahoma" w:eastAsia="Times New Roman" w:hAnsi="Tahoma" w:cs="Tahoma"/>
          <w:b/>
          <w:bCs/>
          <w:sz w:val="24"/>
          <w:szCs w:val="24"/>
          <w:lang w:eastAsia="ru-RU"/>
        </w:rPr>
        <w:br/>
      </w:r>
      <w:r>
        <w:rPr>
          <w:rFonts w:ascii="Tahoma" w:eastAsia="Times New Roman" w:hAnsi="Tahoma" w:cs="Tahoma"/>
          <w:b/>
          <w:bCs/>
          <w:sz w:val="24"/>
          <w:szCs w:val="24"/>
          <w:lang w:eastAsia="ru-RU"/>
        </w:rPr>
        <w:br/>
      </w:r>
      <w:r>
        <w:rPr>
          <w:rFonts w:ascii="Tahoma" w:eastAsia="Times New Roman" w:hAnsi="Tahoma" w:cs="Tahoma"/>
          <w:b/>
          <w:bCs/>
          <w:sz w:val="24"/>
          <w:szCs w:val="24"/>
          <w:lang w:eastAsia="ru-RU"/>
        </w:rPr>
        <w:br/>
      </w:r>
    </w:p>
    <w:p w:rsidR="00B12743" w:rsidRDefault="00436C75">
      <w:pPr>
        <w:spacing w:after="0" w:line="360" w:lineRule="auto"/>
        <w:jc w:val="center"/>
        <w:outlineLvl w:val="2"/>
        <w:rPr>
          <w:rFonts w:ascii="Tahoma" w:eastAsia="Times New Roman" w:hAnsi="Tahoma" w:cs="Tahoma"/>
          <w:b/>
          <w:bCs/>
          <w:sz w:val="24"/>
          <w:szCs w:val="24"/>
          <w:lang w:eastAsia="ru-RU"/>
        </w:rPr>
      </w:pPr>
      <w:r>
        <w:rPr>
          <w:rFonts w:ascii="Tahoma" w:eastAsia="Times New Roman" w:hAnsi="Tahoma" w:cs="Tahoma"/>
          <w:b/>
          <w:bCs/>
          <w:sz w:val="24"/>
          <w:szCs w:val="24"/>
          <w:lang w:eastAsia="ru-RU"/>
        </w:rPr>
        <w:lastRenderedPageBreak/>
        <w:br/>
      </w:r>
      <w:r w:rsidR="001808B3">
        <w:rPr>
          <w:rFonts w:ascii="Tahoma" w:eastAsia="Times New Roman" w:hAnsi="Tahoma" w:cs="Tahoma"/>
          <w:b/>
          <w:bCs/>
          <w:sz w:val="24"/>
          <w:szCs w:val="24"/>
          <w:lang w:eastAsia="ru-RU"/>
        </w:rPr>
        <w:t>8. АДРЕСА, РЕКВИЗИТЫ И ПОДПИСИ СТОРОН:</w:t>
      </w:r>
    </w:p>
    <w:p w:rsidR="00B12743" w:rsidRDefault="001808B3">
      <w:pPr>
        <w:shd w:val="clear" w:color="auto" w:fill="FFFFFF"/>
        <w:tabs>
          <w:tab w:val="left" w:pos="382"/>
        </w:tabs>
        <w:spacing w:after="0" w:line="240" w:lineRule="auto"/>
        <w:ind w:left="7"/>
        <w:jc w:val="both"/>
        <w:rPr>
          <w:rFonts w:ascii="Tahoma" w:hAnsi="Tahoma" w:cs="Tahoma"/>
          <w:color w:val="000000"/>
          <w:spacing w:val="-2"/>
          <w:sz w:val="24"/>
          <w:szCs w:val="24"/>
        </w:rPr>
      </w:pPr>
      <w:r>
        <w:rPr>
          <w:rFonts w:ascii="Tahoma" w:hAnsi="Tahoma" w:cs="Tahoma"/>
          <w:color w:val="000000"/>
          <w:spacing w:val="-2"/>
          <w:sz w:val="24"/>
          <w:szCs w:val="24"/>
        </w:rPr>
        <w:t xml:space="preserve">                                                                    Пайщик:</w:t>
      </w:r>
    </w:p>
    <w:p w:rsidR="00B12743" w:rsidRDefault="001808B3">
      <w:pPr>
        <w:pStyle w:val="af0"/>
        <w:spacing w:after="0" w:line="240" w:lineRule="auto"/>
        <w:ind w:left="0"/>
        <w:rPr>
          <w:rFonts w:ascii="Tahoma" w:hAnsi="Tahoma" w:cs="Tahoma"/>
          <w:sz w:val="24"/>
          <w:szCs w:val="24"/>
        </w:rPr>
      </w:pPr>
      <w:r>
        <w:rPr>
          <w:rFonts w:ascii="Tahoma" w:hAnsi="Tahoma" w:cs="Tahoma"/>
          <w:color w:val="000000"/>
          <w:sz w:val="24"/>
          <w:szCs w:val="24"/>
        </w:rPr>
        <w:t xml:space="preserve">ПО </w:t>
      </w:r>
      <w:r>
        <w:rPr>
          <w:rFonts w:ascii="Tahoma" w:eastAsia="Times New Roman" w:hAnsi="Tahoma" w:cs="Tahoma"/>
          <w:color w:val="000000"/>
          <w:sz w:val="24"/>
          <w:szCs w:val="24"/>
        </w:rPr>
        <w:t xml:space="preserve">"ОБЩЕЕ ДЕЛО"                         </w:t>
      </w:r>
      <w:r>
        <w:rPr>
          <w:rFonts w:ascii="Tahoma" w:hAnsi="Tahoma" w:cs="Tahoma"/>
          <w:color w:val="000000"/>
          <w:sz w:val="24"/>
          <w:szCs w:val="24"/>
        </w:rPr>
        <w:t xml:space="preserve">                        </w:t>
      </w:r>
      <w:r>
        <w:rPr>
          <w:rFonts w:ascii="Tahoma" w:hAnsi="Tahoma" w:cs="Tahoma"/>
          <w:sz w:val="24"/>
          <w:szCs w:val="24"/>
        </w:rPr>
        <w:t xml:space="preserve"> </w:t>
      </w:r>
    </w:p>
    <w:tbl>
      <w:tblPr>
        <w:tblW w:w="0" w:type="auto"/>
        <w:tblInd w:w="1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5208"/>
        <w:gridCol w:w="285"/>
        <w:gridCol w:w="4255"/>
      </w:tblGrid>
      <w:tr w:rsidR="00B12743">
        <w:trPr>
          <w:trHeight w:val="1470"/>
        </w:trPr>
        <w:tc>
          <w:tcPr>
            <w:tcW w:w="520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B12743" w:rsidRDefault="001808B3">
            <w:pPr>
              <w:spacing w:after="0" w:line="240" w:lineRule="auto"/>
              <w:rPr>
                <w:rFonts w:ascii="Tahoma" w:hAnsi="Tahoma" w:cs="Tahoma"/>
                <w:sz w:val="24"/>
                <w:szCs w:val="24"/>
              </w:rPr>
            </w:pPr>
            <w:r>
              <w:rPr>
                <w:rFonts w:ascii="Tahoma" w:hAnsi="Tahoma" w:cs="Tahoma"/>
                <w:sz w:val="24"/>
                <w:szCs w:val="24"/>
              </w:rPr>
              <w:t xml:space="preserve">Адрес местонахождения: 143930, Московская обл., г. </w:t>
            </w:r>
            <w:r>
              <w:rPr>
                <w:rFonts w:ascii="Tahoma" w:hAnsi="Tahoma" w:cs="Tahoma"/>
                <w:sz w:val="24"/>
                <w:szCs w:val="24"/>
              </w:rPr>
              <w:t>Железнодорожный</w:t>
            </w:r>
          </w:p>
          <w:p w:rsidR="00B12743" w:rsidRDefault="001808B3">
            <w:pPr>
              <w:spacing w:after="0" w:line="240" w:lineRule="auto"/>
              <w:rPr>
                <w:rFonts w:ascii="Tahoma" w:eastAsia="Tahoma" w:hAnsi="Tahoma" w:cs="Tahoma"/>
                <w:sz w:val="24"/>
                <w:szCs w:val="24"/>
              </w:rPr>
            </w:pPr>
            <w:r>
              <w:rPr>
                <w:rFonts w:ascii="Tahoma" w:eastAsia="Tahoma" w:hAnsi="Tahoma" w:cs="Tahoma"/>
                <w:sz w:val="24"/>
                <w:szCs w:val="24"/>
              </w:rPr>
              <w:t>ул.Железнодорожный проезд (ГСК-32)</w:t>
            </w:r>
          </w:p>
          <w:p w:rsidR="00B12743" w:rsidRDefault="001808B3">
            <w:pPr>
              <w:spacing w:after="0" w:line="240" w:lineRule="auto"/>
              <w:rPr>
                <w:rFonts w:ascii="Tahoma" w:eastAsia="Tahoma" w:hAnsi="Tahoma" w:cs="Tahoma"/>
                <w:sz w:val="24"/>
                <w:szCs w:val="24"/>
              </w:rPr>
            </w:pPr>
            <w:r>
              <w:rPr>
                <w:rFonts w:ascii="Tahoma" w:eastAsia="Tahoma" w:hAnsi="Tahoma" w:cs="Tahoma"/>
                <w:sz w:val="24"/>
                <w:szCs w:val="24"/>
              </w:rPr>
              <w:t>дом 7</w:t>
            </w:r>
          </w:p>
          <w:p w:rsidR="00B12743" w:rsidRDefault="001808B3">
            <w:pPr>
              <w:spacing w:after="0" w:line="240" w:lineRule="auto"/>
              <w:rPr>
                <w:rFonts w:ascii="Tahoma" w:hAnsi="Tahoma" w:cs="Tahoma"/>
                <w:sz w:val="24"/>
                <w:szCs w:val="24"/>
              </w:rPr>
            </w:pPr>
            <w:r>
              <w:rPr>
                <w:rFonts w:ascii="Tahoma" w:hAnsi="Tahoma" w:cs="Tahoma"/>
                <w:sz w:val="24"/>
                <w:szCs w:val="24"/>
              </w:rPr>
              <w:t>Почтовый адрес: тот же</w:t>
            </w:r>
          </w:p>
          <w:p w:rsidR="00B12743" w:rsidRDefault="00B12743">
            <w:pPr>
              <w:spacing w:after="0" w:line="240" w:lineRule="auto"/>
              <w:rPr>
                <w:rFonts w:ascii="Tahoma" w:eastAsia="Tahoma" w:hAnsi="Tahoma" w:cs="Tahoma"/>
                <w:sz w:val="24"/>
                <w:szCs w:val="24"/>
              </w:rPr>
            </w:pPr>
          </w:p>
          <w:p w:rsidR="00B12743" w:rsidRDefault="001808B3">
            <w:pPr>
              <w:spacing w:after="0" w:line="240" w:lineRule="auto"/>
              <w:rPr>
                <w:rFonts w:ascii="Tahoma" w:hAnsi="Tahoma" w:cs="Tahoma"/>
                <w:sz w:val="24"/>
                <w:szCs w:val="24"/>
              </w:rPr>
            </w:pPr>
            <w:r>
              <w:rPr>
                <w:rFonts w:ascii="Tahoma" w:hAnsi="Tahoma" w:cs="Tahoma"/>
                <w:sz w:val="24"/>
                <w:szCs w:val="24"/>
              </w:rPr>
              <w:t>ИНН/КПП 5012084364/501201001</w:t>
            </w:r>
          </w:p>
          <w:p w:rsidR="00B12743" w:rsidRDefault="001808B3">
            <w:pPr>
              <w:spacing w:after="0" w:line="240" w:lineRule="auto"/>
              <w:rPr>
                <w:rFonts w:ascii="Tahoma" w:hAnsi="Tahoma" w:cs="Tahoma"/>
                <w:sz w:val="24"/>
                <w:szCs w:val="24"/>
              </w:rPr>
            </w:pPr>
            <w:r>
              <w:rPr>
                <w:rFonts w:ascii="Tahoma" w:hAnsi="Tahoma" w:cs="Tahoma"/>
                <w:sz w:val="24"/>
                <w:szCs w:val="24"/>
              </w:rPr>
              <w:t>ОГРН1145012003069</w:t>
            </w:r>
            <w:bookmarkStart w:id="0" w:name="_GoBack"/>
            <w:bookmarkEnd w:id="0"/>
            <w:r>
              <w:rPr>
                <w:rFonts w:ascii="Tahoma" w:hAnsi="Tahoma" w:cs="Tahoma"/>
                <w:sz w:val="24"/>
                <w:szCs w:val="24"/>
              </w:rPr>
              <w:t xml:space="preserve"> </w:t>
            </w:r>
          </w:p>
          <w:p w:rsidR="00B12743" w:rsidRDefault="00B12743">
            <w:pPr>
              <w:spacing w:after="0" w:line="240" w:lineRule="auto"/>
              <w:rPr>
                <w:rFonts w:ascii="Tahoma" w:hAnsi="Tahoma" w:cs="Tahoma"/>
                <w:sz w:val="24"/>
                <w:szCs w:val="24"/>
              </w:rPr>
            </w:pPr>
          </w:p>
          <w:p w:rsidR="00B12743" w:rsidRDefault="001808B3">
            <w:pPr>
              <w:spacing w:after="0" w:line="240" w:lineRule="auto"/>
              <w:rPr>
                <w:rFonts w:ascii="Tahoma" w:hAnsi="Tahoma" w:cs="Tahoma"/>
                <w:sz w:val="24"/>
                <w:szCs w:val="24"/>
              </w:rPr>
            </w:pPr>
            <w:r>
              <w:rPr>
                <w:rFonts w:ascii="Tahoma" w:hAnsi="Tahoma" w:cs="Tahoma"/>
                <w:sz w:val="24"/>
                <w:szCs w:val="24"/>
              </w:rPr>
              <w:t xml:space="preserve"> Тел. 8 909 919 06 69</w:t>
            </w:r>
          </w:p>
          <w:p w:rsidR="00B12743" w:rsidRDefault="001808B3">
            <w:pPr>
              <w:shd w:val="clear" w:color="auto" w:fill="FFFFFF"/>
              <w:spacing w:after="0" w:line="240" w:lineRule="auto"/>
              <w:outlineLvl w:val="1"/>
              <w:rPr>
                <w:rFonts w:ascii="Tahoma" w:hAnsi="Tahoma" w:cs="Tahoma"/>
                <w:sz w:val="24"/>
                <w:szCs w:val="24"/>
              </w:rPr>
            </w:pPr>
            <w:r>
              <w:rPr>
                <w:rFonts w:ascii="Tahoma" w:hAnsi="Tahoma" w:cs="Tahoma"/>
                <w:sz w:val="24"/>
                <w:szCs w:val="24"/>
                <w:lang w:val="en-US"/>
              </w:rPr>
              <w:t>e</w:t>
            </w:r>
            <w:r>
              <w:rPr>
                <w:rFonts w:ascii="Tahoma" w:hAnsi="Tahoma" w:cs="Tahoma"/>
                <w:sz w:val="24"/>
                <w:szCs w:val="24"/>
              </w:rPr>
              <w:t>-</w:t>
            </w:r>
            <w:r>
              <w:rPr>
                <w:rFonts w:ascii="Tahoma" w:hAnsi="Tahoma" w:cs="Tahoma"/>
                <w:sz w:val="24"/>
                <w:szCs w:val="24"/>
                <w:lang w:val="en-US"/>
              </w:rPr>
              <w:t>mail</w:t>
            </w:r>
            <w:r>
              <w:rPr>
                <w:rFonts w:ascii="Tahoma" w:hAnsi="Tahoma" w:cs="Tahoma"/>
                <w:sz w:val="24"/>
                <w:szCs w:val="24"/>
              </w:rPr>
              <w:t>:p-o-n@list.ru</w:t>
            </w:r>
          </w:p>
        </w:tc>
        <w:tc>
          <w:tcPr>
            <w:tcW w:w="285" w:type="dxa"/>
            <w:tcBorders>
              <w:top w:val="single" w:sz="4" w:space="0" w:color="00000A"/>
              <w:left w:val="single" w:sz="4" w:space="0" w:color="00000A"/>
              <w:bottom w:val="single" w:sz="4" w:space="0" w:color="00000A"/>
              <w:right w:val="single" w:sz="4" w:space="0" w:color="00000A"/>
            </w:tcBorders>
            <w:shd w:val="clear" w:color="auto" w:fill="FFFFFF"/>
            <w:vAlign w:val="bottom"/>
          </w:tcPr>
          <w:p w:rsidR="00B12743" w:rsidRDefault="00B12743">
            <w:pPr>
              <w:spacing w:after="0" w:line="240" w:lineRule="auto"/>
              <w:rPr>
                <w:rFonts w:ascii="Tahoma" w:eastAsia="Times New Roman" w:hAnsi="Tahoma" w:cs="Tahoma"/>
                <w:color w:val="000000"/>
                <w:sz w:val="24"/>
                <w:szCs w:val="24"/>
                <w:lang w:eastAsia="ru-RU"/>
              </w:rPr>
            </w:pPr>
          </w:p>
        </w:tc>
        <w:tc>
          <w:tcPr>
            <w:tcW w:w="42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B12743" w:rsidRDefault="001808B3">
            <w:pPr>
              <w:spacing w:after="0" w:line="240" w:lineRule="auto"/>
              <w:rPr>
                <w:rFonts w:ascii="Tahoma" w:eastAsia="Times New Roman" w:hAnsi="Tahoma" w:cs="Tahoma"/>
                <w:bCs/>
                <w:color w:val="000000"/>
                <w:sz w:val="24"/>
                <w:szCs w:val="24"/>
                <w:lang w:eastAsia="ru-RU"/>
              </w:rPr>
            </w:pPr>
            <w:r>
              <w:rPr>
                <w:rFonts w:ascii="Tahoma" w:eastAsia="Times New Roman" w:hAnsi="Tahoma" w:cs="Tahoma"/>
                <w:bCs/>
                <w:color w:val="000000"/>
                <w:sz w:val="24"/>
                <w:szCs w:val="24"/>
                <w:lang w:eastAsia="ru-RU"/>
              </w:rPr>
              <w:t>Дата рождения: 05/06/1983</w:t>
            </w:r>
          </w:p>
          <w:p w:rsidR="00B12743" w:rsidRDefault="001808B3">
            <w:pPr>
              <w:spacing w:after="0" w:line="240" w:lineRule="auto"/>
              <w:rPr>
                <w:rFonts w:ascii="Tahoma" w:eastAsia="Times New Roman" w:hAnsi="Tahoma" w:cs="Tahoma"/>
                <w:bCs/>
                <w:color w:val="000000"/>
                <w:sz w:val="24"/>
                <w:szCs w:val="24"/>
                <w:lang w:eastAsia="ru-RU"/>
              </w:rPr>
            </w:pPr>
            <w:r>
              <w:rPr>
                <w:rFonts w:ascii="Tahoma" w:eastAsia="Times New Roman" w:hAnsi="Tahoma" w:cs="Tahoma"/>
                <w:bCs/>
                <w:color w:val="000000"/>
                <w:sz w:val="24"/>
                <w:szCs w:val="24"/>
                <w:lang w:eastAsia="ru-RU"/>
              </w:rPr>
              <w:t xml:space="preserve"> Паспорт:  </w:t>
            </w:r>
          </w:p>
          <w:p w:rsidR="00B12743" w:rsidRDefault="001808B3">
            <w:pPr>
              <w:spacing w:after="0" w:line="240" w:lineRule="auto"/>
              <w:rPr>
                <w:rFonts w:ascii="Tahoma" w:eastAsia="Times New Roman" w:hAnsi="Tahoma" w:cs="Tahoma"/>
                <w:bCs/>
                <w:color w:val="000000"/>
                <w:sz w:val="24"/>
                <w:szCs w:val="24"/>
                <w:lang w:eastAsia="ru-RU"/>
              </w:rPr>
            </w:pPr>
            <w:r>
              <w:rPr>
                <w:rFonts w:ascii="Tahoma" w:eastAsia="Times New Roman" w:hAnsi="Tahoma" w:cs="Tahoma"/>
                <w:bCs/>
                <w:color w:val="000000"/>
                <w:sz w:val="24"/>
                <w:szCs w:val="24"/>
                <w:lang w:eastAsia="ru-RU"/>
              </w:rPr>
              <w:t xml:space="preserve">Дата выдачи:  </w:t>
            </w:r>
          </w:p>
          <w:p w:rsidR="00B12743" w:rsidRDefault="001808B3">
            <w:pPr>
              <w:pStyle w:val="a8"/>
              <w:spacing w:line="240" w:lineRule="atLeast"/>
              <w:jc w:val="both"/>
              <w:rPr>
                <w:rFonts w:ascii="Tahoma" w:hAnsi="Tahoma" w:cs="Tahoma"/>
                <w:bCs/>
                <w:color w:val="000000"/>
                <w:szCs w:val="24"/>
              </w:rPr>
            </w:pPr>
            <w:r>
              <w:rPr>
                <w:rFonts w:ascii="Tahoma" w:hAnsi="Tahoma" w:cs="Tahoma"/>
                <w:bCs/>
                <w:color w:val="000000"/>
                <w:szCs w:val="24"/>
              </w:rPr>
              <w:t xml:space="preserve">Кем выдан: </w:t>
            </w:r>
          </w:p>
          <w:p w:rsidR="00B12743" w:rsidRDefault="001808B3">
            <w:pPr>
              <w:pStyle w:val="a8"/>
              <w:spacing w:line="240" w:lineRule="atLeast"/>
              <w:jc w:val="both"/>
              <w:rPr>
                <w:rFonts w:ascii="Tahoma" w:hAnsi="Tahoma" w:cs="Tahoma"/>
                <w:bCs/>
                <w:color w:val="000000"/>
                <w:szCs w:val="24"/>
              </w:rPr>
            </w:pPr>
            <w:r>
              <w:rPr>
                <w:rFonts w:ascii="Tahoma" w:hAnsi="Tahoma" w:cs="Tahoma"/>
                <w:bCs/>
                <w:color w:val="000000"/>
                <w:szCs w:val="24"/>
              </w:rPr>
              <w:t xml:space="preserve">Место регистрации: ${registration} </w:t>
            </w:r>
          </w:p>
          <w:p w:rsidR="00B12743" w:rsidRDefault="001808B3">
            <w:pPr>
              <w:pStyle w:val="a8"/>
              <w:spacing w:line="240" w:lineRule="atLeast"/>
              <w:jc w:val="both"/>
              <w:rPr>
                <w:rFonts w:ascii="Tahoma" w:hAnsi="Tahoma" w:cs="Tahoma"/>
                <w:bCs/>
                <w:color w:val="000000"/>
                <w:szCs w:val="24"/>
              </w:rPr>
            </w:pPr>
            <w:r>
              <w:rPr>
                <w:rFonts w:ascii="Tahoma" w:hAnsi="Tahoma" w:cs="Tahoma"/>
                <w:bCs/>
                <w:color w:val="000000"/>
                <w:szCs w:val="24"/>
              </w:rPr>
              <w:t>Место проживания: ${residence}</w:t>
            </w:r>
          </w:p>
          <w:p w:rsidR="00B12743" w:rsidRDefault="001808B3">
            <w:pPr>
              <w:spacing w:after="0" w:line="240" w:lineRule="auto"/>
              <w:rPr>
                <w:rFonts w:ascii="Tahoma" w:eastAsia="Times New Roman" w:hAnsi="Tahoma" w:cs="Tahoma"/>
                <w:bCs/>
                <w:color w:val="000000"/>
                <w:sz w:val="24"/>
                <w:szCs w:val="24"/>
                <w:lang w:eastAsia="ru-RU"/>
              </w:rPr>
            </w:pPr>
            <w:r>
              <w:rPr>
                <w:rFonts w:ascii="Tahoma" w:eastAsia="Times New Roman" w:hAnsi="Tahoma" w:cs="Tahoma"/>
                <w:bCs/>
                <w:color w:val="000000"/>
                <w:sz w:val="24"/>
                <w:szCs w:val="24"/>
                <w:lang w:eastAsia="ru-RU"/>
              </w:rPr>
              <w:t>Моб. Тел.:  ${phone}</w:t>
            </w:r>
          </w:p>
          <w:p w:rsidR="00B12743" w:rsidRDefault="001808B3">
            <w:pPr>
              <w:spacing w:after="0" w:line="240" w:lineRule="auto"/>
              <w:rPr>
                <w:rFonts w:ascii="Tahoma" w:eastAsia="Times New Roman" w:hAnsi="Tahoma" w:cs="Tahoma"/>
                <w:bCs/>
                <w:color w:val="000000"/>
                <w:sz w:val="24"/>
                <w:szCs w:val="24"/>
                <w:lang w:val="en-US" w:eastAsia="ru-RU"/>
              </w:rPr>
            </w:pPr>
            <w:r>
              <w:rPr>
                <w:rFonts w:ascii="Tahoma" w:eastAsia="Times New Roman" w:hAnsi="Tahoma" w:cs="Tahoma"/>
                <w:bCs/>
                <w:color w:val="000000"/>
                <w:sz w:val="24"/>
                <w:szCs w:val="24"/>
                <w:lang w:val="en-US" w:eastAsia="ru-RU"/>
              </w:rPr>
              <w:t>E</w:t>
            </w:r>
            <w:r>
              <w:rPr>
                <w:rFonts w:ascii="Tahoma" w:eastAsia="Times New Roman" w:hAnsi="Tahoma" w:cs="Tahoma"/>
                <w:bCs/>
                <w:color w:val="000000"/>
                <w:sz w:val="24"/>
                <w:szCs w:val="24"/>
                <w:lang w:eastAsia="ru-RU"/>
              </w:rPr>
              <w:t>-</w:t>
            </w:r>
            <w:r>
              <w:rPr>
                <w:rFonts w:ascii="Tahoma" w:eastAsia="Times New Roman" w:hAnsi="Tahoma" w:cs="Tahoma"/>
                <w:bCs/>
                <w:color w:val="000000"/>
                <w:sz w:val="24"/>
                <w:szCs w:val="24"/>
                <w:lang w:val="en-US" w:eastAsia="ru-RU"/>
              </w:rPr>
              <w:t>mail: ${email}</w:t>
            </w:r>
          </w:p>
        </w:tc>
      </w:tr>
    </w:tbl>
    <w:p w:rsidR="00B12743" w:rsidRDefault="001808B3">
      <w:pPr>
        <w:spacing w:after="0"/>
        <w:rPr>
          <w:rFonts w:ascii="Tahoma" w:hAnsi="Tahoma" w:cs="Tahoma"/>
          <w:color w:val="000000"/>
          <w:sz w:val="24"/>
          <w:szCs w:val="24"/>
          <w:lang w:val="en-US"/>
        </w:rPr>
      </w:pPr>
      <w:r>
        <w:rPr>
          <w:rFonts w:ascii="Tahoma" w:hAnsi="Tahoma" w:cs="Tahoma"/>
          <w:color w:val="000000"/>
          <w:sz w:val="24"/>
          <w:szCs w:val="24"/>
        </w:rPr>
        <w:t xml:space="preserve">Председатель правления: </w:t>
      </w:r>
      <w:r>
        <w:rPr>
          <w:rFonts w:ascii="Tahoma" w:hAnsi="Tahoma" w:cs="Tahoma"/>
          <w:color w:val="000000"/>
          <w:sz w:val="24"/>
          <w:szCs w:val="24"/>
          <w:lang w:val="en-US"/>
        </w:rPr>
        <w:t xml:space="preserve">                                      пайщик</w:t>
      </w:r>
    </w:p>
    <w:p w:rsidR="00B12743" w:rsidRDefault="00B12743">
      <w:pPr>
        <w:spacing w:after="0"/>
        <w:rPr>
          <w:rFonts w:ascii="Tahoma" w:hAnsi="Tahoma" w:cs="Tahoma"/>
          <w:color w:val="000000"/>
          <w:sz w:val="24"/>
          <w:szCs w:val="24"/>
          <w:lang w:val="en-US"/>
        </w:rPr>
      </w:pPr>
    </w:p>
    <w:p w:rsidR="00B12743" w:rsidRDefault="001808B3">
      <w:pPr>
        <w:rPr>
          <w:rFonts w:ascii="Tahoma" w:hAnsi="Tahoma" w:cs="Tahoma"/>
          <w:color w:val="000000"/>
          <w:sz w:val="24"/>
          <w:szCs w:val="24"/>
        </w:rPr>
      </w:pPr>
      <w:r>
        <w:rPr>
          <w:rFonts w:ascii="Tahoma" w:hAnsi="Tahoma" w:cs="Tahoma"/>
          <w:color w:val="000000"/>
          <w:sz w:val="24"/>
          <w:szCs w:val="24"/>
        </w:rPr>
        <w:t>___________</w:t>
      </w:r>
      <w:r>
        <w:rPr>
          <w:rFonts w:ascii="Tahoma" w:hAnsi="Tahoma" w:cs="Tahoma"/>
          <w:sz w:val="24"/>
          <w:szCs w:val="24"/>
        </w:rPr>
        <w:t>Прошунин О</w:t>
      </w:r>
      <w:r>
        <w:rPr>
          <w:rFonts w:ascii="Tahoma" w:hAnsi="Tahoma" w:cs="Tahoma"/>
          <w:color w:val="000000"/>
          <w:sz w:val="24"/>
          <w:szCs w:val="24"/>
        </w:rPr>
        <w:t>.Н.                     ________________ ${shortName}</w:t>
      </w:r>
      <w:r>
        <w:rPr>
          <w:rFonts w:ascii="Tahoma" w:hAnsi="Tahoma" w:cs="Tahoma"/>
          <w:color w:val="000000"/>
          <w:sz w:val="24"/>
          <w:szCs w:val="24"/>
          <w:lang w:val="en-US"/>
        </w:rPr>
        <w:t xml:space="preserve">                       </w:t>
      </w:r>
      <w:r>
        <w:rPr>
          <w:rFonts w:ascii="Tahoma" w:hAnsi="Tahoma" w:cs="Tahoma"/>
          <w:color w:val="000000"/>
          <w:sz w:val="24"/>
          <w:szCs w:val="24"/>
        </w:rPr>
        <w:t xml:space="preserve"> </w:t>
      </w:r>
    </w:p>
    <w:p w:rsidR="00B12743" w:rsidRDefault="001808B3">
      <w:pPr>
        <w:rPr>
          <w:rFonts w:ascii="Tahoma" w:hAnsi="Tahoma" w:cs="Tahoma"/>
          <w:color w:val="000000"/>
          <w:sz w:val="24"/>
          <w:szCs w:val="24"/>
        </w:rPr>
      </w:pPr>
      <w:r>
        <w:rPr>
          <w:rFonts w:ascii="Tahoma" w:hAnsi="Tahoma" w:cs="Tahoma"/>
          <w:color w:val="000000"/>
          <w:sz w:val="24"/>
          <w:szCs w:val="24"/>
        </w:rPr>
        <w:t>М.П.</w:t>
      </w:r>
      <w:r w:rsidR="00436C75">
        <w:rPr>
          <w:rFonts w:ascii="Tahoma" w:hAnsi="Tahoma" w:cs="Tahoma"/>
          <w:color w:val="000000"/>
          <w:sz w:val="24"/>
          <w:szCs w:val="24"/>
        </w:rPr>
        <w:br/>
      </w:r>
      <w:r w:rsidR="00436C75">
        <w:rPr>
          <w:rFonts w:ascii="Tahoma" w:hAnsi="Tahoma" w:cs="Tahoma"/>
          <w:color w:val="000000"/>
          <w:sz w:val="24"/>
          <w:szCs w:val="24"/>
        </w:rPr>
        <w:br/>
      </w:r>
      <w:r w:rsidR="00436C75">
        <w:rPr>
          <w:rFonts w:ascii="Tahoma" w:hAnsi="Tahoma" w:cs="Tahoma"/>
          <w:color w:val="000000"/>
          <w:sz w:val="24"/>
          <w:szCs w:val="24"/>
        </w:rPr>
        <w:br/>
      </w:r>
      <w:r w:rsidR="00436C75">
        <w:rPr>
          <w:rFonts w:ascii="Tahoma" w:hAnsi="Tahoma" w:cs="Tahoma"/>
          <w:color w:val="000000"/>
          <w:sz w:val="24"/>
          <w:szCs w:val="24"/>
        </w:rPr>
        <w:br/>
      </w:r>
      <w:r w:rsidR="00436C75">
        <w:rPr>
          <w:rFonts w:ascii="Tahoma" w:hAnsi="Tahoma" w:cs="Tahoma"/>
          <w:color w:val="000000"/>
          <w:sz w:val="24"/>
          <w:szCs w:val="24"/>
        </w:rPr>
        <w:br/>
      </w:r>
      <w:r w:rsidR="00436C75">
        <w:rPr>
          <w:rFonts w:ascii="Tahoma" w:hAnsi="Tahoma" w:cs="Tahoma"/>
          <w:color w:val="000000"/>
          <w:sz w:val="24"/>
          <w:szCs w:val="24"/>
        </w:rPr>
        <w:br/>
      </w:r>
      <w:r w:rsidR="00436C75">
        <w:rPr>
          <w:rFonts w:ascii="Tahoma" w:hAnsi="Tahoma" w:cs="Tahoma"/>
          <w:color w:val="000000"/>
          <w:sz w:val="24"/>
          <w:szCs w:val="24"/>
        </w:rPr>
        <w:br/>
      </w:r>
      <w:r w:rsidR="00436C75">
        <w:rPr>
          <w:rFonts w:ascii="Tahoma" w:hAnsi="Tahoma" w:cs="Tahoma"/>
          <w:color w:val="000000"/>
          <w:sz w:val="24"/>
          <w:szCs w:val="24"/>
        </w:rPr>
        <w:br/>
      </w:r>
    </w:p>
    <w:p w:rsidR="00436C75" w:rsidRDefault="00436C75">
      <w:pPr>
        <w:rPr>
          <w:rFonts w:ascii="Tahoma" w:hAnsi="Tahoma" w:cs="Tahoma"/>
          <w:color w:val="000000"/>
          <w:sz w:val="24"/>
          <w:szCs w:val="24"/>
        </w:rPr>
      </w:pPr>
      <w:r>
        <w:rPr>
          <w:rFonts w:ascii="Tahoma" w:hAnsi="Tahoma" w:cs="Tahoma"/>
          <w:color w:val="000000"/>
          <w:sz w:val="24"/>
          <w:szCs w:val="24"/>
        </w:rPr>
        <w:br/>
      </w:r>
    </w:p>
    <w:p w:rsidR="00436C75" w:rsidRDefault="00436C75">
      <w:pPr>
        <w:rPr>
          <w:rFonts w:ascii="Tahoma" w:hAnsi="Tahoma" w:cs="Tahoma"/>
          <w:color w:val="000000"/>
          <w:sz w:val="24"/>
          <w:szCs w:val="24"/>
        </w:rPr>
      </w:pPr>
    </w:p>
    <w:p w:rsidR="00436C75" w:rsidRDefault="00436C75">
      <w:pPr>
        <w:rPr>
          <w:rFonts w:ascii="Tahoma" w:hAnsi="Tahoma" w:cs="Tahoma"/>
          <w:color w:val="000000"/>
          <w:sz w:val="24"/>
          <w:szCs w:val="24"/>
        </w:rPr>
      </w:pPr>
    </w:p>
    <w:p w:rsidR="00436C75" w:rsidRDefault="00436C75">
      <w:pPr>
        <w:rPr>
          <w:rFonts w:ascii="Tahoma" w:hAnsi="Tahoma" w:cs="Tahoma"/>
          <w:color w:val="000000"/>
          <w:sz w:val="24"/>
          <w:szCs w:val="24"/>
        </w:rPr>
      </w:pPr>
    </w:p>
    <w:p w:rsidR="00436C75" w:rsidRDefault="00436C75">
      <w:pPr>
        <w:rPr>
          <w:rFonts w:ascii="Tahoma" w:hAnsi="Tahoma" w:cs="Tahoma"/>
          <w:color w:val="000000"/>
          <w:sz w:val="24"/>
          <w:szCs w:val="24"/>
        </w:rPr>
      </w:pPr>
    </w:p>
    <w:p w:rsidR="00436C75" w:rsidRDefault="00436C75">
      <w:pPr>
        <w:rPr>
          <w:rFonts w:ascii="Tahoma" w:hAnsi="Tahoma" w:cs="Tahoma"/>
          <w:color w:val="000000"/>
          <w:sz w:val="24"/>
          <w:szCs w:val="24"/>
        </w:rPr>
      </w:pPr>
    </w:p>
    <w:p w:rsidR="00436C75" w:rsidRDefault="00436C75">
      <w:pPr>
        <w:rPr>
          <w:rFonts w:ascii="Tahoma" w:hAnsi="Tahoma" w:cs="Tahoma"/>
          <w:color w:val="000000"/>
          <w:sz w:val="24"/>
          <w:szCs w:val="24"/>
        </w:rPr>
      </w:pPr>
    </w:p>
    <w:p w:rsidR="00436C75" w:rsidRDefault="00436C75">
      <w:pPr>
        <w:rPr>
          <w:rFonts w:ascii="Tahoma" w:hAnsi="Tahoma" w:cs="Tahoma"/>
          <w:color w:val="000000"/>
          <w:sz w:val="24"/>
          <w:szCs w:val="24"/>
        </w:rPr>
      </w:pPr>
    </w:p>
    <w:p w:rsidR="00436C75" w:rsidRDefault="00436C75">
      <w:pPr>
        <w:rPr>
          <w:rFonts w:ascii="Tahoma" w:hAnsi="Tahoma" w:cs="Tahoma"/>
          <w:color w:val="000000"/>
          <w:sz w:val="24"/>
          <w:szCs w:val="24"/>
        </w:rPr>
      </w:pPr>
      <w:r>
        <w:rPr>
          <w:rFonts w:ascii="Tahoma" w:hAnsi="Tahoma" w:cs="Tahoma"/>
          <w:color w:val="000000"/>
          <w:sz w:val="24"/>
          <w:szCs w:val="24"/>
        </w:rPr>
        <w:br/>
      </w:r>
    </w:p>
    <w:p w:rsidR="00436C75" w:rsidRDefault="00436C75">
      <w:pPr>
        <w:rPr>
          <w:rFonts w:ascii="Tahoma" w:hAnsi="Tahoma" w:cs="Tahoma"/>
          <w:color w:val="000000"/>
          <w:sz w:val="24"/>
          <w:szCs w:val="24"/>
        </w:rPr>
      </w:pPr>
      <w:r>
        <w:rPr>
          <w:rFonts w:ascii="Tahoma" w:hAnsi="Tahoma" w:cs="Tahoma"/>
          <w:color w:val="000000"/>
          <w:sz w:val="24"/>
          <w:szCs w:val="24"/>
        </w:rPr>
        <w:br/>
      </w:r>
    </w:p>
    <w:p w:rsidR="00B12743" w:rsidRDefault="001808B3">
      <w:pPr>
        <w:jc w:val="right"/>
        <w:rPr>
          <w:rFonts w:ascii="Tahoma" w:hAnsi="Tahoma" w:cs="Tahoma"/>
          <w:b/>
          <w:color w:val="000000"/>
          <w:sz w:val="24"/>
          <w:szCs w:val="24"/>
        </w:rPr>
      </w:pPr>
      <w:r>
        <w:rPr>
          <w:rFonts w:ascii="Tahoma" w:hAnsi="Tahoma" w:cs="Tahoma"/>
          <w:b/>
          <w:color w:val="000000"/>
          <w:sz w:val="24"/>
          <w:szCs w:val="24"/>
        </w:rPr>
        <w:lastRenderedPageBreak/>
        <w:t>Приложение №1</w:t>
      </w:r>
    </w:p>
    <w:p w:rsidR="00B12743" w:rsidRDefault="001808B3">
      <w:pPr>
        <w:spacing w:after="0" w:line="240" w:lineRule="auto"/>
        <w:jc w:val="right"/>
        <w:outlineLvl w:val="1"/>
        <w:rPr>
          <w:rFonts w:ascii="Tahoma" w:eastAsia="Times New Roman" w:hAnsi="Tahoma" w:cs="Tahoma"/>
          <w:bCs/>
          <w:sz w:val="24"/>
          <w:szCs w:val="24"/>
          <w:lang w:eastAsia="ru-RU"/>
        </w:rPr>
      </w:pPr>
      <w:r>
        <w:rPr>
          <w:rFonts w:ascii="Tahoma" w:hAnsi="Tahoma" w:cs="Tahoma"/>
          <w:color w:val="000000"/>
          <w:sz w:val="24"/>
          <w:szCs w:val="24"/>
        </w:rPr>
        <w:t>к договору</w:t>
      </w:r>
      <w:r>
        <w:rPr>
          <w:rFonts w:ascii="Tahoma" w:eastAsia="Times New Roman" w:hAnsi="Tahoma" w:cs="Tahoma"/>
          <w:bCs/>
          <w:sz w:val="24"/>
          <w:szCs w:val="24"/>
          <w:lang w:eastAsia="ru-RU"/>
        </w:rPr>
        <w:t xml:space="preserve"> № 1  </w:t>
      </w:r>
    </w:p>
    <w:p w:rsidR="00B12743" w:rsidRDefault="001808B3">
      <w:pPr>
        <w:spacing w:after="0" w:line="240" w:lineRule="auto"/>
        <w:jc w:val="right"/>
        <w:outlineLvl w:val="1"/>
        <w:rPr>
          <w:rFonts w:ascii="Tahoma" w:eastAsia="Times New Roman" w:hAnsi="Tahoma" w:cs="Tahoma"/>
          <w:bCs/>
          <w:sz w:val="24"/>
          <w:szCs w:val="24"/>
          <w:lang w:eastAsia="ru-RU"/>
        </w:rPr>
      </w:pPr>
      <w:r>
        <w:rPr>
          <w:rFonts w:ascii="Tahoma" w:eastAsia="Times New Roman" w:hAnsi="Tahoma" w:cs="Tahoma"/>
          <w:bCs/>
          <w:sz w:val="24"/>
          <w:szCs w:val="24"/>
          <w:lang w:eastAsia="ru-RU"/>
        </w:rPr>
        <w:t>о внесении в паевой фонд ПО «ПО ОБЩЕЕ ДЕЛО»</w:t>
      </w:r>
    </w:p>
    <w:p w:rsidR="00B12743" w:rsidRDefault="001808B3">
      <w:pPr>
        <w:spacing w:after="0" w:line="240" w:lineRule="auto"/>
        <w:jc w:val="right"/>
        <w:outlineLvl w:val="1"/>
        <w:rPr>
          <w:rFonts w:ascii="Tahoma" w:eastAsia="Times New Roman" w:hAnsi="Tahoma" w:cs="Tahoma"/>
          <w:bCs/>
          <w:sz w:val="24"/>
          <w:szCs w:val="24"/>
          <w:lang w:eastAsia="ru-RU"/>
        </w:rPr>
      </w:pPr>
      <w:r>
        <w:rPr>
          <w:rFonts w:ascii="Tahoma" w:eastAsia="Times New Roman" w:hAnsi="Tahoma" w:cs="Tahoma"/>
          <w:bCs/>
          <w:sz w:val="24"/>
          <w:szCs w:val="24"/>
          <w:lang w:eastAsia="ru-RU"/>
        </w:rPr>
        <w:t>товара (имущества)</w:t>
      </w:r>
    </w:p>
    <w:p w:rsidR="00B12743" w:rsidRDefault="001808B3">
      <w:pPr>
        <w:spacing w:after="0"/>
        <w:jc w:val="center"/>
        <w:rPr>
          <w:rFonts w:ascii="Tahoma" w:eastAsia="Tahoma Negreta" w:hAnsi="Tahoma" w:cs="Tahoma"/>
          <w:b/>
          <w:sz w:val="24"/>
          <w:szCs w:val="24"/>
        </w:rPr>
      </w:pPr>
      <w:r>
        <w:rPr>
          <w:rFonts w:ascii="Tahoma" w:eastAsia="Tahoma Negreta" w:hAnsi="Tahoma" w:cs="Tahoma"/>
          <w:b/>
          <w:sz w:val="24"/>
          <w:szCs w:val="24"/>
        </w:rPr>
        <w:t>Перечень товара (имущества),</w:t>
      </w:r>
    </w:p>
    <w:p w:rsidR="00B12743" w:rsidRDefault="001808B3">
      <w:pPr>
        <w:spacing w:after="0"/>
        <w:jc w:val="center"/>
        <w:rPr>
          <w:rFonts w:ascii="Tahoma" w:eastAsia="Tahoma Negreta" w:hAnsi="Tahoma" w:cs="Tahoma"/>
          <w:b/>
          <w:sz w:val="24"/>
          <w:szCs w:val="24"/>
        </w:rPr>
      </w:pPr>
      <w:r>
        <w:rPr>
          <w:rFonts w:ascii="Tahoma" w:eastAsia="Tahoma Negreta" w:hAnsi="Tahoma" w:cs="Tahoma"/>
          <w:b/>
          <w:sz w:val="24"/>
          <w:szCs w:val="24"/>
        </w:rPr>
        <w:t>вносимого Пайщиком в паевой фонд ПО:</w:t>
      </w:r>
    </w:p>
    <w:p w:rsidR="00B12743" w:rsidRDefault="001808B3">
      <w:pPr>
        <w:pStyle w:val="af1"/>
        <w:tabs>
          <w:tab w:val="left" w:pos="426"/>
          <w:tab w:val="left" w:pos="8647"/>
        </w:tabs>
        <w:spacing w:after="0" w:line="360" w:lineRule="auto"/>
        <w:ind w:left="0"/>
        <w:jc w:val="both"/>
        <w:rPr>
          <w:rFonts w:ascii="Tahoma" w:eastAsia="Tahoma" w:hAnsi="Tahoma" w:cs="Tahoma"/>
          <w:sz w:val="24"/>
          <w:szCs w:val="24"/>
          <w:shd w:val="clear" w:color="auto" w:fill="FFFFFF"/>
        </w:rPr>
      </w:pPr>
      <w:r>
        <w:rPr>
          <w:rFonts w:ascii="Tahoma" w:eastAsia="Tahoma" w:hAnsi="Tahoma" w:cs="Tahoma"/>
          <w:sz w:val="24"/>
          <w:szCs w:val="24"/>
          <w:shd w:val="clear" w:color="auto" w:fill="FFFFFF"/>
        </w:rPr>
        <w:t>${productList}</w:t>
      </w:r>
    </w:p>
    <w:p w:rsidR="00B12743" w:rsidRDefault="001808B3">
      <w:pPr>
        <w:pStyle w:val="af1"/>
        <w:shd w:val="clear" w:color="auto" w:fill="FFFFFF"/>
        <w:tabs>
          <w:tab w:val="left" w:pos="426"/>
        </w:tabs>
        <w:spacing w:after="0" w:line="360" w:lineRule="auto"/>
        <w:ind w:left="360"/>
        <w:jc w:val="both"/>
        <w:outlineLvl w:val="0"/>
        <w:rPr>
          <w:rFonts w:ascii="Tahoma" w:eastAsia="Tahoma" w:hAnsi="Tahoma" w:cs="Tahoma"/>
          <w:color w:val="000000"/>
          <w:sz w:val="24"/>
          <w:szCs w:val="24"/>
          <w:shd w:val="clear" w:color="auto" w:fill="FFFFFF"/>
        </w:rPr>
      </w:pPr>
      <w:r>
        <w:rPr>
          <w:rFonts w:ascii="Tahoma" w:eastAsia="Tahoma" w:hAnsi="Tahoma" w:cs="Tahoma"/>
          <w:color w:val="000000"/>
          <w:sz w:val="24"/>
          <w:szCs w:val="24"/>
          <w:shd w:val="clear" w:color="auto" w:fill="FFFFFF"/>
        </w:rPr>
        <w:t>.</w:t>
      </w:r>
    </w:p>
    <w:p w:rsidR="00B12743" w:rsidRDefault="001808B3">
      <w:pPr>
        <w:pStyle w:val="af1"/>
        <w:shd w:val="clear" w:color="auto" w:fill="FFFFFF"/>
        <w:tabs>
          <w:tab w:val="left" w:pos="426"/>
        </w:tabs>
        <w:spacing w:after="0" w:line="360" w:lineRule="auto"/>
        <w:ind w:left="0"/>
        <w:jc w:val="both"/>
        <w:outlineLvl w:val="0"/>
        <w:rPr>
          <w:rFonts w:ascii="Tahoma" w:eastAsia="Tahoma" w:hAnsi="Tahoma" w:cs="Tahoma"/>
          <w:b/>
          <w:bCs/>
          <w:color w:val="000000"/>
          <w:sz w:val="24"/>
          <w:szCs w:val="24"/>
          <w:shd w:val="clear" w:color="auto" w:fill="FFFFFF"/>
          <w:lang w:eastAsia="ru-RU"/>
        </w:rPr>
      </w:pPr>
      <w:r>
        <w:rPr>
          <w:rFonts w:ascii="Tahoma" w:eastAsia="Times New Roman" w:hAnsi="Tahoma" w:cs="Tahoma"/>
          <w:b/>
          <w:bCs/>
          <w:color w:val="000000"/>
          <w:sz w:val="24"/>
          <w:szCs w:val="24"/>
          <w:shd w:val="clear" w:color="auto" w:fill="FFFFFF"/>
          <w:lang w:eastAsia="ru-RU"/>
        </w:rPr>
        <w:t xml:space="preserve">ИТОГО на суммму:                                                           </w:t>
      </w:r>
      <w:r>
        <w:rPr>
          <w:rFonts w:ascii="Tahoma" w:eastAsia="Tahoma" w:hAnsi="Tahoma" w:cs="Tahoma"/>
          <w:b/>
          <w:bCs/>
          <w:color w:val="000000"/>
          <w:sz w:val="24"/>
          <w:szCs w:val="24"/>
          <w:shd w:val="clear" w:color="auto" w:fill="FFFFFF"/>
          <w:lang w:eastAsia="ru-RU"/>
        </w:rPr>
        <w:t>${productTotal}</w:t>
      </w:r>
    </w:p>
    <w:p w:rsidR="00B12743" w:rsidRDefault="00B12743">
      <w:pPr>
        <w:spacing w:after="0"/>
        <w:rPr>
          <w:rFonts w:ascii="Tahoma" w:hAnsi="Tahoma" w:cs="Tahoma"/>
          <w:color w:val="000000"/>
          <w:sz w:val="24"/>
          <w:szCs w:val="24"/>
          <w:shd w:val="clear" w:color="auto" w:fill="FFFFFF"/>
        </w:rPr>
      </w:pPr>
    </w:p>
    <w:p w:rsidR="00B12743" w:rsidRDefault="001808B3">
      <w:pPr>
        <w:spacing w:after="0"/>
        <w:rPr>
          <w:rFonts w:ascii="Tahoma" w:hAnsi="Tahoma" w:cs="Tahoma"/>
          <w:color w:val="000000"/>
          <w:sz w:val="24"/>
          <w:szCs w:val="24"/>
        </w:rPr>
      </w:pPr>
      <w:r>
        <w:rPr>
          <w:rFonts w:ascii="Tahoma" w:hAnsi="Tahoma" w:cs="Tahoma"/>
          <w:color w:val="000000"/>
          <w:sz w:val="24"/>
          <w:szCs w:val="24"/>
        </w:rPr>
        <w:t xml:space="preserve">Председатель правления: </w:t>
      </w:r>
    </w:p>
    <w:p w:rsidR="00B12743" w:rsidRDefault="00B12743">
      <w:pPr>
        <w:rPr>
          <w:rFonts w:ascii="Tahoma" w:hAnsi="Tahoma" w:cs="Tahoma"/>
          <w:color w:val="000000"/>
          <w:sz w:val="24"/>
          <w:szCs w:val="24"/>
        </w:rPr>
      </w:pPr>
    </w:p>
    <w:p w:rsidR="00B12743" w:rsidRDefault="001808B3">
      <w:pPr>
        <w:rPr>
          <w:rFonts w:ascii="Tahoma" w:hAnsi="Tahoma" w:cs="Tahoma"/>
          <w:color w:val="000000"/>
          <w:sz w:val="24"/>
          <w:szCs w:val="24"/>
        </w:rPr>
      </w:pPr>
      <w:r>
        <w:rPr>
          <w:rFonts w:ascii="Tahoma" w:hAnsi="Tahoma" w:cs="Tahoma"/>
          <w:color w:val="000000"/>
          <w:sz w:val="24"/>
          <w:szCs w:val="24"/>
        </w:rPr>
        <w:t xml:space="preserve">_______________ </w:t>
      </w:r>
      <w:r>
        <w:rPr>
          <w:rFonts w:ascii="Tahoma" w:hAnsi="Tahoma" w:cs="Tahoma"/>
          <w:sz w:val="24"/>
          <w:szCs w:val="24"/>
        </w:rPr>
        <w:t>Прошунин О.Н.</w:t>
      </w:r>
      <w:r>
        <w:rPr>
          <w:rFonts w:ascii="Tahoma" w:hAnsi="Tahoma" w:cs="Tahoma"/>
          <w:color w:val="000000"/>
          <w:sz w:val="24"/>
          <w:szCs w:val="24"/>
        </w:rPr>
        <w:t xml:space="preserve">                     ____________ ${shortName}</w:t>
      </w:r>
    </w:p>
    <w:p w:rsidR="00B12743" w:rsidRDefault="00B12743">
      <w:pPr>
        <w:rPr>
          <w:rFonts w:ascii="Tahoma" w:hAnsi="Tahoma" w:cs="Tahoma"/>
          <w:color w:val="000000"/>
          <w:sz w:val="24"/>
          <w:szCs w:val="24"/>
        </w:rPr>
      </w:pPr>
    </w:p>
    <w:p w:rsidR="00B12743" w:rsidRDefault="001808B3">
      <w:pPr>
        <w:rPr>
          <w:rFonts w:ascii="Tahoma" w:hAnsi="Tahoma" w:cs="Tahoma"/>
          <w:color w:val="000000"/>
          <w:sz w:val="24"/>
          <w:szCs w:val="24"/>
        </w:rPr>
      </w:pPr>
      <w:r>
        <w:rPr>
          <w:rFonts w:ascii="Tahoma" w:hAnsi="Tahoma" w:cs="Tahoma"/>
          <w:color w:val="000000"/>
          <w:sz w:val="24"/>
          <w:szCs w:val="24"/>
        </w:rPr>
        <w:t>М.П.</w:t>
      </w:r>
    </w:p>
    <w:p w:rsidR="00B12743" w:rsidRDefault="00B12743">
      <w:pPr>
        <w:spacing w:after="0"/>
        <w:jc w:val="both"/>
      </w:pPr>
    </w:p>
    <w:sectPr w:rsidR="00B12743" w:rsidSect="00B12743">
      <w:footerReference w:type="default" r:id="rId6"/>
      <w:pgSz w:w="11906" w:h="16838"/>
      <w:pgMar w:top="568" w:right="850" w:bottom="568" w:left="1276" w:header="0" w:footer="405"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8B3" w:rsidRDefault="001808B3" w:rsidP="00B12743">
      <w:pPr>
        <w:spacing w:after="0" w:line="240" w:lineRule="auto"/>
      </w:pPr>
      <w:r>
        <w:separator/>
      </w:r>
    </w:p>
  </w:endnote>
  <w:endnote w:type="continuationSeparator" w:id="0">
    <w:p w:rsidR="001808B3" w:rsidRDefault="001808B3" w:rsidP="00B12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61002A87" w:usb1="80000000" w:usb2="00000008" w:usb3="00000000" w:csb0="000101FF" w:csb1="00000000"/>
  </w:font>
  <w:font w:name="Tahoma Negret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743" w:rsidRDefault="00B12743">
    <w:pPr>
      <w:pStyle w:val="af"/>
    </w:pPr>
    <w:r>
      <w:pict>
        <v:rect id="_x0000_s1025" style="position:absolute;margin-left:222.25pt;margin-top:-1.15pt;width:44.55pt;height:15.1pt;z-index:251657728" strokeweight="0">
          <v:textbox inset=",0,,0">
            <w:txbxContent>
              <w:p w:rsidR="00B12743" w:rsidRDefault="00B12743">
                <w:pPr>
                  <w:pStyle w:val="af2"/>
                  <w:pBdr>
                    <w:top w:val="single" w:sz="4" w:space="1" w:color="7F7F7F"/>
                    <w:left w:val="nil"/>
                    <w:bottom w:val="nil"/>
                    <w:right w:val="nil"/>
                  </w:pBdr>
                  <w:jc w:val="center"/>
                </w:pPr>
                <w:r>
                  <w:fldChar w:fldCharType="begin"/>
                </w:r>
                <w:r w:rsidR="001808B3">
                  <w:instrText>PAGE</w:instrText>
                </w:r>
                <w:r>
                  <w:fldChar w:fldCharType="separate"/>
                </w:r>
                <w:r w:rsidR="00436C75">
                  <w:rPr>
                    <w:noProof/>
                  </w:rPr>
                  <w:t>5</w:t>
                </w:r>
                <w:r>
                  <w:fldChar w:fldCharType="end"/>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8B3" w:rsidRDefault="001808B3" w:rsidP="00B12743">
      <w:pPr>
        <w:spacing w:after="0" w:line="240" w:lineRule="auto"/>
      </w:pPr>
      <w:r>
        <w:separator/>
      </w:r>
    </w:p>
  </w:footnote>
  <w:footnote w:type="continuationSeparator" w:id="0">
    <w:p w:rsidR="001808B3" w:rsidRDefault="001808B3" w:rsidP="00B1274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B12743"/>
    <w:rsid w:val="001808B3"/>
    <w:rsid w:val="00436C75"/>
    <w:rsid w:val="00B127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743"/>
    <w:pPr>
      <w:suppressAutoHyphens/>
      <w:overflowPunct w:val="0"/>
      <w:spacing w:after="200"/>
    </w:pPr>
    <w:rPr>
      <w:color w:val="00000A"/>
    </w:rPr>
  </w:style>
  <w:style w:type="paragraph" w:styleId="1">
    <w:name w:val="heading 1"/>
    <w:basedOn w:val="a0"/>
    <w:qFormat/>
    <w:rsid w:val="00B12743"/>
    <w:pPr>
      <w:outlineLvl w:val="0"/>
    </w:pPr>
  </w:style>
  <w:style w:type="paragraph" w:styleId="2">
    <w:name w:val="heading 2"/>
    <w:basedOn w:val="a"/>
    <w:qFormat/>
    <w:rsid w:val="00B12743"/>
    <w:pPr>
      <w:outlineLvl w:val="1"/>
    </w:pPr>
  </w:style>
  <w:style w:type="paragraph" w:styleId="3">
    <w:name w:val="heading 3"/>
    <w:basedOn w:val="a"/>
    <w:qFormat/>
    <w:rsid w:val="00B12743"/>
    <w:pPr>
      <w:outlineLvl w:val="2"/>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qFormat/>
    <w:rsid w:val="00B12743"/>
    <w:rPr>
      <w:rFonts w:ascii="Times New Roman" w:eastAsia="Times New Roman" w:hAnsi="Times New Roman" w:cs="Times New Roman"/>
      <w:b/>
      <w:bCs/>
      <w:sz w:val="36"/>
      <w:szCs w:val="36"/>
      <w:lang w:eastAsia="ru-RU"/>
    </w:rPr>
  </w:style>
  <w:style w:type="character" w:customStyle="1" w:styleId="30">
    <w:name w:val="Заголовок 3 Знак"/>
    <w:basedOn w:val="a1"/>
    <w:qFormat/>
    <w:rsid w:val="00B12743"/>
    <w:rPr>
      <w:rFonts w:ascii="Times New Roman" w:eastAsia="Times New Roman" w:hAnsi="Times New Roman" w:cs="Times New Roman"/>
      <w:b/>
      <w:bCs/>
      <w:sz w:val="27"/>
      <w:szCs w:val="27"/>
      <w:lang w:eastAsia="ru-RU"/>
    </w:rPr>
  </w:style>
  <w:style w:type="character" w:customStyle="1" w:styleId="a4">
    <w:name w:val="Верхний колонтитул Знак"/>
    <w:basedOn w:val="a1"/>
    <w:qFormat/>
    <w:rsid w:val="00B12743"/>
  </w:style>
  <w:style w:type="character" w:customStyle="1" w:styleId="a5">
    <w:name w:val="Нижний колонтитул Знак"/>
    <w:basedOn w:val="a1"/>
    <w:qFormat/>
    <w:rsid w:val="00B12743"/>
  </w:style>
  <w:style w:type="character" w:customStyle="1" w:styleId="a6">
    <w:name w:val="Основной текст Знак"/>
    <w:basedOn w:val="a1"/>
    <w:qFormat/>
    <w:rsid w:val="00B12743"/>
    <w:rPr>
      <w:rFonts w:ascii="Times New Roman" w:eastAsia="Times New Roman" w:hAnsi="Times New Roman" w:cs="Times New Roman"/>
      <w:sz w:val="24"/>
      <w:szCs w:val="20"/>
      <w:u w:val="none"/>
      <w:lang w:eastAsia="ru-RU"/>
    </w:rPr>
  </w:style>
  <w:style w:type="character" w:customStyle="1" w:styleId="a7">
    <w:name w:val="Основной текст с отступом Знак"/>
    <w:basedOn w:val="a1"/>
    <w:qFormat/>
    <w:rsid w:val="00B12743"/>
    <w:rPr>
      <w:u w:val="none"/>
    </w:rPr>
  </w:style>
  <w:style w:type="character" w:customStyle="1" w:styleId="ListLabel1">
    <w:name w:val="ListLabel 1"/>
    <w:qFormat/>
    <w:rsid w:val="00B12743"/>
    <w:rPr>
      <w:sz w:val="20"/>
    </w:rPr>
  </w:style>
  <w:style w:type="paragraph" w:customStyle="1" w:styleId="a0">
    <w:name w:val="Заголовок"/>
    <w:basedOn w:val="a"/>
    <w:next w:val="a8"/>
    <w:qFormat/>
    <w:rsid w:val="00B12743"/>
    <w:pPr>
      <w:keepNext/>
      <w:spacing w:before="240" w:after="120"/>
    </w:pPr>
    <w:rPr>
      <w:rFonts w:ascii="Liberation Sans" w:hAnsi="Liberation Sans" w:cs="FreeSans"/>
      <w:sz w:val="28"/>
      <w:szCs w:val="28"/>
    </w:rPr>
  </w:style>
  <w:style w:type="paragraph" w:styleId="a8">
    <w:name w:val="Body Text"/>
    <w:basedOn w:val="a"/>
    <w:rsid w:val="00B12743"/>
    <w:pPr>
      <w:spacing w:after="0" w:line="240" w:lineRule="auto"/>
    </w:pPr>
    <w:rPr>
      <w:rFonts w:ascii="Times New Roman" w:eastAsia="Times New Roman" w:hAnsi="Times New Roman" w:cs="Times New Roman"/>
      <w:sz w:val="24"/>
      <w:szCs w:val="20"/>
      <w:lang w:eastAsia="ru-RU"/>
    </w:rPr>
  </w:style>
  <w:style w:type="paragraph" w:styleId="a9">
    <w:name w:val="List"/>
    <w:basedOn w:val="a8"/>
    <w:rsid w:val="00B12743"/>
    <w:rPr>
      <w:rFonts w:cs="FreeSans"/>
    </w:rPr>
  </w:style>
  <w:style w:type="paragraph" w:styleId="aa">
    <w:name w:val="Title"/>
    <w:basedOn w:val="a"/>
    <w:qFormat/>
    <w:rsid w:val="00B12743"/>
    <w:pPr>
      <w:suppressLineNumbers/>
      <w:spacing w:before="120" w:after="120"/>
    </w:pPr>
    <w:rPr>
      <w:rFonts w:cs="FreeSans"/>
      <w:i/>
      <w:iCs/>
      <w:sz w:val="24"/>
      <w:szCs w:val="24"/>
    </w:rPr>
  </w:style>
  <w:style w:type="paragraph" w:styleId="ab">
    <w:name w:val="index heading"/>
    <w:basedOn w:val="a"/>
    <w:qFormat/>
    <w:rsid w:val="00B12743"/>
    <w:pPr>
      <w:suppressLineNumbers/>
    </w:pPr>
    <w:rPr>
      <w:rFonts w:cs="FreeSans"/>
    </w:rPr>
  </w:style>
  <w:style w:type="paragraph" w:styleId="ac">
    <w:name w:val="Normal (Web)"/>
    <w:basedOn w:val="a"/>
    <w:qFormat/>
    <w:rsid w:val="00B12743"/>
    <w:pPr>
      <w:spacing w:after="280"/>
    </w:pPr>
    <w:rPr>
      <w:rFonts w:ascii="Times New Roman" w:eastAsia="Times New Roman" w:hAnsi="Times New Roman" w:cs="Times New Roman"/>
      <w:sz w:val="24"/>
      <w:szCs w:val="24"/>
      <w:lang w:eastAsia="ru-RU"/>
    </w:rPr>
  </w:style>
  <w:style w:type="paragraph" w:customStyle="1" w:styleId="ad">
    <w:name w:val="Îáû÷íûé"/>
    <w:qFormat/>
    <w:rsid w:val="00B12743"/>
    <w:pPr>
      <w:suppressAutoHyphens/>
      <w:overflowPunct w:val="0"/>
      <w:spacing w:line="240" w:lineRule="auto"/>
    </w:pPr>
    <w:rPr>
      <w:rFonts w:ascii="Times New Roman" w:eastAsia="Arial Unicode MS" w:hAnsi="Times New Roman" w:cs="Arial Unicode MS"/>
      <w:color w:val="000000"/>
      <w:sz w:val="20"/>
      <w:szCs w:val="20"/>
    </w:rPr>
  </w:style>
  <w:style w:type="paragraph" w:styleId="ae">
    <w:name w:val="header"/>
    <w:basedOn w:val="a"/>
    <w:rsid w:val="00B12743"/>
    <w:pPr>
      <w:tabs>
        <w:tab w:val="center" w:pos="4677"/>
        <w:tab w:val="right" w:pos="9355"/>
      </w:tabs>
      <w:spacing w:after="0" w:line="240" w:lineRule="auto"/>
    </w:pPr>
  </w:style>
  <w:style w:type="paragraph" w:styleId="af">
    <w:name w:val="footer"/>
    <w:basedOn w:val="a"/>
    <w:rsid w:val="00B12743"/>
    <w:pPr>
      <w:tabs>
        <w:tab w:val="center" w:pos="4677"/>
        <w:tab w:val="right" w:pos="9355"/>
      </w:tabs>
      <w:spacing w:after="0" w:line="240" w:lineRule="auto"/>
    </w:pPr>
  </w:style>
  <w:style w:type="paragraph" w:styleId="af0">
    <w:name w:val="Body Text Indent"/>
    <w:basedOn w:val="a"/>
    <w:rsid w:val="00B12743"/>
    <w:pPr>
      <w:spacing w:after="120"/>
      <w:ind w:left="283"/>
    </w:pPr>
  </w:style>
  <w:style w:type="paragraph" w:customStyle="1" w:styleId="BodyText1">
    <w:name w:val="Body Text1"/>
    <w:qFormat/>
    <w:rsid w:val="00B12743"/>
    <w:pPr>
      <w:suppressAutoHyphens/>
      <w:overflowPunct w:val="0"/>
      <w:spacing w:after="120" w:line="240" w:lineRule="auto"/>
    </w:pPr>
    <w:rPr>
      <w:rFonts w:ascii="Arial Unicode MS" w:eastAsia="Arial Unicode MS" w:hAnsi="Arial Unicode MS" w:cs="Arial Unicode MS"/>
      <w:color w:val="000000"/>
      <w:sz w:val="20"/>
      <w:szCs w:val="20"/>
    </w:rPr>
  </w:style>
  <w:style w:type="paragraph" w:styleId="af1">
    <w:name w:val="List Paragraph"/>
    <w:basedOn w:val="a"/>
    <w:qFormat/>
    <w:rsid w:val="00B12743"/>
    <w:pPr>
      <w:ind w:left="720"/>
      <w:contextualSpacing/>
    </w:pPr>
  </w:style>
  <w:style w:type="paragraph" w:customStyle="1" w:styleId="af2">
    <w:name w:val="Содержимое врезки"/>
    <w:basedOn w:val="a"/>
    <w:qFormat/>
    <w:rsid w:val="00B12743"/>
  </w:style>
  <w:style w:type="paragraph" w:customStyle="1" w:styleId="af3">
    <w:name w:val="Содержимое таблицы"/>
    <w:basedOn w:val="a"/>
    <w:qFormat/>
    <w:rsid w:val="00B1274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1058</Words>
  <Characters>6033</Characters>
  <Application>Microsoft Office Word</Application>
  <DocSecurity>0</DocSecurity>
  <Lines>50</Lines>
  <Paragraphs>14</Paragraphs>
  <ScaleCrop>false</ScaleCrop>
  <Company>2</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Олег</cp:lastModifiedBy>
  <cp:revision>31</cp:revision>
  <dcterms:created xsi:type="dcterms:W3CDTF">2014-12-23T22:41:00Z</dcterms:created>
  <dcterms:modified xsi:type="dcterms:W3CDTF">2016-11-10T13:25:00Z</dcterms:modified>
  <dc:language>ru-RU</dc:language>
</cp:coreProperties>
</file>