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038F9" w14:textId="175E5C6A" w:rsidR="00774221" w:rsidRDefault="00EB351C" w:rsidP="00EB351C">
      <w:pPr>
        <w:pStyle w:val="aa"/>
        <w:ind w:firstLineChars="100" w:firstLine="447"/>
        <w:jc w:val="center"/>
        <w:rPr>
          <w:lang w:eastAsia="zh-CN"/>
        </w:rPr>
      </w:pPr>
      <w:r>
        <w:rPr>
          <w:rFonts w:ascii="宋体" w:eastAsia="宋体" w:hAnsi="宋体" w:hint="eastAsia"/>
          <w:lang w:eastAsia="zh-CN"/>
        </w:rPr>
        <w:t>需求方案</w:t>
      </w:r>
    </w:p>
    <w:p w14:paraId="448240FD" w14:textId="77777777" w:rsidR="00774221" w:rsidRDefault="00000000">
      <w:pPr>
        <w:pStyle w:val="1"/>
        <w:rPr>
          <w:lang w:eastAsia="zh-CN"/>
        </w:rPr>
      </w:pPr>
      <w:proofErr w:type="gramStart"/>
      <w:r>
        <w:rPr>
          <w:lang w:eastAsia="zh-CN"/>
        </w:rPr>
        <w:t>一</w:t>
      </w:r>
      <w:r>
        <w:rPr>
          <w:lang w:eastAsia="zh-CN"/>
        </w:rPr>
        <w:t xml:space="preserve"> </w:t>
      </w:r>
      <w:r>
        <w:rPr>
          <w:lang w:eastAsia="zh-CN"/>
        </w:rPr>
        <w:t>项目</w:t>
      </w:r>
      <w:proofErr w:type="gramEnd"/>
      <w:r>
        <w:rPr>
          <w:lang w:eastAsia="zh-CN"/>
        </w:rPr>
        <w:t>目标与使用场景</w:t>
      </w:r>
    </w:p>
    <w:p w14:paraId="5404003A" w14:textId="77777777" w:rsidR="00774221" w:rsidRDefault="00000000">
      <w:pPr>
        <w:rPr>
          <w:rFonts w:hint="eastAsia"/>
          <w:lang w:eastAsia="zh-CN"/>
        </w:rPr>
      </w:pPr>
      <w:r>
        <w:rPr>
          <w:lang w:eastAsia="zh-CN"/>
        </w:rPr>
        <w:t>建设面向工业设备巡检与运维的 Web 系统，解决告警难分析、维修知识难查找、诊断与工单脱节的问题。系统应支持模拟数据演示，在无真实设备接入时完成从异常发现到维修工单导出的全过程。</w:t>
      </w:r>
    </w:p>
    <w:p w14:paraId="38899480" w14:textId="77777777" w:rsidR="00774221" w:rsidRDefault="00000000">
      <w:pPr>
        <w:rPr>
          <w:rFonts w:hint="eastAsia"/>
          <w:lang w:eastAsia="zh-CN"/>
        </w:rPr>
      </w:pPr>
      <w:r>
        <w:rPr>
          <w:b/>
          <w:lang w:eastAsia="zh-CN"/>
        </w:rPr>
        <w:t xml:space="preserve">目标用户　</w:t>
      </w:r>
      <w:r>
        <w:rPr>
          <w:lang w:eastAsia="zh-CN"/>
        </w:rPr>
        <w:t>管理员负责资料与数据治理；配置员配置智能体并发布服务；维修工程师核对故障依据、备件与维修步骤；生产管理人员查看设备状态和停机风险；评审与体验用户通过样例验证完整流程。</w:t>
      </w:r>
    </w:p>
    <w:p w14:paraId="1112CDC4" w14:textId="77777777" w:rsidR="00774221" w:rsidRDefault="00000000">
      <w:pPr>
        <w:pStyle w:val="1"/>
        <w:rPr>
          <w:lang w:eastAsia="zh-CN"/>
        </w:rPr>
      </w:pPr>
      <w:proofErr w:type="gramStart"/>
      <w:r>
        <w:rPr>
          <w:lang w:eastAsia="zh-CN"/>
        </w:rPr>
        <w:t>二</w:t>
      </w:r>
      <w:r>
        <w:rPr>
          <w:lang w:eastAsia="zh-CN"/>
        </w:rPr>
        <w:t xml:space="preserve"> </w:t>
      </w:r>
      <w:r>
        <w:rPr>
          <w:lang w:eastAsia="zh-CN"/>
        </w:rPr>
        <w:t>业务</w:t>
      </w:r>
      <w:proofErr w:type="gramEnd"/>
      <w:r>
        <w:rPr>
          <w:lang w:eastAsia="zh-CN"/>
        </w:rPr>
        <w:t>流程与交付范围</w:t>
      </w:r>
    </w:p>
    <w:p w14:paraId="196C94D3" w14:textId="77777777" w:rsidR="00774221" w:rsidRDefault="00000000">
      <w:pPr>
        <w:rPr>
          <w:rFonts w:hint="eastAsia"/>
          <w:lang w:eastAsia="zh-CN"/>
        </w:rPr>
      </w:pPr>
      <w:r>
        <w:rPr>
          <w:lang w:eastAsia="zh-CN"/>
        </w:rPr>
        <w:t>上传手册与导入或生成设备</w:t>
      </w:r>
      <w:proofErr w:type="gramStart"/>
      <w:r>
        <w:rPr>
          <w:lang w:eastAsia="zh-CN"/>
        </w:rPr>
        <w:t xml:space="preserve">数据 → </w:t>
      </w:r>
      <w:proofErr w:type="gramEnd"/>
      <w:r>
        <w:rPr>
          <w:lang w:eastAsia="zh-CN"/>
        </w:rPr>
        <w:t>文档分段建索引与传感数据</w:t>
      </w:r>
      <w:proofErr w:type="gramStart"/>
      <w:r>
        <w:rPr>
          <w:lang w:eastAsia="zh-CN"/>
        </w:rPr>
        <w:t xml:space="preserve">清洗 → </w:t>
      </w:r>
      <w:proofErr w:type="gramEnd"/>
      <w:r>
        <w:rPr>
          <w:lang w:eastAsia="zh-CN"/>
        </w:rPr>
        <w:t>配置协同诊断</w:t>
      </w:r>
      <w:proofErr w:type="gramStart"/>
      <w:r>
        <w:rPr>
          <w:lang w:eastAsia="zh-CN"/>
        </w:rPr>
        <w:t xml:space="preserve">流程 → </w:t>
      </w:r>
      <w:proofErr w:type="gramEnd"/>
      <w:r>
        <w:rPr>
          <w:lang w:eastAsia="zh-CN"/>
        </w:rPr>
        <w:t>测试并发布</w:t>
      </w:r>
      <w:proofErr w:type="gramStart"/>
      <w:r>
        <w:rPr>
          <w:lang w:eastAsia="zh-CN"/>
        </w:rPr>
        <w:t xml:space="preserve">服务 → </w:t>
      </w:r>
      <w:proofErr w:type="gramEnd"/>
      <w:r>
        <w:rPr>
          <w:lang w:eastAsia="zh-CN"/>
        </w:rPr>
        <w:t>查看设备状态与导出维修工单。</w:t>
      </w:r>
    </w:p>
    <w:p w14:paraId="7596141A" w14:textId="77777777" w:rsidR="00774221" w:rsidRDefault="00000000">
      <w:pPr>
        <w:rPr>
          <w:rFonts w:hint="eastAsia"/>
          <w:lang w:eastAsia="zh-CN"/>
        </w:rPr>
      </w:pPr>
      <w:r>
        <w:rPr>
          <w:lang w:eastAsia="zh-CN"/>
        </w:rPr>
        <w:t>P0 为首期必须交付的功能；P1 为增强功能，纳入交付后按相应条目验收。首期应提供可运行的预设协同流程，可视化拖拽编排</w:t>
      </w:r>
      <w:proofErr w:type="gramStart"/>
      <w:r>
        <w:rPr>
          <w:lang w:eastAsia="zh-CN"/>
        </w:rPr>
        <w:t>作为 P1</w:t>
      </w:r>
      <w:proofErr w:type="gramEnd"/>
      <w:r>
        <w:rPr>
          <w:lang w:eastAsia="zh-CN"/>
        </w:rPr>
        <w:t>。知识索引构建</w:t>
      </w:r>
      <w:proofErr w:type="gramStart"/>
      <w:r>
        <w:rPr>
          <w:lang w:eastAsia="zh-CN"/>
        </w:rPr>
        <w:t>属于 P0</w:t>
      </w:r>
      <w:proofErr w:type="gramEnd"/>
      <w:r>
        <w:rPr>
          <w:lang w:eastAsia="zh-CN"/>
        </w:rPr>
        <w:t>，片段人工校对</w:t>
      </w:r>
      <w:proofErr w:type="gramStart"/>
      <w:r>
        <w:rPr>
          <w:lang w:eastAsia="zh-CN"/>
        </w:rPr>
        <w:t>属于 P1</w:t>
      </w:r>
      <w:proofErr w:type="gramEnd"/>
      <w:r>
        <w:rPr>
          <w:lang w:eastAsia="zh-CN"/>
        </w:rPr>
        <w:t>。</w:t>
      </w:r>
    </w:p>
    <w:p w14:paraId="198E2528" w14:textId="77777777" w:rsidR="00774221" w:rsidRDefault="00000000">
      <w:pPr>
        <w:pStyle w:val="1"/>
        <w:rPr>
          <w:lang w:eastAsia="zh-CN"/>
        </w:rPr>
      </w:pPr>
      <w:proofErr w:type="gramStart"/>
      <w:r>
        <w:rPr>
          <w:lang w:eastAsia="zh-CN"/>
        </w:rPr>
        <w:t>三</w:t>
      </w:r>
      <w:r>
        <w:rPr>
          <w:lang w:eastAsia="zh-CN"/>
        </w:rPr>
        <w:t xml:space="preserve"> </w:t>
      </w:r>
      <w:r>
        <w:rPr>
          <w:lang w:eastAsia="zh-CN"/>
        </w:rPr>
        <w:t>功能</w:t>
      </w:r>
      <w:proofErr w:type="gramEnd"/>
      <w:r>
        <w:rPr>
          <w:lang w:eastAsia="zh-CN"/>
        </w:rPr>
        <w:t>需求</w:t>
      </w:r>
    </w:p>
    <w:p w14:paraId="7D341ECF" w14:textId="77777777" w:rsidR="00774221" w:rsidRDefault="00000000">
      <w:pPr>
        <w:pStyle w:val="21"/>
        <w:rPr>
          <w:lang w:eastAsia="zh-CN"/>
        </w:rPr>
      </w:pPr>
      <w:r>
        <w:rPr>
          <w:lang w:eastAsia="zh-CN"/>
        </w:rPr>
        <w:t>数据与知识库管理</w:t>
      </w:r>
    </w:p>
    <w:p w14:paraId="538EDCA4" w14:textId="77777777" w:rsidR="00774221" w:rsidRDefault="00000000">
      <w:pPr>
        <w:keepLines/>
        <w:spacing w:after="140"/>
        <w:rPr>
          <w:rFonts w:hint="eastAsia"/>
          <w:lang w:eastAsia="zh-CN"/>
        </w:rPr>
      </w:pPr>
      <w:r>
        <w:rPr>
          <w:b/>
          <w:lang w:eastAsia="zh-CN"/>
        </w:rPr>
        <w:t>REQ-01-</w:t>
      </w:r>
      <w:proofErr w:type="gramStart"/>
      <w:r>
        <w:rPr>
          <w:b/>
          <w:lang w:eastAsia="zh-CN"/>
        </w:rPr>
        <w:t>01  知识库管理</w:t>
      </w:r>
      <w:proofErr w:type="gramEnd"/>
      <w:r>
        <w:rPr>
          <w:b/>
          <w:lang w:eastAsia="zh-CN"/>
        </w:rPr>
        <w:t xml:space="preserve">  P0　</w:t>
      </w:r>
      <w:r>
        <w:rPr>
          <w:lang w:eastAsia="zh-CN"/>
        </w:rPr>
        <w:t>支持创建多个知识库，按设备类型、厂商和故障等级分类，展示文档数量与更新状态。</w:t>
      </w:r>
    </w:p>
    <w:p w14:paraId="2AB359B8" w14:textId="77777777" w:rsidR="00774221" w:rsidRDefault="00000000">
      <w:pPr>
        <w:keepLines/>
        <w:spacing w:after="140"/>
        <w:rPr>
          <w:rFonts w:hint="eastAsia"/>
          <w:lang w:eastAsia="zh-CN"/>
        </w:rPr>
      </w:pPr>
      <w:r>
        <w:rPr>
          <w:b/>
          <w:lang w:eastAsia="zh-CN"/>
        </w:rPr>
        <w:t>REQ-01-</w:t>
      </w:r>
      <w:proofErr w:type="gramStart"/>
      <w:r>
        <w:rPr>
          <w:b/>
          <w:lang w:eastAsia="zh-CN"/>
        </w:rPr>
        <w:t>02  文档管理</w:t>
      </w:r>
      <w:proofErr w:type="gramEnd"/>
      <w:r>
        <w:rPr>
          <w:b/>
          <w:lang w:eastAsia="zh-CN"/>
        </w:rPr>
        <w:t xml:space="preserve">  P0　</w:t>
      </w:r>
      <w:r>
        <w:rPr>
          <w:lang w:eastAsia="zh-CN"/>
        </w:rPr>
        <w:t>支持维修手册、操作规程和历史维修记录的上传、预览、版本更新、启停和删除；停用文档不参与诊断检索。</w:t>
      </w:r>
    </w:p>
    <w:p w14:paraId="3D85AF07" w14:textId="77777777" w:rsidR="00774221" w:rsidRDefault="00000000">
      <w:pPr>
        <w:keepLines/>
        <w:spacing w:after="140"/>
        <w:rPr>
          <w:rFonts w:hint="eastAsia"/>
          <w:lang w:eastAsia="zh-CN"/>
        </w:rPr>
      </w:pPr>
      <w:r>
        <w:rPr>
          <w:b/>
          <w:lang w:eastAsia="zh-CN"/>
        </w:rPr>
        <w:t>REQ-01-</w:t>
      </w:r>
      <w:proofErr w:type="gramStart"/>
      <w:r>
        <w:rPr>
          <w:b/>
          <w:lang w:eastAsia="zh-CN"/>
        </w:rPr>
        <w:t>03  设备数据导入</w:t>
      </w:r>
      <w:proofErr w:type="gramEnd"/>
      <w:r>
        <w:rPr>
          <w:b/>
          <w:lang w:eastAsia="zh-CN"/>
        </w:rPr>
        <w:t xml:space="preserve">  P0　</w:t>
      </w:r>
      <w:r>
        <w:rPr>
          <w:lang w:eastAsia="zh-CN"/>
        </w:rPr>
        <w:t>支持导入设备运行表格数据，识别指标、时间范围和记录数，提供摘要与原始数据预览。</w:t>
      </w:r>
    </w:p>
    <w:p w14:paraId="4C986873" w14:textId="77777777" w:rsidR="00774221" w:rsidRDefault="00000000">
      <w:pPr>
        <w:keepLines/>
        <w:spacing w:after="140"/>
        <w:rPr>
          <w:rFonts w:hint="eastAsia"/>
          <w:lang w:eastAsia="zh-CN"/>
        </w:rPr>
      </w:pPr>
      <w:r>
        <w:rPr>
          <w:b/>
          <w:lang w:eastAsia="zh-CN"/>
        </w:rPr>
        <w:t>REQ-01-</w:t>
      </w:r>
      <w:proofErr w:type="gramStart"/>
      <w:r>
        <w:rPr>
          <w:b/>
          <w:lang w:eastAsia="zh-CN"/>
        </w:rPr>
        <w:t>04  故障模拟</w:t>
      </w:r>
      <w:proofErr w:type="gramEnd"/>
      <w:r>
        <w:rPr>
          <w:b/>
          <w:lang w:eastAsia="zh-CN"/>
        </w:rPr>
        <w:t xml:space="preserve">  P0　</w:t>
      </w:r>
      <w:r>
        <w:rPr>
          <w:lang w:eastAsia="zh-CN"/>
        </w:rPr>
        <w:t>支持选择设备类型及正常、主轴过热、轴承磨损、电压不稳等场景，一键生成并保存模拟运行数据。</w:t>
      </w:r>
    </w:p>
    <w:p w14:paraId="0DEBD381" w14:textId="77777777" w:rsidR="00774221" w:rsidRDefault="00000000">
      <w:pPr>
        <w:rPr>
          <w:rFonts w:hint="eastAsia"/>
          <w:lang w:eastAsia="zh-CN"/>
        </w:rPr>
      </w:pPr>
      <w:r>
        <w:rPr>
          <w:lang w:eastAsia="zh-CN"/>
        </w:rPr>
        <w:br w:type="page"/>
      </w:r>
    </w:p>
    <w:p w14:paraId="2B1DB988" w14:textId="77777777" w:rsidR="00774221" w:rsidRDefault="00000000">
      <w:pPr>
        <w:pStyle w:val="21"/>
        <w:rPr>
          <w:lang w:eastAsia="zh-CN"/>
        </w:rPr>
      </w:pPr>
      <w:r>
        <w:rPr>
          <w:lang w:eastAsia="zh-CN"/>
        </w:rPr>
        <w:lastRenderedPageBreak/>
        <w:t>数据处理</w:t>
      </w:r>
    </w:p>
    <w:p w14:paraId="2E635CB1" w14:textId="77777777" w:rsidR="00774221" w:rsidRDefault="00000000">
      <w:pPr>
        <w:keepLines/>
        <w:spacing w:after="140"/>
        <w:rPr>
          <w:rFonts w:hint="eastAsia"/>
          <w:lang w:eastAsia="zh-CN"/>
        </w:rPr>
      </w:pPr>
      <w:r>
        <w:rPr>
          <w:b/>
          <w:lang w:eastAsia="zh-CN"/>
        </w:rPr>
        <w:t>REQ-02-</w:t>
      </w:r>
      <w:proofErr w:type="gramStart"/>
      <w:r>
        <w:rPr>
          <w:b/>
          <w:lang w:eastAsia="zh-CN"/>
        </w:rPr>
        <w:t>01  文档分段</w:t>
      </w:r>
      <w:proofErr w:type="gramEnd"/>
      <w:r>
        <w:rPr>
          <w:b/>
          <w:lang w:eastAsia="zh-CN"/>
        </w:rPr>
        <w:t xml:space="preserve">  P0　</w:t>
      </w:r>
      <w:r>
        <w:rPr>
          <w:lang w:eastAsia="zh-CN"/>
        </w:rPr>
        <w:t>支持配置分段长度、重叠字数或按章节切分，预览片段内容、数量和字数。</w:t>
      </w:r>
    </w:p>
    <w:p w14:paraId="34E7B450" w14:textId="77777777" w:rsidR="00774221" w:rsidRDefault="00000000">
      <w:pPr>
        <w:keepLines/>
        <w:spacing w:after="140"/>
        <w:rPr>
          <w:rFonts w:hint="eastAsia"/>
          <w:lang w:eastAsia="zh-CN"/>
        </w:rPr>
      </w:pPr>
      <w:r>
        <w:rPr>
          <w:b/>
          <w:lang w:eastAsia="zh-CN"/>
        </w:rPr>
        <w:t>REQ-02-</w:t>
      </w:r>
      <w:proofErr w:type="gramStart"/>
      <w:r>
        <w:rPr>
          <w:b/>
          <w:lang w:eastAsia="zh-CN"/>
        </w:rPr>
        <w:t>02  知识索引</w:t>
      </w:r>
      <w:proofErr w:type="gramEnd"/>
      <w:r>
        <w:rPr>
          <w:b/>
          <w:lang w:eastAsia="zh-CN"/>
        </w:rPr>
        <w:t xml:space="preserve">  P0　</w:t>
      </w:r>
      <w:r>
        <w:rPr>
          <w:lang w:eastAsia="zh-CN"/>
        </w:rPr>
        <w:t>将文档片段构建为可检索的知识索引，展示处理进度与就绪状态。片段文字编辑、关键词补充和分布展示</w:t>
      </w:r>
      <w:proofErr w:type="gramStart"/>
      <w:r>
        <w:rPr>
          <w:lang w:eastAsia="zh-CN"/>
        </w:rPr>
        <w:t>属于 P1</w:t>
      </w:r>
      <w:proofErr w:type="gramEnd"/>
      <w:r>
        <w:rPr>
          <w:lang w:eastAsia="zh-CN"/>
        </w:rPr>
        <w:t>。</w:t>
      </w:r>
    </w:p>
    <w:p w14:paraId="37FD3BE0" w14:textId="77777777" w:rsidR="00774221" w:rsidRDefault="00000000">
      <w:pPr>
        <w:keepLines/>
        <w:spacing w:after="140"/>
        <w:rPr>
          <w:rFonts w:hint="eastAsia"/>
          <w:lang w:eastAsia="zh-CN"/>
        </w:rPr>
      </w:pPr>
      <w:r>
        <w:rPr>
          <w:b/>
          <w:lang w:eastAsia="zh-CN"/>
        </w:rPr>
        <w:t>REQ-02-</w:t>
      </w:r>
      <w:proofErr w:type="gramStart"/>
      <w:r>
        <w:rPr>
          <w:b/>
          <w:lang w:eastAsia="zh-CN"/>
        </w:rPr>
        <w:t>03  数据清洗</w:t>
      </w:r>
      <w:proofErr w:type="gramEnd"/>
      <w:r>
        <w:rPr>
          <w:b/>
          <w:lang w:eastAsia="zh-CN"/>
        </w:rPr>
        <w:t xml:space="preserve">  P0　</w:t>
      </w:r>
      <w:r>
        <w:rPr>
          <w:lang w:eastAsia="zh-CN"/>
        </w:rPr>
        <w:t>支持勾选缺失补全、偶发噪点处理和平滑规则，生成清洗后数据，并同屏展示处理前后的曲线。</w:t>
      </w:r>
    </w:p>
    <w:p w14:paraId="08EEDFEA" w14:textId="77777777" w:rsidR="00774221" w:rsidRDefault="00000000">
      <w:pPr>
        <w:keepLines/>
        <w:spacing w:after="140"/>
        <w:rPr>
          <w:rFonts w:hint="eastAsia"/>
          <w:lang w:eastAsia="zh-CN"/>
        </w:rPr>
      </w:pPr>
      <w:r>
        <w:rPr>
          <w:b/>
          <w:lang w:eastAsia="zh-CN"/>
        </w:rPr>
        <w:t>REQ-02-</w:t>
      </w:r>
      <w:proofErr w:type="gramStart"/>
      <w:r>
        <w:rPr>
          <w:b/>
          <w:lang w:eastAsia="zh-CN"/>
        </w:rPr>
        <w:t>04  异常提取</w:t>
      </w:r>
      <w:proofErr w:type="gramEnd"/>
      <w:r>
        <w:rPr>
          <w:b/>
          <w:lang w:eastAsia="zh-CN"/>
        </w:rPr>
        <w:t xml:space="preserve">  P0　</w:t>
      </w:r>
      <w:r>
        <w:rPr>
          <w:lang w:eastAsia="zh-CN"/>
        </w:rPr>
        <w:t>识别超限、持续升降和异常波动，输出结构化指标清单与易读的异常摘要，供后续诊断使用。</w:t>
      </w:r>
    </w:p>
    <w:p w14:paraId="4F10B7D3" w14:textId="77777777" w:rsidR="00774221" w:rsidRDefault="00000000">
      <w:pPr>
        <w:pStyle w:val="21"/>
        <w:rPr>
          <w:lang w:eastAsia="zh-CN"/>
        </w:rPr>
      </w:pPr>
      <w:r>
        <w:rPr>
          <w:lang w:eastAsia="zh-CN"/>
        </w:rPr>
        <w:t>智能体构建</w:t>
      </w:r>
    </w:p>
    <w:p w14:paraId="4F68ECBF" w14:textId="77777777" w:rsidR="00774221" w:rsidRDefault="00000000">
      <w:pPr>
        <w:keepLines/>
        <w:spacing w:after="140"/>
        <w:rPr>
          <w:rFonts w:hint="eastAsia"/>
          <w:lang w:eastAsia="zh-CN"/>
        </w:rPr>
      </w:pPr>
      <w:r>
        <w:rPr>
          <w:b/>
          <w:lang w:eastAsia="zh-CN"/>
        </w:rPr>
        <w:t>REQ-03-</w:t>
      </w:r>
      <w:proofErr w:type="gramStart"/>
      <w:r>
        <w:rPr>
          <w:b/>
          <w:lang w:eastAsia="zh-CN"/>
        </w:rPr>
        <w:t>01  角色配置</w:t>
      </w:r>
      <w:proofErr w:type="gramEnd"/>
      <w:r>
        <w:rPr>
          <w:b/>
          <w:lang w:eastAsia="zh-CN"/>
        </w:rPr>
        <w:t xml:space="preserve">  P0　</w:t>
      </w:r>
      <w:r>
        <w:rPr>
          <w:lang w:eastAsia="zh-CN"/>
        </w:rPr>
        <w:t>预设异常监测、根因诊断、工单调度三类角色，支持修改名称、职责、指令、分析参数和回复格式，并保存配置。</w:t>
      </w:r>
    </w:p>
    <w:p w14:paraId="074F4617" w14:textId="77777777" w:rsidR="00774221" w:rsidRDefault="00000000">
      <w:pPr>
        <w:keepLines/>
        <w:spacing w:after="140"/>
        <w:rPr>
          <w:rFonts w:hint="eastAsia"/>
          <w:lang w:eastAsia="zh-CN"/>
        </w:rPr>
      </w:pPr>
      <w:r>
        <w:rPr>
          <w:b/>
          <w:lang w:eastAsia="zh-CN"/>
        </w:rPr>
        <w:t>REQ-03-</w:t>
      </w:r>
      <w:proofErr w:type="gramStart"/>
      <w:r>
        <w:rPr>
          <w:b/>
          <w:lang w:eastAsia="zh-CN"/>
        </w:rPr>
        <w:t>02  知识与工具绑定</w:t>
      </w:r>
      <w:proofErr w:type="gramEnd"/>
      <w:r>
        <w:rPr>
          <w:b/>
          <w:lang w:eastAsia="zh-CN"/>
        </w:rPr>
        <w:t xml:space="preserve">  P0　</w:t>
      </w:r>
      <w:r>
        <w:rPr>
          <w:lang w:eastAsia="zh-CN"/>
        </w:rPr>
        <w:t>支持关联多个知识库、设置匹配严格度，并启用备件库存查询、停机损失计算和安全规范核查工具。</w:t>
      </w:r>
    </w:p>
    <w:p w14:paraId="074086A6" w14:textId="77777777" w:rsidR="00774221" w:rsidRDefault="00000000">
      <w:pPr>
        <w:keepLines/>
        <w:spacing w:after="140"/>
        <w:rPr>
          <w:rFonts w:hint="eastAsia"/>
          <w:lang w:eastAsia="zh-CN"/>
        </w:rPr>
      </w:pPr>
      <w:r>
        <w:rPr>
          <w:b/>
          <w:lang w:eastAsia="zh-CN"/>
        </w:rPr>
        <w:t>REQ-03-</w:t>
      </w:r>
      <w:proofErr w:type="gramStart"/>
      <w:r>
        <w:rPr>
          <w:b/>
          <w:lang w:eastAsia="zh-CN"/>
        </w:rPr>
        <w:t>03  可视化编排</w:t>
      </w:r>
      <w:proofErr w:type="gramEnd"/>
      <w:r>
        <w:rPr>
          <w:b/>
          <w:lang w:eastAsia="zh-CN"/>
        </w:rPr>
        <w:t xml:space="preserve">  P1　</w:t>
      </w:r>
      <w:r>
        <w:rPr>
          <w:lang w:eastAsia="zh-CN"/>
        </w:rPr>
        <w:t>支持拖拽角色节点、连接任务顺序、配置触发条件并保存流程，例如发现异常后继续诊断，正常时结束。</w:t>
      </w:r>
    </w:p>
    <w:p w14:paraId="517A3AD0" w14:textId="77777777" w:rsidR="00774221" w:rsidRDefault="00000000">
      <w:pPr>
        <w:pStyle w:val="21"/>
        <w:rPr>
          <w:lang w:eastAsia="zh-CN"/>
        </w:rPr>
      </w:pPr>
      <w:r>
        <w:rPr>
          <w:lang w:eastAsia="zh-CN"/>
        </w:rPr>
        <w:t>推理测试与服务部署</w:t>
      </w:r>
    </w:p>
    <w:p w14:paraId="592F135B" w14:textId="77777777" w:rsidR="00774221" w:rsidRDefault="00000000">
      <w:pPr>
        <w:keepLines/>
        <w:spacing w:after="140"/>
        <w:rPr>
          <w:rFonts w:hint="eastAsia"/>
          <w:lang w:eastAsia="zh-CN"/>
        </w:rPr>
      </w:pPr>
      <w:r>
        <w:rPr>
          <w:b/>
          <w:lang w:eastAsia="zh-CN"/>
        </w:rPr>
        <w:t>REQ-04-</w:t>
      </w:r>
      <w:proofErr w:type="gramStart"/>
      <w:r>
        <w:rPr>
          <w:b/>
          <w:lang w:eastAsia="zh-CN"/>
        </w:rPr>
        <w:t>01  诊断测试</w:t>
      </w:r>
      <w:proofErr w:type="gramEnd"/>
      <w:r>
        <w:rPr>
          <w:b/>
          <w:lang w:eastAsia="zh-CN"/>
        </w:rPr>
        <w:t xml:space="preserve">  P0　</w:t>
      </w:r>
      <w:r>
        <w:rPr>
          <w:lang w:eastAsia="zh-CN"/>
        </w:rPr>
        <w:t>支持选择故障数据或输入现象描述，运行协同诊断；分步展示各角色的执行状态、分析摘要、工具结果和最终结论。</w:t>
      </w:r>
    </w:p>
    <w:p w14:paraId="7E066312" w14:textId="77777777" w:rsidR="00774221" w:rsidRDefault="00000000">
      <w:pPr>
        <w:keepLines/>
        <w:spacing w:after="140"/>
        <w:rPr>
          <w:rFonts w:hint="eastAsia"/>
          <w:lang w:eastAsia="zh-CN"/>
        </w:rPr>
      </w:pPr>
      <w:r>
        <w:rPr>
          <w:b/>
          <w:lang w:eastAsia="zh-CN"/>
        </w:rPr>
        <w:t>REQ-04-</w:t>
      </w:r>
      <w:proofErr w:type="gramStart"/>
      <w:r>
        <w:rPr>
          <w:b/>
          <w:lang w:eastAsia="zh-CN"/>
        </w:rPr>
        <w:t>02  引用溯源</w:t>
      </w:r>
      <w:proofErr w:type="gramEnd"/>
      <w:r>
        <w:rPr>
          <w:b/>
          <w:lang w:eastAsia="zh-CN"/>
        </w:rPr>
        <w:t xml:space="preserve">  P0　</w:t>
      </w:r>
      <w:r>
        <w:rPr>
          <w:lang w:eastAsia="zh-CN"/>
        </w:rPr>
        <w:t>诊断结论应标明维修手册名称、章节及引用片段，支持点击查看原文，便于核对依据。</w:t>
      </w:r>
    </w:p>
    <w:p w14:paraId="5613A1A6" w14:textId="77777777" w:rsidR="00774221" w:rsidRDefault="00000000">
      <w:pPr>
        <w:keepLines/>
        <w:spacing w:after="140"/>
        <w:rPr>
          <w:rFonts w:hint="eastAsia"/>
          <w:lang w:eastAsia="zh-CN"/>
        </w:rPr>
      </w:pPr>
      <w:r>
        <w:rPr>
          <w:b/>
          <w:lang w:eastAsia="zh-CN"/>
        </w:rPr>
        <w:t>REQ-04-</w:t>
      </w:r>
      <w:proofErr w:type="gramStart"/>
      <w:r>
        <w:rPr>
          <w:b/>
          <w:lang w:eastAsia="zh-CN"/>
        </w:rPr>
        <w:t>03  服务发布</w:t>
      </w:r>
      <w:proofErr w:type="gramEnd"/>
      <w:r>
        <w:rPr>
          <w:b/>
          <w:lang w:eastAsia="zh-CN"/>
        </w:rPr>
        <w:t xml:space="preserve">  P0　</w:t>
      </w:r>
      <w:r>
        <w:rPr>
          <w:lang w:eastAsia="zh-CN"/>
        </w:rPr>
        <w:t>将测试通过的流程发布为可调用服务，生成访问地址与凭证，支持上线、暂停和版本切换。</w:t>
      </w:r>
    </w:p>
    <w:p w14:paraId="4A2D3DBD" w14:textId="77777777" w:rsidR="00774221" w:rsidRDefault="00000000">
      <w:pPr>
        <w:keepLines/>
        <w:spacing w:after="140"/>
        <w:rPr>
          <w:rFonts w:hint="eastAsia"/>
          <w:lang w:eastAsia="zh-CN"/>
        </w:rPr>
      </w:pPr>
      <w:r>
        <w:rPr>
          <w:b/>
          <w:lang w:eastAsia="zh-CN"/>
        </w:rPr>
        <w:t>REQ-04-</w:t>
      </w:r>
      <w:proofErr w:type="gramStart"/>
      <w:r>
        <w:rPr>
          <w:b/>
          <w:lang w:eastAsia="zh-CN"/>
        </w:rPr>
        <w:t>04  调用与监控</w:t>
      </w:r>
      <w:proofErr w:type="gramEnd"/>
      <w:r>
        <w:rPr>
          <w:b/>
          <w:lang w:eastAsia="zh-CN"/>
        </w:rPr>
        <w:t xml:space="preserve">  P1　</w:t>
      </w:r>
      <w:r>
        <w:rPr>
          <w:lang w:eastAsia="zh-CN"/>
        </w:rPr>
        <w:t>提供在线调用测试，展示累计调用次数、平均响应耗时、成功率和近期调用记录。</w:t>
      </w:r>
    </w:p>
    <w:p w14:paraId="44A64CBC" w14:textId="77777777" w:rsidR="00774221" w:rsidRDefault="00000000">
      <w:pPr>
        <w:rPr>
          <w:rFonts w:hint="eastAsia"/>
          <w:lang w:eastAsia="zh-CN"/>
        </w:rPr>
      </w:pPr>
      <w:r>
        <w:rPr>
          <w:lang w:eastAsia="zh-CN"/>
        </w:rPr>
        <w:br w:type="page"/>
      </w:r>
    </w:p>
    <w:p w14:paraId="3ADA904E" w14:textId="77777777" w:rsidR="00774221" w:rsidRDefault="00000000">
      <w:pPr>
        <w:pStyle w:val="21"/>
        <w:rPr>
          <w:lang w:eastAsia="zh-CN"/>
        </w:rPr>
      </w:pPr>
      <w:r>
        <w:rPr>
          <w:lang w:eastAsia="zh-CN"/>
        </w:rPr>
        <w:lastRenderedPageBreak/>
        <w:t>结果可视化与工单交付</w:t>
      </w:r>
    </w:p>
    <w:p w14:paraId="6DDEC92A" w14:textId="77777777" w:rsidR="00774221" w:rsidRDefault="00000000">
      <w:pPr>
        <w:keepLines/>
        <w:spacing w:after="140"/>
        <w:rPr>
          <w:rFonts w:hint="eastAsia"/>
          <w:lang w:eastAsia="zh-CN"/>
        </w:rPr>
      </w:pPr>
      <w:r>
        <w:rPr>
          <w:b/>
          <w:lang w:eastAsia="zh-CN"/>
        </w:rPr>
        <w:t>REQ-05-</w:t>
      </w:r>
      <w:proofErr w:type="gramStart"/>
      <w:r>
        <w:rPr>
          <w:b/>
          <w:lang w:eastAsia="zh-CN"/>
        </w:rPr>
        <w:t>01  设备健康看板</w:t>
      </w:r>
      <w:proofErr w:type="gramEnd"/>
      <w:r>
        <w:rPr>
          <w:b/>
          <w:lang w:eastAsia="zh-CN"/>
        </w:rPr>
        <w:t xml:space="preserve">  P0　</w:t>
      </w:r>
      <w:r>
        <w:rPr>
          <w:lang w:eastAsia="zh-CN"/>
        </w:rPr>
        <w:t>展示设备健康评分、正常或预警或故障状态、关键指标趋势及未来故障风险提示，突出显示异常设备。</w:t>
      </w:r>
    </w:p>
    <w:p w14:paraId="16D83F61" w14:textId="77777777" w:rsidR="00774221" w:rsidRDefault="00000000">
      <w:pPr>
        <w:keepLines/>
        <w:spacing w:after="140"/>
        <w:rPr>
          <w:rFonts w:hint="eastAsia"/>
          <w:lang w:eastAsia="zh-CN"/>
        </w:rPr>
      </w:pPr>
      <w:r>
        <w:rPr>
          <w:b/>
          <w:lang w:eastAsia="zh-CN"/>
        </w:rPr>
        <w:t>REQ-05-</w:t>
      </w:r>
      <w:proofErr w:type="gramStart"/>
      <w:r>
        <w:rPr>
          <w:b/>
          <w:lang w:eastAsia="zh-CN"/>
        </w:rPr>
        <w:t>02  故障溯源图</w:t>
      </w:r>
      <w:proofErr w:type="gramEnd"/>
      <w:r>
        <w:rPr>
          <w:b/>
          <w:lang w:eastAsia="zh-CN"/>
        </w:rPr>
        <w:t xml:space="preserve">  P1　</w:t>
      </w:r>
      <w:r>
        <w:rPr>
          <w:lang w:eastAsia="zh-CN"/>
        </w:rPr>
        <w:t>以关联图展示异常指标、异常模式、故障根因、引用条款与推荐备件之间的关系。</w:t>
      </w:r>
    </w:p>
    <w:p w14:paraId="01042E1B" w14:textId="77777777" w:rsidR="00774221" w:rsidRDefault="00000000">
      <w:pPr>
        <w:keepLines/>
        <w:spacing w:after="140"/>
        <w:rPr>
          <w:rFonts w:hint="eastAsia"/>
          <w:lang w:eastAsia="zh-CN"/>
        </w:rPr>
      </w:pPr>
      <w:r>
        <w:rPr>
          <w:b/>
          <w:lang w:eastAsia="zh-CN"/>
        </w:rPr>
        <w:t>REQ-05-</w:t>
      </w:r>
      <w:proofErr w:type="gramStart"/>
      <w:r>
        <w:rPr>
          <w:b/>
          <w:lang w:eastAsia="zh-CN"/>
        </w:rPr>
        <w:t>03  维修工单</w:t>
      </w:r>
      <w:proofErr w:type="gramEnd"/>
      <w:r>
        <w:rPr>
          <w:b/>
          <w:lang w:eastAsia="zh-CN"/>
        </w:rPr>
        <w:t xml:space="preserve">  P0　</w:t>
      </w:r>
      <w:r>
        <w:rPr>
          <w:lang w:eastAsia="zh-CN"/>
        </w:rPr>
        <w:t>生成并预览标准维修作业工单，包含设备信息、故障根因、风险等级、备件及库存、安全要求、维修步骤与停机损失，支持下载为可打印或存档的文档。</w:t>
      </w:r>
    </w:p>
    <w:p w14:paraId="18696853" w14:textId="77777777" w:rsidR="00774221" w:rsidRDefault="00000000">
      <w:pPr>
        <w:pStyle w:val="1"/>
      </w:pPr>
      <w:r>
        <w:t>四</w:t>
      </w:r>
      <w:r>
        <w:t xml:space="preserve"> </w:t>
      </w:r>
      <w:r>
        <w:t>业务数据要求</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7767"/>
      </w:tblGrid>
      <w:tr w:rsidR="00774221" w14:paraId="122F9719"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DBE7EF"/>
            <w:tcMar>
              <w:top w:w="80" w:type="dxa"/>
              <w:left w:w="100" w:type="dxa"/>
              <w:bottom w:w="80" w:type="dxa"/>
              <w:right w:w="100" w:type="dxa"/>
            </w:tcMar>
            <w:vAlign w:val="center"/>
          </w:tcPr>
          <w:p w14:paraId="1ED3F991" w14:textId="77777777" w:rsidR="00774221" w:rsidRDefault="00000000">
            <w:pPr>
              <w:spacing w:after="0" w:line="269" w:lineRule="auto"/>
              <w:rPr>
                <w:rFonts w:hint="eastAsia"/>
              </w:rPr>
            </w:pPr>
            <w:r>
              <w:rPr>
                <w:b/>
                <w:sz w:val="20"/>
              </w:rPr>
              <w:t>数据类别</w:t>
            </w:r>
          </w:p>
        </w:tc>
        <w:tc>
          <w:tcPr>
            <w:tcW w:w="7767" w:type="dxa"/>
            <w:tcBorders>
              <w:top w:val="single" w:sz="4" w:space="0" w:color="D9D9D9"/>
              <w:left w:val="single" w:sz="4" w:space="0" w:color="D9D9D9"/>
              <w:bottom w:val="single" w:sz="4" w:space="0" w:color="D9D9D9"/>
              <w:right w:val="single" w:sz="4" w:space="0" w:color="D9D9D9"/>
            </w:tcBorders>
            <w:shd w:val="clear" w:color="auto" w:fill="DBE7EF"/>
            <w:tcMar>
              <w:top w:w="80" w:type="dxa"/>
              <w:left w:w="100" w:type="dxa"/>
              <w:bottom w:w="80" w:type="dxa"/>
              <w:right w:w="100" w:type="dxa"/>
            </w:tcMar>
            <w:vAlign w:val="center"/>
          </w:tcPr>
          <w:p w14:paraId="451A049B" w14:textId="77777777" w:rsidR="00774221" w:rsidRDefault="00000000">
            <w:pPr>
              <w:spacing w:after="0" w:line="269" w:lineRule="auto"/>
              <w:rPr>
                <w:rFonts w:hint="eastAsia"/>
              </w:rPr>
            </w:pPr>
            <w:r>
              <w:rPr>
                <w:b/>
                <w:sz w:val="20"/>
              </w:rPr>
              <w:t>主要内容</w:t>
            </w:r>
          </w:p>
        </w:tc>
      </w:tr>
      <w:tr w:rsidR="00774221" w14:paraId="5BE649BD"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46C461B7" w14:textId="77777777" w:rsidR="00774221" w:rsidRDefault="00000000">
            <w:pPr>
              <w:spacing w:after="0" w:line="269" w:lineRule="auto"/>
              <w:rPr>
                <w:rFonts w:hint="eastAsia"/>
              </w:rPr>
            </w:pPr>
            <w:r>
              <w:rPr>
                <w:sz w:val="20"/>
              </w:rPr>
              <w:t>输入数据</w:t>
            </w:r>
          </w:p>
        </w:tc>
        <w:tc>
          <w:tcPr>
            <w:tcW w:w="77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76E575D4" w14:textId="77777777" w:rsidR="00774221" w:rsidRDefault="00000000">
            <w:pPr>
              <w:spacing w:after="0" w:line="269" w:lineRule="auto"/>
              <w:rPr>
                <w:rFonts w:hint="eastAsia"/>
                <w:lang w:eastAsia="zh-CN"/>
              </w:rPr>
            </w:pPr>
            <w:r>
              <w:rPr>
                <w:sz w:val="20"/>
                <w:lang w:eastAsia="zh-CN"/>
              </w:rPr>
              <w:t>维修手册、安全规程和历史案例；设备编号、采集时间、温度、振动、电流、转速；备件名称、型号、库存、采购单价及每小时停机损失标准。</w:t>
            </w:r>
          </w:p>
        </w:tc>
      </w:tr>
      <w:tr w:rsidR="00774221" w14:paraId="003FE802"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CA7BE17" w14:textId="77777777" w:rsidR="00774221" w:rsidRDefault="00000000">
            <w:pPr>
              <w:spacing w:after="0" w:line="269" w:lineRule="auto"/>
              <w:rPr>
                <w:rFonts w:hint="eastAsia"/>
              </w:rPr>
            </w:pPr>
            <w:r>
              <w:rPr>
                <w:sz w:val="20"/>
              </w:rPr>
              <w:t>过程数据</w:t>
            </w:r>
          </w:p>
        </w:tc>
        <w:tc>
          <w:tcPr>
            <w:tcW w:w="77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A343772" w14:textId="77777777" w:rsidR="00774221" w:rsidRDefault="00000000">
            <w:pPr>
              <w:spacing w:after="0" w:line="269" w:lineRule="auto"/>
              <w:rPr>
                <w:rFonts w:hint="eastAsia"/>
                <w:lang w:eastAsia="zh-CN"/>
              </w:rPr>
            </w:pPr>
            <w:r>
              <w:rPr>
                <w:sz w:val="20"/>
                <w:lang w:eastAsia="zh-CN"/>
              </w:rPr>
              <w:t>文档片段及来源章节页码、清洗后指标、异常摘要、角色执行记录、工具结果与知识引用。</w:t>
            </w:r>
          </w:p>
        </w:tc>
      </w:tr>
      <w:tr w:rsidR="00774221" w14:paraId="03113F2D"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EB4552B" w14:textId="77777777" w:rsidR="00774221" w:rsidRDefault="00000000">
            <w:pPr>
              <w:spacing w:after="0" w:line="269" w:lineRule="auto"/>
              <w:rPr>
                <w:rFonts w:hint="eastAsia"/>
              </w:rPr>
            </w:pPr>
            <w:r>
              <w:rPr>
                <w:sz w:val="20"/>
              </w:rPr>
              <w:t>输出数据</w:t>
            </w:r>
          </w:p>
        </w:tc>
        <w:tc>
          <w:tcPr>
            <w:tcW w:w="77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7340E31" w14:textId="77777777" w:rsidR="00774221" w:rsidRDefault="00000000">
            <w:pPr>
              <w:spacing w:after="0" w:line="269" w:lineRule="auto"/>
              <w:rPr>
                <w:rFonts w:hint="eastAsia"/>
                <w:lang w:eastAsia="zh-CN"/>
              </w:rPr>
            </w:pPr>
            <w:r>
              <w:rPr>
                <w:sz w:val="20"/>
                <w:lang w:eastAsia="zh-CN"/>
              </w:rPr>
              <w:t>设备健康状态、诊断报告、风险提示及标准维修工单。</w:t>
            </w:r>
          </w:p>
        </w:tc>
      </w:tr>
    </w:tbl>
    <w:p w14:paraId="47B15EDD" w14:textId="77777777" w:rsidR="00774221" w:rsidRDefault="00774221">
      <w:pPr>
        <w:spacing w:after="0" w:line="60" w:lineRule="exact"/>
        <w:rPr>
          <w:rFonts w:hint="eastAsia"/>
          <w:lang w:eastAsia="zh-CN"/>
        </w:rPr>
      </w:pPr>
    </w:p>
    <w:p w14:paraId="7A9122FE" w14:textId="77777777" w:rsidR="00774221" w:rsidRDefault="00000000">
      <w:pPr>
        <w:pStyle w:val="1"/>
        <w:rPr>
          <w:lang w:eastAsia="zh-CN"/>
        </w:rPr>
      </w:pPr>
      <w:r>
        <w:rPr>
          <w:lang w:eastAsia="zh-CN"/>
        </w:rPr>
        <w:t>五</w:t>
      </w:r>
      <w:r>
        <w:rPr>
          <w:lang w:eastAsia="zh-CN"/>
        </w:rPr>
        <w:t xml:space="preserve"> </w:t>
      </w:r>
      <w:r>
        <w:rPr>
          <w:lang w:eastAsia="zh-CN"/>
        </w:rPr>
        <w:t>体验与可靠性要求</w:t>
      </w:r>
    </w:p>
    <w:p w14:paraId="2CF871E5" w14:textId="77777777" w:rsidR="00774221" w:rsidRDefault="00000000">
      <w:pPr>
        <w:rPr>
          <w:rFonts w:hint="eastAsia"/>
          <w:lang w:eastAsia="zh-CN"/>
        </w:rPr>
      </w:pPr>
      <w:r>
        <w:rPr>
          <w:b/>
          <w:lang w:eastAsia="zh-CN"/>
        </w:rPr>
        <w:t xml:space="preserve">界面与反馈　</w:t>
      </w:r>
      <w:r>
        <w:rPr>
          <w:lang w:eastAsia="zh-CN"/>
        </w:rPr>
        <w:t>一级导航按五大模块组织。文档处理和诊断过程中应显示进度或阶段结果，操作失败时提供中文原因说明与处理建议。</w:t>
      </w:r>
    </w:p>
    <w:p w14:paraId="52362F57" w14:textId="77777777" w:rsidR="00774221" w:rsidRDefault="00000000">
      <w:pPr>
        <w:rPr>
          <w:rFonts w:hint="eastAsia"/>
          <w:lang w:eastAsia="zh-CN"/>
        </w:rPr>
      </w:pPr>
      <w:r>
        <w:rPr>
          <w:b/>
          <w:lang w:eastAsia="zh-CN"/>
        </w:rPr>
        <w:t xml:space="preserve">演示准备　</w:t>
      </w:r>
      <w:r>
        <w:rPr>
          <w:lang w:eastAsia="zh-CN"/>
        </w:rPr>
        <w:t>预置至少 2 份完整维修手册样例和 3 种典型故障数据，支持通过电脑浏览器完成演示，无需连接真实工业设备。</w:t>
      </w:r>
    </w:p>
    <w:p w14:paraId="03C2EB95" w14:textId="77777777" w:rsidR="00774221" w:rsidRDefault="00000000">
      <w:pPr>
        <w:rPr>
          <w:rFonts w:hint="eastAsia"/>
          <w:lang w:eastAsia="zh-CN"/>
        </w:rPr>
      </w:pPr>
      <w:r>
        <w:rPr>
          <w:b/>
          <w:lang w:eastAsia="zh-CN"/>
        </w:rPr>
        <w:t xml:space="preserve">诊断依据　</w:t>
      </w:r>
      <w:r>
        <w:rPr>
          <w:lang w:eastAsia="zh-CN"/>
        </w:rPr>
        <w:t>涉及设备拆解、电气操作和参数调整的维修步骤必须有知识库依据。知识不足时提示“现有知识库未覆盖该故障，请转交人工专家核查”，不得生成无依据的操作指令。</w:t>
      </w:r>
    </w:p>
    <w:p w14:paraId="67D477D6" w14:textId="77777777" w:rsidR="00774221" w:rsidRDefault="00000000">
      <w:pPr>
        <w:rPr>
          <w:rFonts w:hint="eastAsia"/>
          <w:lang w:eastAsia="zh-CN"/>
        </w:rPr>
      </w:pPr>
      <w:r>
        <w:rPr>
          <w:b/>
          <w:lang w:eastAsia="zh-CN"/>
        </w:rPr>
        <w:t xml:space="preserve">异常处理　</w:t>
      </w:r>
      <w:r>
        <w:rPr>
          <w:lang w:eastAsia="zh-CN"/>
        </w:rPr>
        <w:t>对文件格式错误、数据大量缺失和推理服务不可用等情况给出明确提示与后续操作指引，避免流程无响应或页面崩溃。</w:t>
      </w:r>
    </w:p>
    <w:p w14:paraId="5D063C3C" w14:textId="77777777" w:rsidR="00774221" w:rsidRDefault="00000000">
      <w:pPr>
        <w:pStyle w:val="1"/>
        <w:rPr>
          <w:lang w:eastAsia="zh-CN"/>
        </w:rPr>
      </w:pPr>
      <w:r>
        <w:rPr>
          <w:lang w:eastAsia="zh-CN"/>
        </w:rPr>
        <w:t>六</w:t>
      </w:r>
      <w:r>
        <w:rPr>
          <w:lang w:eastAsia="zh-CN"/>
        </w:rPr>
        <w:t xml:space="preserve"> </w:t>
      </w:r>
      <w:r>
        <w:rPr>
          <w:lang w:eastAsia="zh-CN"/>
        </w:rPr>
        <w:t>开发过程记录</w:t>
      </w:r>
    </w:p>
    <w:p w14:paraId="5341AE6D" w14:textId="77777777" w:rsidR="00774221" w:rsidRDefault="00000000">
      <w:pPr>
        <w:rPr>
          <w:rFonts w:hint="eastAsia"/>
          <w:lang w:eastAsia="zh-CN"/>
        </w:rPr>
      </w:pPr>
      <w:r>
        <w:rPr>
          <w:lang w:eastAsia="zh-CN"/>
        </w:rPr>
        <w:t>使用华为云码道作为核心编程工具，保留真实使用日志、需求与提示词交互截图、代码生成及修改对比记录，以及搭建、联调和排错录屏。材料应与实际功能对应，并随作品整理提交。</w:t>
      </w:r>
    </w:p>
    <w:p w14:paraId="19CD6344" w14:textId="77777777" w:rsidR="00774221" w:rsidRDefault="00000000">
      <w:pPr>
        <w:rPr>
          <w:rFonts w:hint="eastAsia"/>
          <w:lang w:eastAsia="zh-CN"/>
        </w:rPr>
      </w:pPr>
      <w:r>
        <w:rPr>
          <w:lang w:eastAsia="zh-CN"/>
        </w:rPr>
        <w:br w:type="page"/>
      </w:r>
    </w:p>
    <w:p w14:paraId="7765EF1B" w14:textId="77777777" w:rsidR="00774221" w:rsidRDefault="00000000">
      <w:pPr>
        <w:pStyle w:val="1"/>
        <w:rPr>
          <w:lang w:eastAsia="zh-CN"/>
        </w:rPr>
      </w:pPr>
      <w:r>
        <w:rPr>
          <w:lang w:eastAsia="zh-CN"/>
        </w:rPr>
        <w:lastRenderedPageBreak/>
        <w:t>七</w:t>
      </w:r>
      <w:r>
        <w:rPr>
          <w:lang w:eastAsia="zh-CN"/>
        </w:rPr>
        <w:t xml:space="preserve"> </w:t>
      </w:r>
      <w:r>
        <w:rPr>
          <w:lang w:eastAsia="zh-CN"/>
        </w:rPr>
        <w:t>验收标准</w:t>
      </w:r>
    </w:p>
    <w:p w14:paraId="1C92E2FC" w14:textId="77777777" w:rsidR="00774221" w:rsidRDefault="00000000">
      <w:pPr>
        <w:rPr>
          <w:rFonts w:hint="eastAsia"/>
          <w:lang w:eastAsia="zh-CN"/>
        </w:rPr>
      </w:pPr>
      <w:r>
        <w:rPr>
          <w:lang w:eastAsia="zh-CN"/>
        </w:rPr>
        <w:t>验收以 P0 功能和共同要求为基础。P1 功能纳入当期交付范围后单独验收；其未交付不影响 P0 验收。</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7710"/>
      </w:tblGrid>
      <w:tr w:rsidR="00774221" w14:paraId="458B8968"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DBE7EF"/>
            <w:tcMar>
              <w:top w:w="80" w:type="dxa"/>
              <w:left w:w="100" w:type="dxa"/>
              <w:bottom w:w="80" w:type="dxa"/>
              <w:right w:w="100" w:type="dxa"/>
            </w:tcMar>
            <w:vAlign w:val="center"/>
          </w:tcPr>
          <w:p w14:paraId="4A1AA0E8" w14:textId="77777777" w:rsidR="00774221" w:rsidRDefault="00000000">
            <w:pPr>
              <w:spacing w:after="0" w:line="269" w:lineRule="auto"/>
              <w:rPr>
                <w:rFonts w:hint="eastAsia"/>
              </w:rPr>
            </w:pPr>
            <w:r>
              <w:rPr>
                <w:b/>
                <w:sz w:val="20"/>
              </w:rPr>
              <w:t>验收项</w:t>
            </w:r>
          </w:p>
        </w:tc>
        <w:tc>
          <w:tcPr>
            <w:tcW w:w="7710" w:type="dxa"/>
            <w:tcBorders>
              <w:top w:val="single" w:sz="4" w:space="0" w:color="D9D9D9"/>
              <w:left w:val="single" w:sz="4" w:space="0" w:color="D9D9D9"/>
              <w:bottom w:val="single" w:sz="4" w:space="0" w:color="D9D9D9"/>
              <w:right w:val="single" w:sz="4" w:space="0" w:color="D9D9D9"/>
            </w:tcBorders>
            <w:shd w:val="clear" w:color="auto" w:fill="DBE7EF"/>
            <w:tcMar>
              <w:top w:w="80" w:type="dxa"/>
              <w:left w:w="100" w:type="dxa"/>
              <w:bottom w:w="80" w:type="dxa"/>
              <w:right w:w="100" w:type="dxa"/>
            </w:tcMar>
            <w:vAlign w:val="center"/>
          </w:tcPr>
          <w:p w14:paraId="7A9BC96E" w14:textId="77777777" w:rsidR="00774221" w:rsidRDefault="00000000">
            <w:pPr>
              <w:spacing w:after="0" w:line="269" w:lineRule="auto"/>
              <w:rPr>
                <w:rFonts w:hint="eastAsia"/>
              </w:rPr>
            </w:pPr>
            <w:r>
              <w:rPr>
                <w:b/>
                <w:sz w:val="20"/>
              </w:rPr>
              <w:t>通过条件</w:t>
            </w:r>
          </w:p>
        </w:tc>
      </w:tr>
      <w:tr w:rsidR="00774221" w14:paraId="757E719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5232BC8" w14:textId="77777777" w:rsidR="00774221" w:rsidRDefault="00000000">
            <w:pPr>
              <w:spacing w:after="0" w:line="269" w:lineRule="auto"/>
              <w:rPr>
                <w:rFonts w:hint="eastAsia"/>
              </w:rPr>
            </w:pPr>
            <w:r>
              <w:rPr>
                <w:sz w:val="20"/>
              </w:rPr>
              <w:t>资料与样例</w:t>
            </w:r>
          </w:p>
        </w:tc>
        <w:tc>
          <w:tcPr>
            <w:tcW w:w="77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015358B3" w14:textId="77777777" w:rsidR="00774221" w:rsidRDefault="00000000">
            <w:pPr>
              <w:spacing w:after="0" w:line="269" w:lineRule="auto"/>
              <w:rPr>
                <w:rFonts w:hint="eastAsia"/>
                <w:lang w:eastAsia="zh-CN"/>
              </w:rPr>
            </w:pPr>
            <w:r>
              <w:rPr>
                <w:sz w:val="20"/>
                <w:lang w:eastAsia="zh-CN"/>
              </w:rPr>
              <w:t>至少 2 份维修手册、3 种故障场景可用。能够上传、预览、更新和停用文档，停用内容不再被检索；导入或模拟数据可查看。</w:t>
            </w:r>
          </w:p>
        </w:tc>
      </w:tr>
      <w:tr w:rsidR="00774221" w14:paraId="0F424555"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0ED982C9" w14:textId="77777777" w:rsidR="00774221" w:rsidRDefault="00000000">
            <w:pPr>
              <w:spacing w:after="0" w:line="269" w:lineRule="auto"/>
              <w:rPr>
                <w:rFonts w:hint="eastAsia"/>
              </w:rPr>
            </w:pPr>
            <w:r>
              <w:rPr>
                <w:sz w:val="20"/>
              </w:rPr>
              <w:t>数据处理</w:t>
            </w:r>
          </w:p>
        </w:tc>
        <w:tc>
          <w:tcPr>
            <w:tcW w:w="77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497B0381" w14:textId="77777777" w:rsidR="00774221" w:rsidRDefault="00000000">
            <w:pPr>
              <w:spacing w:after="0" w:line="269" w:lineRule="auto"/>
              <w:rPr>
                <w:rFonts w:hint="eastAsia"/>
                <w:lang w:eastAsia="zh-CN"/>
              </w:rPr>
            </w:pPr>
            <w:r>
              <w:rPr>
                <w:sz w:val="20"/>
                <w:lang w:eastAsia="zh-CN"/>
              </w:rPr>
              <w:t>能够预览文档分段并构建可检索索引；清洗前后曲线可对照，异常指标清单与摘要可用于诊断。</w:t>
            </w:r>
          </w:p>
        </w:tc>
      </w:tr>
      <w:tr w:rsidR="00774221" w14:paraId="3BCBA71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7C6A7CB5" w14:textId="77777777" w:rsidR="00774221" w:rsidRDefault="00000000">
            <w:pPr>
              <w:spacing w:after="0" w:line="269" w:lineRule="auto"/>
              <w:rPr>
                <w:rFonts w:hint="eastAsia"/>
              </w:rPr>
            </w:pPr>
            <w:r>
              <w:rPr>
                <w:sz w:val="20"/>
              </w:rPr>
              <w:t>协同诊断</w:t>
            </w:r>
          </w:p>
        </w:tc>
        <w:tc>
          <w:tcPr>
            <w:tcW w:w="77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C3F19C0" w14:textId="77777777" w:rsidR="00774221" w:rsidRDefault="00000000">
            <w:pPr>
              <w:spacing w:after="0" w:line="269" w:lineRule="auto"/>
              <w:rPr>
                <w:rFonts w:hint="eastAsia"/>
                <w:lang w:eastAsia="zh-CN"/>
              </w:rPr>
            </w:pPr>
            <w:r>
              <w:rPr>
                <w:sz w:val="20"/>
                <w:lang w:eastAsia="zh-CN"/>
              </w:rPr>
              <w:t>预设流程能够完成异常监测、根因诊断与工单调度；角色配置、知识库和工具绑定生效，阶段结果可查看。</w:t>
            </w:r>
          </w:p>
        </w:tc>
      </w:tr>
      <w:tr w:rsidR="00774221" w14:paraId="410A560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0ED66DCF" w14:textId="77777777" w:rsidR="00774221" w:rsidRDefault="00000000">
            <w:pPr>
              <w:spacing w:after="0" w:line="269" w:lineRule="auto"/>
              <w:rPr>
                <w:rFonts w:hint="eastAsia"/>
              </w:rPr>
            </w:pPr>
            <w:r>
              <w:rPr>
                <w:sz w:val="20"/>
              </w:rPr>
              <w:t>结论与依据</w:t>
            </w:r>
          </w:p>
        </w:tc>
        <w:tc>
          <w:tcPr>
            <w:tcW w:w="77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33F5E1D" w14:textId="77777777" w:rsidR="00774221" w:rsidRDefault="00000000">
            <w:pPr>
              <w:spacing w:after="0" w:line="269" w:lineRule="auto"/>
              <w:rPr>
                <w:rFonts w:hint="eastAsia"/>
                <w:lang w:eastAsia="zh-CN"/>
              </w:rPr>
            </w:pPr>
            <w:r>
              <w:rPr>
                <w:sz w:val="20"/>
                <w:lang w:eastAsia="zh-CN"/>
              </w:rPr>
              <w:t>预设故障的异常指标、诊断结果与样例预期一致；引用可打开核对，备件库存和停机损失与基础数据一致。知识不足时按要求转人工。</w:t>
            </w:r>
          </w:p>
        </w:tc>
      </w:tr>
      <w:tr w:rsidR="00774221" w14:paraId="214E3F31"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4494108E" w14:textId="77777777" w:rsidR="00774221" w:rsidRDefault="00000000">
            <w:pPr>
              <w:spacing w:after="0" w:line="269" w:lineRule="auto"/>
              <w:rPr>
                <w:rFonts w:hint="eastAsia"/>
              </w:rPr>
            </w:pPr>
            <w:r>
              <w:rPr>
                <w:sz w:val="20"/>
              </w:rPr>
              <w:t>服务发布</w:t>
            </w:r>
          </w:p>
        </w:tc>
        <w:tc>
          <w:tcPr>
            <w:tcW w:w="77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7F4BFDA2" w14:textId="77777777" w:rsidR="00774221" w:rsidRDefault="00000000">
            <w:pPr>
              <w:spacing w:after="0" w:line="269" w:lineRule="auto"/>
              <w:rPr>
                <w:rFonts w:hint="eastAsia"/>
                <w:lang w:eastAsia="zh-CN"/>
              </w:rPr>
            </w:pPr>
            <w:r>
              <w:rPr>
                <w:sz w:val="20"/>
                <w:lang w:eastAsia="zh-CN"/>
              </w:rPr>
              <w:t>发布后获得可调用地址与凭证，能够取得诊断结果；上线、暂停及版本切换状态与实际调用行为一致。</w:t>
            </w:r>
          </w:p>
        </w:tc>
      </w:tr>
      <w:tr w:rsidR="00774221" w14:paraId="5E46CEB9"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1DB00B5" w14:textId="77777777" w:rsidR="00774221" w:rsidRDefault="00000000">
            <w:pPr>
              <w:spacing w:after="0" w:line="269" w:lineRule="auto"/>
              <w:rPr>
                <w:rFonts w:hint="eastAsia"/>
              </w:rPr>
            </w:pPr>
            <w:r>
              <w:rPr>
                <w:sz w:val="20"/>
              </w:rPr>
              <w:t>看板与工单</w:t>
            </w:r>
          </w:p>
        </w:tc>
        <w:tc>
          <w:tcPr>
            <w:tcW w:w="77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9B70BA6" w14:textId="77777777" w:rsidR="00774221" w:rsidRDefault="00000000">
            <w:pPr>
              <w:spacing w:after="0" w:line="269" w:lineRule="auto"/>
              <w:rPr>
                <w:rFonts w:hint="eastAsia"/>
                <w:lang w:eastAsia="zh-CN"/>
              </w:rPr>
            </w:pPr>
            <w:r>
              <w:rPr>
                <w:sz w:val="20"/>
                <w:lang w:eastAsia="zh-CN"/>
              </w:rPr>
              <w:t>看板显示设备评分、状态、指标趋势和风险提示；导出工单可打开，且内容与诊断结果及引用一致。</w:t>
            </w:r>
          </w:p>
        </w:tc>
      </w:tr>
      <w:tr w:rsidR="00774221" w14:paraId="798CFBB7"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D756CDE" w14:textId="77777777" w:rsidR="00774221" w:rsidRDefault="00000000">
            <w:pPr>
              <w:spacing w:after="0" w:line="269" w:lineRule="auto"/>
              <w:rPr>
                <w:rFonts w:hint="eastAsia"/>
              </w:rPr>
            </w:pPr>
            <w:r>
              <w:rPr>
                <w:sz w:val="20"/>
              </w:rPr>
              <w:t>完整流程与异常</w:t>
            </w:r>
          </w:p>
        </w:tc>
        <w:tc>
          <w:tcPr>
            <w:tcW w:w="77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7CDE5C6F" w14:textId="77777777" w:rsidR="00774221" w:rsidRDefault="00000000">
            <w:pPr>
              <w:spacing w:after="0" w:line="269" w:lineRule="auto"/>
              <w:rPr>
                <w:rFonts w:hint="eastAsia"/>
                <w:lang w:eastAsia="zh-CN"/>
              </w:rPr>
            </w:pPr>
            <w:r>
              <w:rPr>
                <w:sz w:val="20"/>
                <w:lang w:eastAsia="zh-CN"/>
              </w:rPr>
              <w:t>能够在系统内完成从数据准备到工单导出的流程；处理和诊断有进度反馈，错误文件、严重缺失数据及服务不可用时有明确提示。</w:t>
            </w:r>
          </w:p>
        </w:tc>
      </w:tr>
      <w:tr w:rsidR="00774221" w14:paraId="7ABD3936"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0A1A32D" w14:textId="77777777" w:rsidR="00774221" w:rsidRDefault="00000000">
            <w:pPr>
              <w:spacing w:after="0" w:line="269" w:lineRule="auto"/>
              <w:rPr>
                <w:rFonts w:hint="eastAsia"/>
              </w:rPr>
            </w:pPr>
            <w:r>
              <w:rPr>
                <w:sz w:val="20"/>
              </w:rPr>
              <w:t>过程记录</w:t>
            </w:r>
          </w:p>
        </w:tc>
        <w:tc>
          <w:tcPr>
            <w:tcW w:w="77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43FDCD63" w14:textId="77777777" w:rsidR="00774221" w:rsidRDefault="00000000">
            <w:pPr>
              <w:spacing w:after="0" w:line="269" w:lineRule="auto"/>
              <w:rPr>
                <w:rFonts w:hint="eastAsia"/>
                <w:lang w:eastAsia="zh-CN"/>
              </w:rPr>
            </w:pPr>
            <w:r>
              <w:rPr>
                <w:sz w:val="20"/>
                <w:lang w:eastAsia="zh-CN"/>
              </w:rPr>
              <w:t>日志、交互截图、代码修改记录与录屏齐全，内容真实，并能对应已实现功能。</w:t>
            </w:r>
          </w:p>
        </w:tc>
      </w:tr>
    </w:tbl>
    <w:p w14:paraId="4848BC2F" w14:textId="77777777" w:rsidR="00774221" w:rsidRDefault="00774221">
      <w:pPr>
        <w:spacing w:after="0" w:line="60" w:lineRule="exact"/>
        <w:rPr>
          <w:rFonts w:hint="eastAsia"/>
          <w:lang w:eastAsia="zh-CN"/>
        </w:rPr>
      </w:pPr>
    </w:p>
    <w:p w14:paraId="296842BF" w14:textId="77777777" w:rsidR="00774221" w:rsidRDefault="00000000">
      <w:pPr>
        <w:pStyle w:val="21"/>
        <w:rPr>
          <w:lang w:eastAsia="zh-CN"/>
        </w:rPr>
      </w:pPr>
      <w:r>
        <w:rPr>
          <w:lang w:eastAsia="zh-CN"/>
        </w:rPr>
        <w:t>增强功能验收</w:t>
      </w:r>
    </w:p>
    <w:p w14:paraId="1FD573E7" w14:textId="77777777" w:rsidR="00774221" w:rsidRDefault="00000000">
      <w:pPr>
        <w:rPr>
          <w:rFonts w:hint="eastAsia"/>
        </w:rPr>
      </w:pPr>
      <w:r>
        <w:rPr>
          <w:lang w:eastAsia="zh-CN"/>
        </w:rPr>
        <w:t>知识片段修改后可重新构建索引；可视化编排能够保存并按条件运行；调用监控与实际调用记录一致；故障溯源图与诊断证据一致。</w:t>
      </w:r>
      <w:r>
        <w:t>上述要求分别对应 REQ-02-02 的 P1 部分、REQ-03-03、REQ-04-04 和 REQ-05-02。</w:t>
      </w:r>
    </w:p>
    <w:sectPr w:rsidR="00774221" w:rsidSect="00034616">
      <w:footerReference w:type="default" r:id="rId8"/>
      <w:pgSz w:w="11906" w:h="16838"/>
      <w:pgMar w:top="1077" w:right="1191" w:bottom="1077" w:left="1191" w:header="720"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69DC2" w14:textId="77777777" w:rsidR="00982229" w:rsidRDefault="00982229">
      <w:pPr>
        <w:spacing w:after="0" w:line="240" w:lineRule="auto"/>
        <w:rPr>
          <w:rFonts w:hint="eastAsia"/>
        </w:rPr>
      </w:pPr>
      <w:r>
        <w:separator/>
      </w:r>
    </w:p>
  </w:endnote>
  <w:endnote w:type="continuationSeparator" w:id="0">
    <w:p w14:paraId="3CC5F1D9" w14:textId="77777777" w:rsidR="00982229" w:rsidRDefault="0098222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DBCC1" w14:textId="77777777" w:rsidR="00774221" w:rsidRDefault="00000000">
    <w:pPr>
      <w:pStyle w:val="a7"/>
      <w:jc w:val="right"/>
      <w:rPr>
        <w:rFonts w:hint="eastAsia"/>
      </w:rPr>
    </w:pPr>
    <w:r>
      <w:fldChar w:fldCharType="begin"/>
    </w:r>
    <w:r>
      <w:instrText>PAGE</w:instrText>
    </w:r>
    <w:r>
      <w:fldChar w:fldCharType="separate"/>
    </w:r>
    <w:r w:rsidR="00EB351C">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59572" w14:textId="77777777" w:rsidR="00982229" w:rsidRDefault="00982229">
      <w:pPr>
        <w:spacing w:after="0" w:line="240" w:lineRule="auto"/>
        <w:rPr>
          <w:rFonts w:hint="eastAsia"/>
        </w:rPr>
      </w:pPr>
      <w:r>
        <w:separator/>
      </w:r>
    </w:p>
  </w:footnote>
  <w:footnote w:type="continuationSeparator" w:id="0">
    <w:p w14:paraId="4C4BAE07" w14:textId="77777777" w:rsidR="00982229" w:rsidRDefault="0098222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42904845">
    <w:abstractNumId w:val="8"/>
  </w:num>
  <w:num w:numId="2" w16cid:durableId="1345403252">
    <w:abstractNumId w:val="6"/>
  </w:num>
  <w:num w:numId="3" w16cid:durableId="1212693995">
    <w:abstractNumId w:val="5"/>
  </w:num>
  <w:num w:numId="4" w16cid:durableId="1495757802">
    <w:abstractNumId w:val="4"/>
  </w:num>
  <w:num w:numId="5" w16cid:durableId="1878538968">
    <w:abstractNumId w:val="7"/>
  </w:num>
  <w:num w:numId="6" w16cid:durableId="1112046351">
    <w:abstractNumId w:val="3"/>
  </w:num>
  <w:num w:numId="7" w16cid:durableId="844243104">
    <w:abstractNumId w:val="2"/>
  </w:num>
  <w:num w:numId="8" w16cid:durableId="223683460">
    <w:abstractNumId w:val="1"/>
  </w:num>
  <w:num w:numId="9" w16cid:durableId="1702782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161"/>
    <w:rsid w:val="0015074B"/>
    <w:rsid w:val="0029639D"/>
    <w:rsid w:val="00326F90"/>
    <w:rsid w:val="00774221"/>
    <w:rsid w:val="00982229"/>
    <w:rsid w:val="00AA1D8D"/>
    <w:rsid w:val="00AC3F84"/>
    <w:rsid w:val="00B47730"/>
    <w:rsid w:val="00BD0467"/>
    <w:rsid w:val="00CB0664"/>
    <w:rsid w:val="00EB351C"/>
    <w:rsid w:val="00F35B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9CB553"/>
  <w14:defaultImageDpi w14:val="300"/>
  <w15:docId w15:val="{82878859-9492-4D3E-AE1B-BEE4A083E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100" w:line="283" w:lineRule="auto"/>
    </w:pPr>
    <w:rPr>
      <w:rFonts w:ascii="微软雅黑" w:eastAsia="微软雅黑" w:hAnsi="微软雅黑"/>
      <w:color w:val="000000"/>
      <w:sz w:val="21"/>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智巡工坊项目需求规格说明书</dc:title>
  <dc:subject>精简润色版 V1.1</dc:subject>
  <dc:creator>智巡工坊项目组</dc:creator>
  <cp:keywords/>
  <dc:description>generated by python-docx</dc:description>
  <cp:lastModifiedBy>manbu hajimi</cp:lastModifiedBy>
  <cp:revision>3</cp:revision>
  <dcterms:created xsi:type="dcterms:W3CDTF">2013-12-23T23:15:00Z</dcterms:created>
  <dcterms:modified xsi:type="dcterms:W3CDTF">2026-10-14T12:19:00Z</dcterms:modified>
  <cp:category/>
</cp:coreProperties>
</file>