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0A32" w14:textId="6DBB64CC" w:rsidR="00DF43AD" w:rsidRPr="00360E4F" w:rsidRDefault="00360E4F" w:rsidP="00360E4F">
      <w:pPr>
        <w:jc w:val="center"/>
        <w:rPr>
          <w:rFonts w:cstheme="minorHAnsi"/>
          <w:b/>
          <w:bCs/>
          <w:color w:val="1F3864" w:themeColor="accent1" w:themeShade="80"/>
          <w:sz w:val="28"/>
          <w:szCs w:val="28"/>
        </w:rPr>
      </w:pPr>
      <w:r w:rsidRPr="00360E4F">
        <w:rPr>
          <w:rFonts w:cstheme="minorHAnsi"/>
          <w:b/>
          <w:bCs/>
          <w:color w:val="1F3864" w:themeColor="accent1" w:themeShade="80"/>
          <w:sz w:val="28"/>
          <w:szCs w:val="28"/>
        </w:rPr>
        <w:t>Predicting Diabetes Outcome for Women</w:t>
      </w:r>
    </w:p>
    <w:sectPr w:rsidR="00DF43AD" w:rsidRPr="0036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4F"/>
    <w:rsid w:val="002A071C"/>
    <w:rsid w:val="00360E4F"/>
    <w:rsid w:val="00915F25"/>
    <w:rsid w:val="009C0638"/>
    <w:rsid w:val="00D1189B"/>
    <w:rsid w:val="00D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596"/>
  <w15:chartTrackingRefBased/>
  <w15:docId w15:val="{33330FF3-1076-4AF1-8307-086B5028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Lucky1234</dc:creator>
  <cp:keywords/>
  <dc:description/>
  <cp:lastModifiedBy>Lucky1234</cp:lastModifiedBy>
  <cp:revision>1</cp:revision>
  <dcterms:created xsi:type="dcterms:W3CDTF">2025-03-20T06:03:00Z</dcterms:created>
  <dcterms:modified xsi:type="dcterms:W3CDTF">2025-03-20T06:04:00Z</dcterms:modified>
</cp:coreProperties>
</file>