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1719076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DA068AC" w14:textId="5C310471" w:rsidR="000610F4" w:rsidRDefault="000610F4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6D7CE0" wp14:editId="007783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57150" t="0" r="57150" b="8191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565C37" w14:textId="543BADA7" w:rsidR="000610F4" w:rsidRPr="00675675" w:rsidRDefault="0067567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CHAOUI Sofiane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8EAADB" w:themeColor="accent1" w:themeTint="99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47FFFF" w14:textId="596DFCF9" w:rsidR="000610F4" w:rsidRPr="00675675" w:rsidRDefault="0067567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8EAADB" w:themeColor="accent1" w:themeTint="99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67567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8EAADB" w:themeColor="accent1" w:themeTint="99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34D100" w14:textId="27D71064" w:rsidR="000610F4" w:rsidRPr="00675675" w:rsidRDefault="00675675" w:rsidP="00675675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75675">
                                        <w:rPr>
                                          <w:caps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Planification duraccordement électrique de bâtiments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6D7CE0" id="Groupe 25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565C37" w14:textId="543BADA7" w:rsidR="000610F4" w:rsidRPr="00675675" w:rsidRDefault="0067567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CHAOUI Sofiane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8EAADB" w:themeColor="accent1" w:themeTint="99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47FFFF" w14:textId="596DFCF9" w:rsidR="000610F4" w:rsidRPr="00675675" w:rsidRDefault="0067567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8EAADB" w:themeColor="accent1" w:themeTint="99"/>
                                    <w:sz w:val="108"/>
                                    <w:szCs w:val="108"/>
                                  </w:rPr>
                                </w:pPr>
                                <w:r w:rsidRPr="0067567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8EAADB" w:themeColor="accent1" w:themeTint="99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34D100" w14:textId="27D71064" w:rsidR="000610F4" w:rsidRPr="00675675" w:rsidRDefault="00675675" w:rsidP="00675675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 w:rsidRPr="00675675">
                                  <w:rPr>
                                    <w:caps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Planification duraccordement électrique de bâtiments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7A1CF926" w14:textId="77777777" w:rsidR="00995DAD" w:rsidRDefault="00995DAD" w:rsidP="000610F4">
      <w:pPr>
        <w:rPr>
          <w:b/>
          <w:bCs/>
          <w:sz w:val="28"/>
          <w:szCs w:val="28"/>
        </w:rPr>
      </w:pPr>
    </w:p>
    <w:p w14:paraId="794AE3CE" w14:textId="77777777" w:rsidR="00675675" w:rsidRDefault="00675675" w:rsidP="000610F4">
      <w:pPr>
        <w:rPr>
          <w:b/>
          <w:bCs/>
          <w:sz w:val="28"/>
          <w:szCs w:val="28"/>
        </w:rPr>
      </w:pPr>
    </w:p>
    <w:p w14:paraId="5C4E13E7" w14:textId="77777777" w:rsidR="00675675" w:rsidRDefault="00675675" w:rsidP="000610F4">
      <w:pPr>
        <w:rPr>
          <w:b/>
          <w:bCs/>
          <w:sz w:val="28"/>
          <w:szCs w:val="28"/>
        </w:rPr>
      </w:pPr>
    </w:p>
    <w:p w14:paraId="53A21069" w14:textId="77777777" w:rsidR="00675675" w:rsidRDefault="00675675" w:rsidP="000610F4">
      <w:pPr>
        <w:rPr>
          <w:b/>
          <w:bCs/>
          <w:sz w:val="28"/>
          <w:szCs w:val="28"/>
        </w:rPr>
      </w:pPr>
    </w:p>
    <w:p w14:paraId="7644FDBD" w14:textId="77777777" w:rsidR="00675675" w:rsidRDefault="00675675" w:rsidP="000610F4">
      <w:pPr>
        <w:rPr>
          <w:b/>
          <w:bCs/>
          <w:sz w:val="28"/>
          <w:szCs w:val="28"/>
        </w:rPr>
      </w:pPr>
    </w:p>
    <w:p w14:paraId="25AA2924" w14:textId="77777777" w:rsidR="00675675" w:rsidRDefault="00675675" w:rsidP="000610F4">
      <w:pPr>
        <w:rPr>
          <w:b/>
          <w:bCs/>
          <w:sz w:val="28"/>
          <w:szCs w:val="28"/>
        </w:rPr>
      </w:pPr>
    </w:p>
    <w:p w14:paraId="6BA810CC" w14:textId="77777777" w:rsidR="00675675" w:rsidRDefault="00675675" w:rsidP="000610F4">
      <w:pPr>
        <w:rPr>
          <w:b/>
          <w:bCs/>
          <w:sz w:val="28"/>
          <w:szCs w:val="28"/>
        </w:rPr>
      </w:pPr>
    </w:p>
    <w:p w14:paraId="79696ABE" w14:textId="77777777" w:rsidR="00675675" w:rsidRDefault="00675675" w:rsidP="000610F4">
      <w:pPr>
        <w:rPr>
          <w:b/>
          <w:bCs/>
          <w:sz w:val="28"/>
          <w:szCs w:val="28"/>
        </w:rPr>
      </w:pPr>
    </w:p>
    <w:sdt>
      <w:sdtPr>
        <w:id w:val="248082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1EE8D6F" w14:textId="657CFF8C" w:rsidR="00EA4CAD" w:rsidRDefault="00EA4CAD">
          <w:pPr>
            <w:pStyle w:val="En-ttedetabledesmatires"/>
          </w:pPr>
          <w:r>
            <w:t>Table des matières</w:t>
          </w:r>
        </w:p>
        <w:p w14:paraId="635762D0" w14:textId="38850425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8045" w:history="1">
            <w:r w:rsidRPr="004E5B2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C2FE" w14:textId="2246B986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46" w:history="1">
            <w:r w:rsidRPr="004E5B26">
              <w:rPr>
                <w:rStyle w:val="Lienhypertexte"/>
                <w:noProof/>
              </w:rPr>
              <w:t>Métrique de priorisation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66A9" w14:textId="17E12BDE" w:rsidR="00EA4CAD" w:rsidRDefault="00EA4CAD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47" w:history="1">
            <w:r w:rsidRPr="004E5B26">
              <w:rPr>
                <w:rStyle w:val="Lienhypertexte"/>
                <w:noProof/>
              </w:rPr>
              <w:t>Méthodologie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39CF" w14:textId="69FA60A0" w:rsidR="00EA4CAD" w:rsidRDefault="00EA4CAD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48" w:history="1">
            <w:r w:rsidRPr="004E5B26">
              <w:rPr>
                <w:rStyle w:val="Lienhypertexte"/>
                <w:noProof/>
              </w:rPr>
              <w:t>Justification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A0ED" w14:textId="7DC9D1E2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49" w:history="1">
            <w:r w:rsidRPr="004E5B26">
              <w:rPr>
                <w:rStyle w:val="Lienhypertexte"/>
                <w:noProof/>
              </w:rPr>
              <w:t>Ordre de priorité du raccordement des bâtiment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7F10" w14:textId="346F9756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50" w:history="1">
            <w:r w:rsidRPr="004E5B26">
              <w:rPr>
                <w:rStyle w:val="Lienhypertexte"/>
                <w:noProof/>
              </w:rPr>
              <w:t>Coûts et bénéfices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FEC" w14:textId="0421970A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51" w:history="1">
            <w:r w:rsidRPr="004E5B26">
              <w:rPr>
                <w:rStyle w:val="Lienhypertexte"/>
                <w:noProof/>
              </w:rPr>
              <w:t>Cartes issues des shapefiles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D2AB" w14:textId="2A945D24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52" w:history="1">
            <w:r w:rsidRPr="004E5B26">
              <w:rPr>
                <w:rStyle w:val="Lienhypertexte"/>
                <w:noProof/>
              </w:rPr>
              <w:t>Résumé des défis rencontrés et des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454" w14:textId="729E77BE" w:rsidR="00EA4CAD" w:rsidRDefault="00EA4CAD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818053" w:history="1">
            <w:r w:rsidRPr="004E5B2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BE3A" w14:textId="4464AE3C" w:rsidR="00EA4CAD" w:rsidRDefault="00EA4CAD">
          <w:r>
            <w:rPr>
              <w:b/>
              <w:bCs/>
            </w:rPr>
            <w:fldChar w:fldCharType="end"/>
          </w:r>
        </w:p>
      </w:sdtContent>
    </w:sdt>
    <w:p w14:paraId="74DD74BA" w14:textId="48454419" w:rsidR="00995DAD" w:rsidRDefault="00995D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524AE6" w14:textId="61DCBFD8" w:rsidR="00995DAD" w:rsidRDefault="00995DAD" w:rsidP="00995DAD">
      <w:pPr>
        <w:pStyle w:val="Titre1"/>
      </w:pPr>
      <w:bookmarkStart w:id="0" w:name="_Toc158818045"/>
      <w:r>
        <w:lastRenderedPageBreak/>
        <w:t>Introduction</w:t>
      </w:r>
      <w:bookmarkEnd w:id="0"/>
    </w:p>
    <w:p w14:paraId="6683E568" w14:textId="67F9E9C1" w:rsidR="00995DAD" w:rsidRDefault="00995DAD" w:rsidP="00995DAD"/>
    <w:p w14:paraId="2D98A219" w14:textId="538F729F" w:rsidR="00995DAD" w:rsidRDefault="00995DAD">
      <w:r>
        <w:br w:type="page"/>
      </w:r>
    </w:p>
    <w:p w14:paraId="4D888C6B" w14:textId="7DF33C8C" w:rsidR="00995DAD" w:rsidRDefault="00675675" w:rsidP="00ED56BA">
      <w:pPr>
        <w:pStyle w:val="Titre1"/>
        <w:spacing w:line="480" w:lineRule="auto"/>
      </w:pPr>
      <w:bookmarkStart w:id="1" w:name="_Toc158818046"/>
      <w:r>
        <w:lastRenderedPageBreak/>
        <w:t>Métrique de priorisation</w:t>
      </w:r>
      <w:bookmarkEnd w:id="1"/>
    </w:p>
    <w:p w14:paraId="74C4B103" w14:textId="5D510CFB" w:rsidR="00ED56BA" w:rsidRDefault="00ED56BA" w:rsidP="00ED56BA">
      <w:pPr>
        <w:pStyle w:val="Titre2"/>
      </w:pPr>
      <w:bookmarkStart w:id="2" w:name="_Toc158818047"/>
      <w:r w:rsidRPr="00ED56BA">
        <w:t>Méthodologie</w:t>
      </w:r>
      <w:r>
        <w:t> :</w:t>
      </w:r>
      <w:bookmarkEnd w:id="2"/>
    </w:p>
    <w:p w14:paraId="091558A6" w14:textId="77777777" w:rsidR="00ED56BA" w:rsidRDefault="00ED56BA" w:rsidP="00ED56BA"/>
    <w:p w14:paraId="16661474" w14:textId="20DE39B8" w:rsidR="00ED56BA" w:rsidRDefault="00ED56BA" w:rsidP="00ED56BA">
      <w:pPr>
        <w:pStyle w:val="Titre2"/>
      </w:pPr>
      <w:bookmarkStart w:id="3" w:name="_Toc158818048"/>
      <w:r>
        <w:t>Justification :</w:t>
      </w:r>
      <w:bookmarkEnd w:id="3"/>
    </w:p>
    <w:p w14:paraId="5D099848" w14:textId="77777777" w:rsidR="00ED56BA" w:rsidRPr="00ED56BA" w:rsidRDefault="00ED56BA" w:rsidP="00ED56BA"/>
    <w:p w14:paraId="60EC877D" w14:textId="6D16A1F8" w:rsidR="00995DAD" w:rsidRDefault="00995DAD">
      <w:r>
        <w:br w:type="page"/>
      </w:r>
    </w:p>
    <w:p w14:paraId="1850A5F3" w14:textId="23A26DCD" w:rsidR="00995DAD" w:rsidRDefault="00995DAD" w:rsidP="00EA4CAD">
      <w:pPr>
        <w:pStyle w:val="Titre1"/>
        <w:spacing w:line="480" w:lineRule="auto"/>
      </w:pPr>
      <w:bookmarkStart w:id="4" w:name="_Toc158818049"/>
      <w:r>
        <w:lastRenderedPageBreak/>
        <w:t>O</w:t>
      </w:r>
      <w:r w:rsidRPr="00995DAD">
        <w:t>rdre de priorité</w:t>
      </w:r>
      <w:r>
        <w:t xml:space="preserve"> du raccordement des bâtiment</w:t>
      </w:r>
      <w:bookmarkEnd w:id="4"/>
    </w:p>
    <w:p w14:paraId="27072B5A" w14:textId="3127E311" w:rsidR="00995DAD" w:rsidRDefault="00EA4CAD" w:rsidP="00EA4CAD">
      <w:pPr>
        <w:pStyle w:val="Titre2"/>
      </w:pPr>
      <w:r>
        <w:t xml:space="preserve">Liste ordonnée : </w:t>
      </w:r>
    </w:p>
    <w:p w14:paraId="1D9577F3" w14:textId="77777777" w:rsidR="00EA4CAD" w:rsidRDefault="00EA4CAD" w:rsidP="00EA4CAD"/>
    <w:p w14:paraId="26CBE484" w14:textId="0068ADE9" w:rsidR="00EA4CAD" w:rsidRDefault="00EA4CAD" w:rsidP="00EA4CAD">
      <w:pPr>
        <w:pStyle w:val="Titre2"/>
      </w:pPr>
      <w:r>
        <w:t xml:space="preserve">Explication : </w:t>
      </w:r>
    </w:p>
    <w:p w14:paraId="392AF867" w14:textId="77777777" w:rsidR="00EA4CAD" w:rsidRPr="00EA4CAD" w:rsidRDefault="00EA4CAD" w:rsidP="00EA4CAD"/>
    <w:p w14:paraId="5E77D5BA" w14:textId="364F3383" w:rsidR="00995DAD" w:rsidRDefault="00995DAD">
      <w:r>
        <w:br w:type="page"/>
      </w:r>
    </w:p>
    <w:p w14:paraId="1777F47F" w14:textId="496C2D4F" w:rsidR="00995DAD" w:rsidRDefault="00995DAD" w:rsidP="00EA4CAD">
      <w:pPr>
        <w:pStyle w:val="Titre1"/>
        <w:spacing w:line="480" w:lineRule="auto"/>
      </w:pPr>
      <w:bookmarkStart w:id="5" w:name="_Toc158818050"/>
      <w:r>
        <w:lastRenderedPageBreak/>
        <w:t>Coûts et bénéfices</w:t>
      </w:r>
      <w:bookmarkEnd w:id="5"/>
    </w:p>
    <w:p w14:paraId="325670D5" w14:textId="6D22C1B3" w:rsidR="00995DAD" w:rsidRDefault="00EA4CAD" w:rsidP="00EA4CAD">
      <w:pPr>
        <w:pStyle w:val="Titre2"/>
      </w:pPr>
      <w:r>
        <w:t xml:space="preserve">Coûts : </w:t>
      </w:r>
    </w:p>
    <w:p w14:paraId="36F6D804" w14:textId="77777777" w:rsidR="00EA4CAD" w:rsidRDefault="00EA4CAD" w:rsidP="00EA4CAD"/>
    <w:p w14:paraId="7963244A" w14:textId="13B04F6C" w:rsidR="00EA4CAD" w:rsidRDefault="00EA4CAD" w:rsidP="00EA4CAD">
      <w:pPr>
        <w:pStyle w:val="Titre2"/>
      </w:pPr>
      <w:r>
        <w:t xml:space="preserve">Bénéfices : </w:t>
      </w:r>
    </w:p>
    <w:p w14:paraId="4F2CB634" w14:textId="77777777" w:rsidR="00EA4CAD" w:rsidRPr="00EA4CAD" w:rsidRDefault="00EA4CAD" w:rsidP="00EA4CAD"/>
    <w:p w14:paraId="06051871" w14:textId="0C87610C" w:rsidR="00995DAD" w:rsidRDefault="00995DAD">
      <w:r>
        <w:br w:type="page"/>
      </w:r>
    </w:p>
    <w:p w14:paraId="40A2D377" w14:textId="0EB0D0BF" w:rsidR="00995DAD" w:rsidRDefault="00995DAD" w:rsidP="003C19D7">
      <w:pPr>
        <w:pStyle w:val="Titre1"/>
        <w:spacing w:line="480" w:lineRule="auto"/>
      </w:pPr>
      <w:bookmarkStart w:id="6" w:name="_Toc158818051"/>
      <w:r w:rsidRPr="00995DAD">
        <w:lastRenderedPageBreak/>
        <w:t>Cartes issues des shapefiles</w:t>
      </w:r>
      <w:bookmarkEnd w:id="6"/>
    </w:p>
    <w:p w14:paraId="1A74A659" w14:textId="1543EC11" w:rsidR="003C19D7" w:rsidRDefault="003C19D7" w:rsidP="003C19D7">
      <w:pPr>
        <w:pStyle w:val="Titre2"/>
      </w:pPr>
      <w:r>
        <w:t>Illustrations :</w:t>
      </w:r>
    </w:p>
    <w:p w14:paraId="1F12C1E9" w14:textId="77777777" w:rsidR="003C19D7" w:rsidRDefault="003C19D7" w:rsidP="003C19D7"/>
    <w:p w14:paraId="4CC5C661" w14:textId="3C8CB18E" w:rsidR="003C19D7" w:rsidRDefault="003C19D7" w:rsidP="003C19D7">
      <w:pPr>
        <w:pStyle w:val="Titre2"/>
      </w:pPr>
      <w:r>
        <w:t xml:space="preserve">Outils : </w:t>
      </w:r>
    </w:p>
    <w:p w14:paraId="7C8AD6EE" w14:textId="77777777" w:rsidR="003C19D7" w:rsidRPr="003C19D7" w:rsidRDefault="003C19D7" w:rsidP="003C19D7"/>
    <w:p w14:paraId="075F4B6F" w14:textId="6DDD8450" w:rsidR="00995DAD" w:rsidRDefault="00995DAD">
      <w:r>
        <w:br w:type="page"/>
      </w:r>
    </w:p>
    <w:p w14:paraId="6629EA98" w14:textId="2D31C0D5" w:rsidR="00995DAD" w:rsidRDefault="00995DAD" w:rsidP="003C19D7">
      <w:pPr>
        <w:pStyle w:val="Titre1"/>
        <w:spacing w:line="480" w:lineRule="auto"/>
      </w:pPr>
      <w:bookmarkStart w:id="7" w:name="_Toc158818052"/>
      <w:r>
        <w:lastRenderedPageBreak/>
        <w:t>Résumé des défis rencontrés et des solution</w:t>
      </w:r>
      <w:bookmarkEnd w:id="7"/>
    </w:p>
    <w:p w14:paraId="4F60B333" w14:textId="77777777" w:rsidR="003C19D7" w:rsidRDefault="003C19D7" w:rsidP="003C19D7">
      <w:pPr>
        <w:pStyle w:val="Titre2"/>
      </w:pPr>
      <w:r>
        <w:t xml:space="preserve">Identification des défis : </w:t>
      </w:r>
    </w:p>
    <w:p w14:paraId="4BC78DAF" w14:textId="77777777" w:rsidR="003C19D7" w:rsidRDefault="003C19D7" w:rsidP="003C19D7"/>
    <w:p w14:paraId="41934A77" w14:textId="77777777" w:rsidR="003C19D7" w:rsidRDefault="003C19D7" w:rsidP="003C19D7">
      <w:pPr>
        <w:pStyle w:val="Titre2"/>
      </w:pPr>
      <w:r>
        <w:t>Solutions apportées :</w:t>
      </w:r>
    </w:p>
    <w:p w14:paraId="034497AF" w14:textId="77777777" w:rsidR="007B4248" w:rsidRDefault="007B4248" w:rsidP="007B4248"/>
    <w:p w14:paraId="1B8B79D9" w14:textId="50CE4A87" w:rsidR="007B4248" w:rsidRDefault="007B4248">
      <w:r>
        <w:br w:type="page"/>
      </w:r>
    </w:p>
    <w:p w14:paraId="150E0EF0" w14:textId="4E5775A2" w:rsidR="007B4248" w:rsidRDefault="007B4248" w:rsidP="007B4248">
      <w:pPr>
        <w:pStyle w:val="Titre1"/>
      </w:pPr>
      <w:bookmarkStart w:id="8" w:name="_Toc158818053"/>
      <w:r w:rsidRPr="007B4248">
        <w:lastRenderedPageBreak/>
        <w:t>Conclusion</w:t>
      </w:r>
      <w:bookmarkEnd w:id="8"/>
    </w:p>
    <w:p w14:paraId="16C73EBC" w14:textId="77777777" w:rsidR="007B4248" w:rsidRPr="007B4248" w:rsidRDefault="007B4248" w:rsidP="007B4248"/>
    <w:sectPr w:rsidR="007B4248" w:rsidRPr="007B4248" w:rsidSect="00270D73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2433" w14:textId="77777777" w:rsidR="00270D73" w:rsidRDefault="00270D73" w:rsidP="00995DAD">
      <w:pPr>
        <w:spacing w:after="0" w:line="240" w:lineRule="auto"/>
      </w:pPr>
      <w:r>
        <w:separator/>
      </w:r>
    </w:p>
  </w:endnote>
  <w:endnote w:type="continuationSeparator" w:id="0">
    <w:p w14:paraId="39412273" w14:textId="77777777" w:rsidR="00270D73" w:rsidRDefault="00270D73" w:rsidP="0099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436120"/>
      <w:docPartObj>
        <w:docPartGallery w:val="Page Numbers (Bottom of Page)"/>
        <w:docPartUnique/>
      </w:docPartObj>
    </w:sdtPr>
    <w:sdtContent>
      <w:p w14:paraId="74683A77" w14:textId="7542E1DE" w:rsidR="00995DAD" w:rsidRDefault="00995DA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66597D6" wp14:editId="0800E53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838744084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E9C19" w14:textId="77777777" w:rsidR="00995DAD" w:rsidRDefault="00995DA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6597D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527E9C19" w14:textId="77777777" w:rsidR="00995DAD" w:rsidRDefault="00995DA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A0B7" w14:textId="77777777" w:rsidR="00270D73" w:rsidRDefault="00270D73" w:rsidP="00995DAD">
      <w:pPr>
        <w:spacing w:after="0" w:line="240" w:lineRule="auto"/>
      </w:pPr>
      <w:r>
        <w:separator/>
      </w:r>
    </w:p>
  </w:footnote>
  <w:footnote w:type="continuationSeparator" w:id="0">
    <w:p w14:paraId="10D0EB29" w14:textId="77777777" w:rsidR="00270D73" w:rsidRDefault="00270D73" w:rsidP="00995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50"/>
    <w:rsid w:val="000610F4"/>
    <w:rsid w:val="00121250"/>
    <w:rsid w:val="00270D73"/>
    <w:rsid w:val="003C19D7"/>
    <w:rsid w:val="00675675"/>
    <w:rsid w:val="007B4248"/>
    <w:rsid w:val="00866B9C"/>
    <w:rsid w:val="008D34B2"/>
    <w:rsid w:val="00995DAD"/>
    <w:rsid w:val="00EA4CAD"/>
    <w:rsid w:val="00ED56BA"/>
    <w:rsid w:val="00F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76602"/>
  <w15:chartTrackingRefBased/>
  <w15:docId w15:val="{FDF458BA-ED26-449D-9E54-B5061214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DA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5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5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DAD"/>
  </w:style>
  <w:style w:type="paragraph" w:styleId="Pieddepage">
    <w:name w:val="footer"/>
    <w:basedOn w:val="Normal"/>
    <w:link w:val="PieddepageCar"/>
    <w:uiPriority w:val="99"/>
    <w:unhideWhenUsed/>
    <w:rsid w:val="00995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DAD"/>
  </w:style>
  <w:style w:type="character" w:customStyle="1" w:styleId="Titre1Car">
    <w:name w:val="Titre 1 Car"/>
    <w:basedOn w:val="Policepardfaut"/>
    <w:link w:val="Titre1"/>
    <w:uiPriority w:val="9"/>
    <w:rsid w:val="00995DAD"/>
    <w:rPr>
      <w:rFonts w:asciiTheme="majorHAnsi" w:eastAsiaTheme="majorEastAsia" w:hAnsiTheme="majorHAnsi" w:cstheme="majorBidi"/>
      <w:b/>
      <w:color w:val="1F3864" w:themeColor="accent1" w:themeShade="80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5DAD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95DAD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5DAD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95DAD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95DA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995D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610F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56B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Sansinterligne">
    <w:name w:val="No Spacing"/>
    <w:link w:val="SansinterligneCar"/>
    <w:uiPriority w:val="1"/>
    <w:qFormat/>
    <w:rsid w:val="000610F4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610F4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1B35-9CCF-4081-8C0A-35D7DDCA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CHAOUI Sofiane</dc:creator>
  <cp:keywords/>
  <dc:description/>
  <cp:lastModifiedBy>Sofiane CHAOUI</cp:lastModifiedBy>
  <cp:revision>8</cp:revision>
  <dcterms:created xsi:type="dcterms:W3CDTF">2024-02-14T14:32:00Z</dcterms:created>
  <dcterms:modified xsi:type="dcterms:W3CDTF">2024-02-14T14:52:00Z</dcterms:modified>
</cp:coreProperties>
</file>