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970"/>
        <w:gridCol w:w="2160"/>
        <w:gridCol w:w="1705"/>
      </w:tblGrid>
      <w:tr w:rsidR="00236D3C" w:rsidTr="000D3D25">
        <w:trPr>
          <w:trHeight w:val="429"/>
        </w:trPr>
        <w:tc>
          <w:tcPr>
            <w:tcW w:w="2515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>Student Name :</w:t>
            </w:r>
          </w:p>
        </w:tc>
        <w:tc>
          <w:tcPr>
            <w:tcW w:w="6835" w:type="dxa"/>
            <w:gridSpan w:val="3"/>
          </w:tcPr>
          <w:p w:rsidR="00236D3C" w:rsidRPr="00236D3C" w:rsidRDefault="00420FE5" w:rsidP="008E1B96">
            <w:pPr>
              <w:jc w:val="both"/>
            </w:pPr>
            <w:r>
              <w:t>Lucky Pathan S.</w:t>
            </w:r>
          </w:p>
        </w:tc>
      </w:tr>
      <w:tr w:rsidR="00236D3C" w:rsidTr="000D3D25">
        <w:trPr>
          <w:trHeight w:val="405"/>
        </w:trPr>
        <w:tc>
          <w:tcPr>
            <w:tcW w:w="2515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>Enrollment No</w:t>
            </w:r>
          </w:p>
        </w:tc>
        <w:tc>
          <w:tcPr>
            <w:tcW w:w="2970" w:type="dxa"/>
          </w:tcPr>
          <w:p w:rsidR="00236D3C" w:rsidRPr="00236D3C" w:rsidRDefault="00236D3C" w:rsidP="008E1B96">
            <w:pPr>
              <w:jc w:val="both"/>
            </w:pPr>
            <w:r w:rsidRPr="00236D3C">
              <w:t>21030310579</w:t>
            </w:r>
            <w:r w:rsidR="00420FE5">
              <w:t>0</w:t>
            </w:r>
          </w:p>
        </w:tc>
        <w:tc>
          <w:tcPr>
            <w:tcW w:w="2160" w:type="dxa"/>
          </w:tcPr>
          <w:p w:rsidR="00236D3C" w:rsidRPr="00236D3C" w:rsidRDefault="00236D3C" w:rsidP="008E1B96">
            <w:pPr>
              <w:jc w:val="both"/>
              <w:rPr>
                <w:b/>
                <w:bCs/>
              </w:rPr>
            </w:pPr>
            <w:r w:rsidRPr="00236D3C">
              <w:rPr>
                <w:b/>
                <w:bCs/>
              </w:rPr>
              <w:t>Branch :</w:t>
            </w:r>
          </w:p>
        </w:tc>
        <w:tc>
          <w:tcPr>
            <w:tcW w:w="1705" w:type="dxa"/>
          </w:tcPr>
          <w:p w:rsidR="00236D3C" w:rsidRPr="00236D3C" w:rsidRDefault="00236D3C" w:rsidP="008E1B96">
            <w:pPr>
              <w:jc w:val="both"/>
            </w:pPr>
            <w:r w:rsidRPr="00236D3C">
              <w:t>CSE</w:t>
            </w:r>
          </w:p>
        </w:tc>
      </w:tr>
      <w:tr w:rsidR="00236D3C" w:rsidTr="000D3D25">
        <w:trPr>
          <w:trHeight w:val="429"/>
        </w:trPr>
        <w:tc>
          <w:tcPr>
            <w:tcW w:w="2515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>Title of Journal Paper</w:t>
            </w:r>
          </w:p>
        </w:tc>
        <w:tc>
          <w:tcPr>
            <w:tcW w:w="6835" w:type="dxa"/>
            <w:gridSpan w:val="3"/>
          </w:tcPr>
          <w:p w:rsidR="00236D3C" w:rsidRPr="00986AA4" w:rsidRDefault="00460FC0" w:rsidP="008E1B96">
            <w:pPr>
              <w:jc w:val="both"/>
              <w:rPr>
                <w:rFonts w:cstheme="minorHAnsi"/>
              </w:rPr>
            </w:pPr>
            <w:r w:rsidRPr="00460FC0">
              <w:rPr>
                <w:rFonts w:cstheme="minorHAnsi"/>
                <w:shd w:val="clear" w:color="auto" w:fill="FFFFFF"/>
              </w:rPr>
              <w:t>Argparse Tutorial</w:t>
            </w:r>
            <w:r w:rsidR="001A665A" w:rsidRPr="001A665A">
              <w:rPr>
                <w:rFonts w:cstheme="minorHAnsi"/>
                <w:shd w:val="clear" w:color="auto" w:fill="FFFFFF"/>
              </w:rPr>
              <w:t xml:space="preserve"> Python</w:t>
            </w:r>
          </w:p>
        </w:tc>
      </w:tr>
      <w:tr w:rsidR="00236D3C" w:rsidTr="000D3D25">
        <w:trPr>
          <w:trHeight w:val="405"/>
        </w:trPr>
        <w:tc>
          <w:tcPr>
            <w:tcW w:w="2515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>Authors</w:t>
            </w:r>
          </w:p>
        </w:tc>
        <w:tc>
          <w:tcPr>
            <w:tcW w:w="6835" w:type="dxa"/>
            <w:gridSpan w:val="3"/>
          </w:tcPr>
          <w:p w:rsidR="00236D3C" w:rsidRPr="00236D3C" w:rsidRDefault="00460FC0" w:rsidP="008E1B96">
            <w:pPr>
              <w:jc w:val="both"/>
            </w:pPr>
            <w:r w:rsidRPr="00460FC0">
              <w:t>Tshepang Lekhonkhobe</w:t>
            </w:r>
          </w:p>
        </w:tc>
      </w:tr>
      <w:tr w:rsidR="00236D3C" w:rsidTr="000D3D25">
        <w:trPr>
          <w:trHeight w:val="429"/>
        </w:trPr>
        <w:tc>
          <w:tcPr>
            <w:tcW w:w="2515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>Journal / Conference :</w:t>
            </w:r>
          </w:p>
        </w:tc>
        <w:tc>
          <w:tcPr>
            <w:tcW w:w="6835" w:type="dxa"/>
            <w:gridSpan w:val="3"/>
          </w:tcPr>
          <w:p w:rsidR="00236D3C" w:rsidRPr="00236D3C" w:rsidRDefault="00460FC0" w:rsidP="008E1B96">
            <w:pPr>
              <w:jc w:val="both"/>
            </w:pPr>
            <w:r>
              <w:t xml:space="preserve">Python Library </w:t>
            </w:r>
          </w:p>
        </w:tc>
      </w:tr>
      <w:tr w:rsidR="00236D3C" w:rsidTr="000D3D25">
        <w:trPr>
          <w:trHeight w:val="429"/>
        </w:trPr>
        <w:tc>
          <w:tcPr>
            <w:tcW w:w="2515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>Volume / Issue</w:t>
            </w:r>
          </w:p>
        </w:tc>
        <w:tc>
          <w:tcPr>
            <w:tcW w:w="2970" w:type="dxa"/>
          </w:tcPr>
          <w:p w:rsidR="00236D3C" w:rsidRDefault="008B528E" w:rsidP="008E1B96">
            <w:pPr>
              <w:jc w:val="both"/>
            </w:pPr>
            <w:r w:rsidRPr="008B528E">
              <w:t>3.2</w:t>
            </w:r>
          </w:p>
        </w:tc>
        <w:tc>
          <w:tcPr>
            <w:tcW w:w="2160" w:type="dxa"/>
          </w:tcPr>
          <w:p w:rsidR="00236D3C" w:rsidRPr="00536D2D" w:rsidRDefault="00236D3C" w:rsidP="008E1B96">
            <w:pPr>
              <w:jc w:val="both"/>
              <w:rPr>
                <w:b/>
                <w:bCs/>
              </w:rPr>
            </w:pPr>
            <w:r w:rsidRPr="00536D2D">
              <w:rPr>
                <w:b/>
                <w:bCs/>
              </w:rPr>
              <w:t xml:space="preserve">Pages : </w:t>
            </w:r>
          </w:p>
        </w:tc>
        <w:tc>
          <w:tcPr>
            <w:tcW w:w="1705" w:type="dxa"/>
          </w:tcPr>
          <w:p w:rsidR="00236D3C" w:rsidRDefault="00460FC0" w:rsidP="008E1B96">
            <w:pPr>
              <w:jc w:val="both"/>
            </w:pPr>
            <w:r>
              <w:t>17</w:t>
            </w:r>
          </w:p>
        </w:tc>
      </w:tr>
    </w:tbl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jc w:val="both"/>
      </w:pPr>
    </w:p>
    <w:p w:rsidR="00236D3C" w:rsidRDefault="00236D3C" w:rsidP="008E1B96">
      <w:pPr>
        <w:spacing w:before="20" w:after="20"/>
        <w:ind w:left="850" w:right="567"/>
        <w:jc w:val="both"/>
      </w:pPr>
    </w:p>
    <w:p w:rsidR="00236D3C" w:rsidRPr="00536D2D" w:rsidRDefault="00236D3C" w:rsidP="008E1B96">
      <w:pPr>
        <w:spacing w:before="20" w:after="20"/>
        <w:ind w:left="850" w:right="567"/>
        <w:jc w:val="center"/>
        <w:rPr>
          <w:b/>
          <w:bCs/>
        </w:rPr>
      </w:pPr>
      <w:r w:rsidRPr="00536D2D">
        <w:rPr>
          <w:b/>
          <w:bCs/>
        </w:rPr>
        <w:lastRenderedPageBreak/>
        <w:t>Section – 01</w:t>
      </w:r>
    </w:p>
    <w:p w:rsidR="00236D3C" w:rsidRDefault="00236D3C" w:rsidP="008E1B96">
      <w:pPr>
        <w:spacing w:before="20" w:after="20"/>
        <w:ind w:left="850" w:right="567"/>
        <w:jc w:val="center"/>
        <w:rPr>
          <w:b/>
          <w:bCs/>
        </w:rPr>
      </w:pPr>
      <w:r w:rsidRPr="00536D2D">
        <w:rPr>
          <w:b/>
          <w:bCs/>
        </w:rPr>
        <w:t>Abstract / Introduction</w:t>
      </w:r>
    </w:p>
    <w:p w:rsidR="001A7EB4" w:rsidRDefault="00236D3C" w:rsidP="008E1B96">
      <w:pPr>
        <w:spacing w:before="20" w:after="20"/>
        <w:ind w:left="850" w:right="567"/>
        <w:jc w:val="center"/>
        <w:rPr>
          <w:b/>
          <w:bCs/>
        </w:rPr>
      </w:pPr>
      <w:r>
        <w:rPr>
          <w:b/>
          <w:bCs/>
        </w:rPr>
        <w:t>Abstract:-</w:t>
      </w:r>
    </w:p>
    <w:p w:rsidR="001A7EB4" w:rsidRDefault="001A7EB4" w:rsidP="008E1B96">
      <w:pPr>
        <w:spacing w:before="20" w:after="20"/>
        <w:ind w:left="850" w:right="567"/>
        <w:jc w:val="both"/>
        <w:rPr>
          <w:b/>
          <w:bCs/>
        </w:rPr>
      </w:pPr>
    </w:p>
    <w:p w:rsidR="001A7EB4" w:rsidRDefault="001A7EB4" w:rsidP="008E1B96">
      <w:pPr>
        <w:spacing w:before="20" w:after="20"/>
        <w:ind w:left="850" w:right="567"/>
        <w:jc w:val="both"/>
        <w:rPr>
          <w:b/>
        </w:rPr>
      </w:pPr>
      <w:r>
        <w:rPr>
          <w:b/>
          <w:bCs/>
        </w:rPr>
        <w:t xml:space="preserve">(1) </w:t>
      </w:r>
      <w:r w:rsidRPr="001A7EB4">
        <w:rPr>
          <w:b/>
        </w:rPr>
        <w:t>What is the objective of the Paper?</w:t>
      </w:r>
    </w:p>
    <w:p w:rsidR="001A7EB4" w:rsidRDefault="001A7EB4" w:rsidP="008E1B96">
      <w:pPr>
        <w:spacing w:before="20" w:after="20"/>
        <w:ind w:left="850" w:right="567"/>
        <w:jc w:val="both"/>
      </w:pPr>
      <w:r>
        <w:t xml:space="preserve">Purpose of the research paper is </w:t>
      </w:r>
      <w:r w:rsidR="008B528E">
        <w:t>p</w:t>
      </w:r>
      <w:r w:rsidR="008B528E" w:rsidRPr="008B528E">
        <w:t>arser for command-line options, arguments and sub-commands</w:t>
      </w:r>
      <w:r w:rsidR="008B528E">
        <w:t>.</w:t>
      </w:r>
    </w:p>
    <w:p w:rsidR="001A7EB4" w:rsidRDefault="001A7EB4" w:rsidP="008E1B96">
      <w:pPr>
        <w:spacing w:before="20" w:after="20"/>
        <w:ind w:left="850" w:right="567"/>
        <w:jc w:val="both"/>
      </w:pPr>
    </w:p>
    <w:p w:rsidR="001A7EB4" w:rsidRDefault="001A7EB4" w:rsidP="008E1B96">
      <w:pPr>
        <w:spacing w:before="20" w:after="20"/>
        <w:ind w:left="850" w:right="567"/>
        <w:jc w:val="both"/>
        <w:rPr>
          <w:b/>
        </w:rPr>
      </w:pPr>
      <w:r w:rsidRPr="001A7EB4">
        <w:rPr>
          <w:b/>
        </w:rPr>
        <w:t>(2) What are the main results mentioned in the abstract?</w:t>
      </w:r>
    </w:p>
    <w:p w:rsidR="001A665A" w:rsidRDefault="008B528E" w:rsidP="001A665A">
      <w:pPr>
        <w:pStyle w:val="ListParagraph"/>
        <w:numPr>
          <w:ilvl w:val="0"/>
          <w:numId w:val="8"/>
        </w:numPr>
        <w:spacing w:before="20" w:after="20"/>
        <w:ind w:right="567"/>
        <w:jc w:val="both"/>
      </w:pPr>
      <w:r>
        <w:t xml:space="preserve">Understanding of the </w:t>
      </w:r>
      <w:r w:rsidRPr="008B528E">
        <w:t>argparse</w:t>
      </w:r>
      <w:r>
        <w:t xml:space="preserve"> package </w:t>
      </w:r>
      <w:r w:rsidR="001A665A">
        <w:t>.</w:t>
      </w:r>
    </w:p>
    <w:p w:rsidR="00D62113" w:rsidRDefault="008B528E" w:rsidP="001A665A">
      <w:pPr>
        <w:pStyle w:val="ListParagraph"/>
        <w:numPr>
          <w:ilvl w:val="0"/>
          <w:numId w:val="8"/>
        </w:numPr>
        <w:spacing w:before="20" w:after="20"/>
        <w:ind w:right="567"/>
        <w:jc w:val="both"/>
      </w:pPr>
      <w:r>
        <w:t xml:space="preserve">Learning of </w:t>
      </w:r>
      <w:r w:rsidRPr="008B528E">
        <w:t>Positional arguments</w:t>
      </w:r>
      <w:r>
        <w:t xml:space="preserve">, </w:t>
      </w:r>
      <w:r w:rsidRPr="008B528E">
        <w:t>Optional arguments</w:t>
      </w:r>
      <w:r>
        <w:t xml:space="preserve">, </w:t>
      </w:r>
      <w:r w:rsidRPr="008B528E">
        <w:t>Short options</w:t>
      </w:r>
      <w:r>
        <w:t xml:space="preserve">, </w:t>
      </w:r>
      <w:r w:rsidRPr="008B528E">
        <w:t>Combining Positional and Optional arguments</w:t>
      </w:r>
      <w:r>
        <w:t xml:space="preserve"> and more combination of the all.</w:t>
      </w:r>
    </w:p>
    <w:p w:rsidR="00634483" w:rsidRDefault="00634483" w:rsidP="008E1B96">
      <w:pPr>
        <w:spacing w:before="20" w:after="20"/>
        <w:ind w:left="850" w:right="567"/>
        <w:jc w:val="both"/>
      </w:pPr>
    </w:p>
    <w:p w:rsidR="00D527E8" w:rsidRDefault="00D527E8" w:rsidP="008E1B96">
      <w:pPr>
        <w:spacing w:before="20" w:after="20"/>
        <w:ind w:left="850" w:right="567"/>
        <w:jc w:val="both"/>
        <w:rPr>
          <w:b/>
        </w:rPr>
      </w:pPr>
      <w:r>
        <w:rPr>
          <w:b/>
        </w:rPr>
        <w:t>(3)</w:t>
      </w:r>
      <w:r w:rsidRPr="00D527E8">
        <w:t xml:space="preserve"> </w:t>
      </w:r>
      <w:r w:rsidRPr="00D527E8">
        <w:rPr>
          <w:b/>
        </w:rPr>
        <w:t>What rational is given by the authors, attributing importance to the research problem?</w:t>
      </w:r>
    </w:p>
    <w:p w:rsidR="008B528E" w:rsidRDefault="008B528E" w:rsidP="001A665A">
      <w:pPr>
        <w:pStyle w:val="ListParagraph"/>
        <w:numPr>
          <w:ilvl w:val="0"/>
          <w:numId w:val="2"/>
        </w:numPr>
      </w:pPr>
      <w:r w:rsidRPr="008B528E">
        <w:t>This tutorial is intended to be a gentle introduction to argparse, the recommended command-line parsing module in the Python standard library.</w:t>
      </w:r>
    </w:p>
    <w:p w:rsidR="001A665A" w:rsidRPr="001A665A" w:rsidRDefault="008B528E" w:rsidP="001A665A">
      <w:pPr>
        <w:pStyle w:val="ListParagraph"/>
        <w:numPr>
          <w:ilvl w:val="0"/>
          <w:numId w:val="2"/>
        </w:numPr>
      </w:pPr>
      <w:r w:rsidRPr="008B528E">
        <w:t xml:space="preserve">There are two other modules that fulfill the same task, namely </w:t>
      </w:r>
      <w:proofErr w:type="spellStart"/>
      <w:r w:rsidRPr="008B528E">
        <w:t>getopt</w:t>
      </w:r>
      <w:proofErr w:type="spellEnd"/>
      <w:r w:rsidRPr="008B528E">
        <w:t xml:space="preserve"> (an equivalent for </w:t>
      </w:r>
      <w:proofErr w:type="spellStart"/>
      <w:r w:rsidRPr="008B528E">
        <w:t>getopt</w:t>
      </w:r>
      <w:proofErr w:type="spellEnd"/>
      <w:r w:rsidRPr="008B528E">
        <w:t xml:space="preserve">() from the C language) and the deprecated </w:t>
      </w:r>
      <w:proofErr w:type="spellStart"/>
      <w:r w:rsidRPr="008B528E">
        <w:t>optparse</w:t>
      </w:r>
      <w:proofErr w:type="spellEnd"/>
      <w:r w:rsidRPr="008B528E">
        <w:t xml:space="preserve">. Note also that argparse is based on </w:t>
      </w:r>
      <w:proofErr w:type="spellStart"/>
      <w:r w:rsidRPr="008B528E">
        <w:t>optparse</w:t>
      </w:r>
      <w:proofErr w:type="spellEnd"/>
      <w:r w:rsidRPr="008B528E">
        <w:t>, and therefore very similar in terms of usage.</w:t>
      </w:r>
    </w:p>
    <w:p w:rsidR="006B2C98" w:rsidRDefault="006B2C98" w:rsidP="008E1B96">
      <w:pPr>
        <w:spacing w:before="20" w:after="20"/>
        <w:ind w:left="850" w:right="567"/>
        <w:jc w:val="both"/>
      </w:pPr>
    </w:p>
    <w:p w:rsidR="006B2C98" w:rsidRPr="006B2C98" w:rsidRDefault="006B2C98" w:rsidP="008E1B96">
      <w:pPr>
        <w:spacing w:before="20" w:after="20"/>
        <w:ind w:left="850" w:right="567"/>
        <w:jc w:val="both"/>
        <w:rPr>
          <w:b/>
        </w:rPr>
      </w:pPr>
    </w:p>
    <w:p w:rsidR="00470D14" w:rsidRDefault="00470D14" w:rsidP="008E1B96">
      <w:pPr>
        <w:spacing w:after="200" w:line="276" w:lineRule="auto"/>
        <w:jc w:val="both"/>
        <w:rPr>
          <w:b/>
          <w:bCs/>
        </w:rPr>
      </w:pPr>
    </w:p>
    <w:p w:rsidR="00470D14" w:rsidRDefault="00470D14" w:rsidP="008E1B96">
      <w:pPr>
        <w:spacing w:after="200" w:line="276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:rsidR="00470D14" w:rsidRPr="001A7EB4" w:rsidRDefault="00470D14" w:rsidP="008E1B96">
      <w:pPr>
        <w:jc w:val="center"/>
        <w:rPr>
          <w:b/>
          <w:bCs/>
        </w:rPr>
      </w:pPr>
      <w:r w:rsidRPr="001A7EB4">
        <w:rPr>
          <w:b/>
          <w:bCs/>
        </w:rPr>
        <w:lastRenderedPageBreak/>
        <w:t>Section – 02</w:t>
      </w:r>
    </w:p>
    <w:p w:rsidR="00470D14" w:rsidRDefault="00470D14" w:rsidP="008E1B96">
      <w:pPr>
        <w:jc w:val="center"/>
        <w:rPr>
          <w:b/>
          <w:bCs/>
        </w:rPr>
      </w:pPr>
      <w:r w:rsidRPr="001A7EB4">
        <w:rPr>
          <w:b/>
          <w:bCs/>
        </w:rPr>
        <w:t>Methodology</w:t>
      </w:r>
    </w:p>
    <w:p w:rsidR="00470D14" w:rsidRDefault="00470D14" w:rsidP="008E1B96">
      <w:pPr>
        <w:spacing w:after="200" w:line="276" w:lineRule="auto"/>
        <w:jc w:val="both"/>
        <w:rPr>
          <w:bCs/>
        </w:rPr>
      </w:pPr>
      <w:r>
        <w:rPr>
          <w:b/>
          <w:bCs/>
        </w:rPr>
        <w:t xml:space="preserve">(1) </w:t>
      </w:r>
      <w:r w:rsidRPr="00470D14">
        <w:rPr>
          <w:b/>
          <w:bCs/>
        </w:rPr>
        <w:t>Describe the methodology is used by author(s) to address the research problem?</w:t>
      </w:r>
    </w:p>
    <w:p w:rsidR="001A665A" w:rsidRDefault="00470D14" w:rsidP="008B528E">
      <w:pPr>
        <w:spacing w:after="0" w:line="240" w:lineRule="auto"/>
        <w:jc w:val="both"/>
        <w:rPr>
          <w:bCs/>
        </w:rPr>
      </w:pPr>
      <w:r>
        <w:rPr>
          <w:bCs/>
        </w:rPr>
        <w:t xml:space="preserve">In this </w:t>
      </w:r>
      <w:r w:rsidR="008B528E">
        <w:rPr>
          <w:bCs/>
        </w:rPr>
        <w:t>report</w:t>
      </w:r>
      <w:r w:rsidR="00634483">
        <w:rPr>
          <w:bCs/>
        </w:rPr>
        <w:t>,</w:t>
      </w:r>
      <w:r w:rsidR="008B528E">
        <w:rPr>
          <w:bCs/>
        </w:rPr>
        <w:t xml:space="preserve"> author teaches us the basic feature of the package </w:t>
      </w:r>
      <w:r w:rsidR="008B528E" w:rsidRPr="008B528E">
        <w:rPr>
          <w:bCs/>
        </w:rPr>
        <w:t>Argparse</w:t>
      </w:r>
      <w:r w:rsidR="008B528E">
        <w:rPr>
          <w:bCs/>
        </w:rPr>
        <w:t xml:space="preserve">. He shows how powerful this tool is to get the host command inputs with precise variable matching and the use it to run a simple terminal command with al the user defined perimeters . As this </w:t>
      </w:r>
      <w:r w:rsidR="006076CD">
        <w:rPr>
          <w:bCs/>
        </w:rPr>
        <w:t>package</w:t>
      </w:r>
      <w:r w:rsidR="008B528E">
        <w:rPr>
          <w:bCs/>
        </w:rPr>
        <w:t xml:space="preserve"> gives a </w:t>
      </w:r>
      <w:r w:rsidR="006076CD">
        <w:rPr>
          <w:bCs/>
        </w:rPr>
        <w:t>link data structure to the commands input into the terminal will be used as an log file creation also.</w:t>
      </w:r>
    </w:p>
    <w:p w:rsidR="001A665A" w:rsidRDefault="001A665A" w:rsidP="00634483">
      <w:pPr>
        <w:spacing w:after="0" w:line="240" w:lineRule="auto"/>
        <w:jc w:val="both"/>
        <w:rPr>
          <w:bCs/>
        </w:rPr>
      </w:pPr>
    </w:p>
    <w:p w:rsidR="00550C39" w:rsidRDefault="00550C39" w:rsidP="00634483">
      <w:pPr>
        <w:spacing w:after="0" w:line="240" w:lineRule="auto"/>
        <w:jc w:val="both"/>
        <w:rPr>
          <w:bCs/>
        </w:rPr>
      </w:pPr>
    </w:p>
    <w:p w:rsidR="007747A3" w:rsidRPr="007747A3" w:rsidRDefault="007747A3" w:rsidP="008E1B96">
      <w:pPr>
        <w:spacing w:after="200" w:line="276" w:lineRule="auto"/>
        <w:jc w:val="both"/>
        <w:rPr>
          <w:b/>
          <w:bCs/>
        </w:rPr>
      </w:pPr>
      <w:r w:rsidRPr="007747A3">
        <w:rPr>
          <w:b/>
        </w:rPr>
        <w:t>(2) In what way the methodology used by the authors is relevant to the methodology you proposed to adopt?</w:t>
      </w:r>
    </w:p>
    <w:p w:rsidR="00236D3C" w:rsidRDefault="00D10F77" w:rsidP="008E1B96">
      <w:pPr>
        <w:spacing w:after="200" w:line="276" w:lineRule="auto"/>
        <w:jc w:val="both"/>
        <w:rPr>
          <w:b/>
          <w:bCs/>
        </w:rPr>
      </w:pPr>
      <w:r>
        <w:rPr>
          <w:bCs/>
        </w:rPr>
        <w:t xml:space="preserve">Based on research we use </w:t>
      </w:r>
      <w:r w:rsidR="008E1B96">
        <w:rPr>
          <w:bCs/>
        </w:rPr>
        <w:t xml:space="preserve">the </w:t>
      </w:r>
      <w:r w:rsidR="00F4056C" w:rsidRPr="00F4056C">
        <w:rPr>
          <w:bCs/>
        </w:rPr>
        <w:t xml:space="preserve">components </w:t>
      </w:r>
      <w:r w:rsidR="006076CD">
        <w:rPr>
          <w:bCs/>
        </w:rPr>
        <w:t xml:space="preserve">of the Argparse to get the custom command lines for the easier host privileges.  </w:t>
      </w:r>
      <w:r w:rsidR="001A7EB4">
        <w:rPr>
          <w:b/>
          <w:bCs/>
        </w:rPr>
        <w:br w:type="page"/>
      </w:r>
    </w:p>
    <w:p w:rsidR="00236D3C" w:rsidRDefault="00236D3C" w:rsidP="008E1B96">
      <w:pPr>
        <w:jc w:val="center"/>
        <w:rPr>
          <w:b/>
          <w:bCs/>
        </w:rPr>
      </w:pPr>
      <w:r>
        <w:rPr>
          <w:b/>
          <w:bCs/>
        </w:rPr>
        <w:lastRenderedPageBreak/>
        <w:t>Section – 03</w:t>
      </w:r>
    </w:p>
    <w:p w:rsidR="00236D3C" w:rsidRDefault="00236D3C" w:rsidP="008E1B96">
      <w:pPr>
        <w:jc w:val="center"/>
        <w:rPr>
          <w:b/>
          <w:bCs/>
        </w:rPr>
      </w:pPr>
      <w:r>
        <w:rPr>
          <w:b/>
          <w:bCs/>
        </w:rPr>
        <w:t>Results and Conclusions</w:t>
      </w:r>
    </w:p>
    <w:p w:rsidR="003554B9" w:rsidRDefault="00C40466" w:rsidP="008E1B96">
      <w:pPr>
        <w:jc w:val="both"/>
        <w:rPr>
          <w:b/>
        </w:rPr>
      </w:pPr>
      <w:r>
        <w:rPr>
          <w:b/>
        </w:rPr>
        <w:t xml:space="preserve"> (1</w:t>
      </w:r>
      <w:r w:rsidR="003554B9">
        <w:rPr>
          <w:b/>
        </w:rPr>
        <w:t>) List the results obtained by the authors.</w:t>
      </w:r>
    </w:p>
    <w:p w:rsidR="00F4056C" w:rsidRPr="00F4056C" w:rsidRDefault="006076CD" w:rsidP="00F4056C">
      <w:pPr>
        <w:jc w:val="both"/>
        <w:rPr>
          <w:bCs/>
        </w:rPr>
      </w:pPr>
      <w:r>
        <w:rPr>
          <w:bCs/>
        </w:rPr>
        <w:t xml:space="preserve">Explanation of a python package </w:t>
      </w:r>
      <w:r w:rsidRPr="006076CD">
        <w:rPr>
          <w:bCs/>
        </w:rPr>
        <w:t>Argparse</w:t>
      </w:r>
      <w:r>
        <w:rPr>
          <w:bCs/>
        </w:rPr>
        <w:t xml:space="preserve">, with its super handy features and all basic operation it can perform with relative ease to get the programmer a smooth code for the custom command and parameter creation.  </w:t>
      </w:r>
    </w:p>
    <w:p w:rsidR="003554B9" w:rsidRPr="00F4056C" w:rsidRDefault="00C40466" w:rsidP="00F4056C">
      <w:pPr>
        <w:jc w:val="both"/>
        <w:rPr>
          <w:b/>
        </w:rPr>
      </w:pPr>
      <w:r w:rsidRPr="00F4056C">
        <w:rPr>
          <w:b/>
        </w:rPr>
        <w:t>(2</w:t>
      </w:r>
      <w:r w:rsidR="003554B9" w:rsidRPr="00F4056C">
        <w:rPr>
          <w:b/>
        </w:rPr>
        <w:t>) What are the conclusions drawn by the authors from the study.</w:t>
      </w:r>
    </w:p>
    <w:p w:rsidR="00236D3C" w:rsidRPr="006076CD" w:rsidRDefault="006076CD" w:rsidP="008E1B96">
      <w:pPr>
        <w:jc w:val="both"/>
      </w:pPr>
      <w:r w:rsidRPr="006076CD">
        <w:t xml:space="preserve">The argparse module offers a lot more than shown </w:t>
      </w:r>
      <w:r>
        <w:t>in this document</w:t>
      </w:r>
      <w:r w:rsidRPr="006076CD">
        <w:t>. Its docs are quite detailed and thorough, and full of examples. Having gone through this tutorial, you should easily digest them without feeling overwhelmed.</w:t>
      </w: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8E1B96" w:rsidRDefault="008E1B96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7F526D" w:rsidRDefault="007F526D" w:rsidP="008E1B96">
      <w:pPr>
        <w:jc w:val="both"/>
        <w:rPr>
          <w:b/>
          <w:bCs/>
        </w:rPr>
      </w:pPr>
    </w:p>
    <w:p w:rsidR="007F526D" w:rsidRDefault="007F526D" w:rsidP="008E1B96">
      <w:pPr>
        <w:jc w:val="both"/>
        <w:rPr>
          <w:b/>
          <w:bCs/>
        </w:rPr>
      </w:pPr>
    </w:p>
    <w:p w:rsidR="007F526D" w:rsidRDefault="007F526D" w:rsidP="008E1B96">
      <w:pPr>
        <w:jc w:val="both"/>
        <w:rPr>
          <w:b/>
          <w:bCs/>
        </w:rPr>
      </w:pPr>
    </w:p>
    <w:p w:rsidR="007F526D" w:rsidRDefault="007F526D" w:rsidP="008E1B96">
      <w:pPr>
        <w:jc w:val="both"/>
        <w:rPr>
          <w:b/>
          <w:bCs/>
        </w:rPr>
      </w:pPr>
    </w:p>
    <w:p w:rsidR="007F526D" w:rsidRDefault="007F526D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550C39" w:rsidRDefault="00550C39" w:rsidP="008E1B96">
      <w:pPr>
        <w:jc w:val="both"/>
        <w:rPr>
          <w:b/>
          <w:bCs/>
        </w:rPr>
      </w:pPr>
    </w:p>
    <w:p w:rsidR="00236D3C" w:rsidRDefault="00236D3C" w:rsidP="008E1B96">
      <w:pPr>
        <w:jc w:val="center"/>
        <w:rPr>
          <w:b/>
          <w:bCs/>
        </w:rPr>
      </w:pPr>
      <w:r>
        <w:rPr>
          <w:b/>
          <w:bCs/>
        </w:rPr>
        <w:lastRenderedPageBreak/>
        <w:t>Critical Analysis</w:t>
      </w:r>
    </w:p>
    <w:p w:rsidR="00236D3C" w:rsidRDefault="006076CD" w:rsidP="00510BFC">
      <w:pPr>
        <w:jc w:val="both"/>
      </w:pPr>
      <w:r>
        <w:t xml:space="preserve">We get to learn about the python package </w:t>
      </w:r>
      <w:r w:rsidRPr="006076CD">
        <w:t>Argparse</w:t>
      </w:r>
      <w:r>
        <w:t xml:space="preserve"> with all the fundamental options  it provide .</w:t>
      </w:r>
    </w:p>
    <w:p w:rsidR="006076CD" w:rsidRPr="006076CD" w:rsidRDefault="006076CD" w:rsidP="006076CD">
      <w:pPr>
        <w:pStyle w:val="ListParagraph"/>
        <w:numPr>
          <w:ilvl w:val="0"/>
          <w:numId w:val="9"/>
        </w:numPr>
        <w:jc w:val="both"/>
        <w:rPr>
          <w:bCs/>
        </w:rPr>
      </w:pPr>
      <w:r w:rsidRPr="006076CD">
        <w:rPr>
          <w:bCs/>
        </w:rPr>
        <w:t>Introducing Positional arguments</w:t>
      </w:r>
    </w:p>
    <w:p w:rsidR="006076CD" w:rsidRPr="006076CD" w:rsidRDefault="006076CD" w:rsidP="006076CD">
      <w:pPr>
        <w:pStyle w:val="ListParagraph"/>
        <w:numPr>
          <w:ilvl w:val="0"/>
          <w:numId w:val="9"/>
        </w:numPr>
        <w:jc w:val="both"/>
        <w:rPr>
          <w:bCs/>
        </w:rPr>
      </w:pPr>
      <w:r w:rsidRPr="006076CD">
        <w:rPr>
          <w:bCs/>
        </w:rPr>
        <w:t>Introducing Optional arguments</w:t>
      </w:r>
    </w:p>
    <w:p w:rsidR="006076CD" w:rsidRPr="006076CD" w:rsidRDefault="006076CD" w:rsidP="006076CD">
      <w:pPr>
        <w:pStyle w:val="ListParagraph"/>
        <w:numPr>
          <w:ilvl w:val="0"/>
          <w:numId w:val="9"/>
        </w:numPr>
        <w:jc w:val="both"/>
        <w:rPr>
          <w:bCs/>
        </w:rPr>
      </w:pPr>
      <w:r w:rsidRPr="006076CD">
        <w:rPr>
          <w:bCs/>
        </w:rPr>
        <w:t>Short options</w:t>
      </w:r>
    </w:p>
    <w:p w:rsidR="006076CD" w:rsidRPr="006076CD" w:rsidRDefault="006076CD" w:rsidP="006076CD">
      <w:pPr>
        <w:pStyle w:val="ListParagraph"/>
        <w:numPr>
          <w:ilvl w:val="0"/>
          <w:numId w:val="9"/>
        </w:numPr>
        <w:jc w:val="both"/>
        <w:rPr>
          <w:bCs/>
        </w:rPr>
      </w:pPr>
      <w:r w:rsidRPr="006076CD">
        <w:rPr>
          <w:bCs/>
        </w:rPr>
        <w:t>Combining Positional and Optional arguments</w:t>
      </w:r>
    </w:p>
    <w:p w:rsidR="006076CD" w:rsidRPr="006076CD" w:rsidRDefault="006076CD" w:rsidP="006076CD">
      <w:pPr>
        <w:pStyle w:val="ListParagraph"/>
        <w:numPr>
          <w:ilvl w:val="0"/>
          <w:numId w:val="9"/>
        </w:numPr>
        <w:jc w:val="both"/>
        <w:rPr>
          <w:bCs/>
        </w:rPr>
      </w:pPr>
      <w:r w:rsidRPr="006076CD">
        <w:rPr>
          <w:bCs/>
        </w:rPr>
        <w:t>Getting a little more advanced</w:t>
      </w:r>
      <w:r>
        <w:rPr>
          <w:bCs/>
        </w:rPr>
        <w:t>(</w:t>
      </w:r>
      <w:r w:rsidRPr="006076CD">
        <w:rPr>
          <w:bCs/>
        </w:rPr>
        <w:t>instead uses verbosity level to display more text instead</w:t>
      </w:r>
      <w:r>
        <w:rPr>
          <w:bCs/>
        </w:rPr>
        <w:t>)</w:t>
      </w:r>
    </w:p>
    <w:p w:rsidR="006076CD" w:rsidRPr="006076CD" w:rsidRDefault="006076CD" w:rsidP="006076CD">
      <w:pPr>
        <w:pStyle w:val="ListParagraph"/>
        <w:numPr>
          <w:ilvl w:val="0"/>
          <w:numId w:val="9"/>
        </w:numPr>
        <w:jc w:val="both"/>
        <w:rPr>
          <w:bCs/>
        </w:rPr>
      </w:pPr>
      <w:r w:rsidRPr="006076CD">
        <w:rPr>
          <w:bCs/>
        </w:rPr>
        <w:t>Conflicting options</w:t>
      </w:r>
    </w:p>
    <w:p w:rsidR="00236D3C" w:rsidRDefault="00236D3C" w:rsidP="008E1B96">
      <w:pPr>
        <w:jc w:val="both"/>
        <w:rPr>
          <w:b/>
          <w:bCs/>
        </w:rPr>
      </w:pPr>
    </w:p>
    <w:p w:rsidR="00236D3C" w:rsidRDefault="00236D3C" w:rsidP="008E1B96">
      <w:pPr>
        <w:jc w:val="both"/>
        <w:rPr>
          <w:b/>
          <w:bCs/>
        </w:rPr>
      </w:pPr>
    </w:p>
    <w:p w:rsidR="00236D3C" w:rsidRPr="00536D2D" w:rsidRDefault="00236D3C" w:rsidP="008E1B96">
      <w:pPr>
        <w:jc w:val="both"/>
        <w:rPr>
          <w:b/>
          <w:bCs/>
        </w:rPr>
      </w:pPr>
      <w:r w:rsidRPr="00536D2D">
        <w:rPr>
          <w:b/>
          <w:bCs/>
        </w:rPr>
        <w:t xml:space="preserve"> </w:t>
      </w:r>
    </w:p>
    <w:p w:rsidR="00200388" w:rsidRDefault="00200388" w:rsidP="008E1B96">
      <w:pPr>
        <w:jc w:val="both"/>
      </w:pPr>
    </w:p>
    <w:sectPr w:rsidR="00200388" w:rsidSect="00FA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308"/>
    <w:multiLevelType w:val="hybridMultilevel"/>
    <w:tmpl w:val="1FE63378"/>
    <w:lvl w:ilvl="0" w:tplc="F9DE4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7EC6"/>
    <w:multiLevelType w:val="hybridMultilevel"/>
    <w:tmpl w:val="DA64B428"/>
    <w:lvl w:ilvl="0" w:tplc="DD9C68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38D6"/>
    <w:multiLevelType w:val="hybridMultilevel"/>
    <w:tmpl w:val="309A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90099"/>
    <w:multiLevelType w:val="hybridMultilevel"/>
    <w:tmpl w:val="4D36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84001"/>
    <w:multiLevelType w:val="hybridMultilevel"/>
    <w:tmpl w:val="5370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033F7"/>
    <w:multiLevelType w:val="hybridMultilevel"/>
    <w:tmpl w:val="8DF09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F33AD"/>
    <w:multiLevelType w:val="hybridMultilevel"/>
    <w:tmpl w:val="4F9C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76A9A"/>
    <w:multiLevelType w:val="hybridMultilevel"/>
    <w:tmpl w:val="ECE23A0E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" w15:restartNumberingAfterBreak="0">
    <w:nsid w:val="7FC57A20"/>
    <w:multiLevelType w:val="hybridMultilevel"/>
    <w:tmpl w:val="8486859E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1116295011">
    <w:abstractNumId w:val="5"/>
  </w:num>
  <w:num w:numId="2" w16cid:durableId="1148470846">
    <w:abstractNumId w:val="8"/>
  </w:num>
  <w:num w:numId="3" w16cid:durableId="1779526187">
    <w:abstractNumId w:val="2"/>
  </w:num>
  <w:num w:numId="4" w16cid:durableId="295306051">
    <w:abstractNumId w:val="0"/>
  </w:num>
  <w:num w:numId="5" w16cid:durableId="1668358200">
    <w:abstractNumId w:val="3"/>
  </w:num>
  <w:num w:numId="6" w16cid:durableId="371661504">
    <w:abstractNumId w:val="6"/>
  </w:num>
  <w:num w:numId="7" w16cid:durableId="415633378">
    <w:abstractNumId w:val="1"/>
  </w:num>
  <w:num w:numId="8" w16cid:durableId="19475831">
    <w:abstractNumId w:val="7"/>
  </w:num>
  <w:num w:numId="9" w16cid:durableId="1781414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3C"/>
    <w:rsid w:val="000D4570"/>
    <w:rsid w:val="001058D0"/>
    <w:rsid w:val="00134DA9"/>
    <w:rsid w:val="001A665A"/>
    <w:rsid w:val="001A7EB4"/>
    <w:rsid w:val="00200388"/>
    <w:rsid w:val="00236D3C"/>
    <w:rsid w:val="003554B9"/>
    <w:rsid w:val="003B0217"/>
    <w:rsid w:val="00420FE5"/>
    <w:rsid w:val="00460FC0"/>
    <w:rsid w:val="00470D14"/>
    <w:rsid w:val="004B7251"/>
    <w:rsid w:val="00510BFC"/>
    <w:rsid w:val="00550C39"/>
    <w:rsid w:val="005C552E"/>
    <w:rsid w:val="006076CD"/>
    <w:rsid w:val="00634483"/>
    <w:rsid w:val="006A35A7"/>
    <w:rsid w:val="006B2C98"/>
    <w:rsid w:val="007679DB"/>
    <w:rsid w:val="007747A3"/>
    <w:rsid w:val="007C4E7A"/>
    <w:rsid w:val="007F526D"/>
    <w:rsid w:val="008B528E"/>
    <w:rsid w:val="008C25F7"/>
    <w:rsid w:val="008E1B96"/>
    <w:rsid w:val="00923E88"/>
    <w:rsid w:val="00973677"/>
    <w:rsid w:val="00986AA4"/>
    <w:rsid w:val="00A70478"/>
    <w:rsid w:val="00AD2EA8"/>
    <w:rsid w:val="00B11A1F"/>
    <w:rsid w:val="00C40466"/>
    <w:rsid w:val="00D10F77"/>
    <w:rsid w:val="00D527E8"/>
    <w:rsid w:val="00D62113"/>
    <w:rsid w:val="00E209FC"/>
    <w:rsid w:val="00E22173"/>
    <w:rsid w:val="00E56782"/>
    <w:rsid w:val="00F221F0"/>
    <w:rsid w:val="00F233DF"/>
    <w:rsid w:val="00F4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BC82"/>
  <w15:docId w15:val="{021CB276-D608-4144-8FC5-E914D7D8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D3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E4AE9-8C83-4FCF-9AC3-E10B4ECA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muskan pathan</cp:lastModifiedBy>
  <cp:revision>3</cp:revision>
  <dcterms:created xsi:type="dcterms:W3CDTF">2023-02-25T18:34:00Z</dcterms:created>
  <dcterms:modified xsi:type="dcterms:W3CDTF">2023-02-26T09:01:00Z</dcterms:modified>
</cp:coreProperties>
</file>