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4486A">
      <w:pPr>
        <w:spacing w:before="480" w:after="480" w:line="288" w:lineRule="auto"/>
        <w:ind w:left="0"/>
      </w:pPr>
      <w:r>
        <w:rPr>
          <w:rFonts w:ascii="Arial" w:hAnsi="Arial" w:eastAsia="等线" w:cs="Arial"/>
          <w:b/>
          <w:sz w:val="52"/>
        </w:rPr>
        <w:t>Real-World AI Arena：真实场景的AI最佳实践榜</w:t>
      </w:r>
    </w:p>
    <w:p w14:paraId="053D18E0">
      <w:pPr>
        <w:spacing w:before="380" w:after="140" w:line="288" w:lineRule="auto"/>
        <w:ind w:left="0"/>
        <w:jc w:val="left"/>
        <w:outlineLvl w:val="0"/>
      </w:pPr>
      <w:bookmarkStart w:id="0" w:name="heading_0"/>
      <w:r>
        <w:rPr>
          <w:rFonts w:ascii="Arial" w:hAnsi="Arial" w:eastAsia="等线" w:cs="Arial"/>
          <w:b/>
          <w:sz w:val="36"/>
        </w:rPr>
        <w:t>AI实战，谁是最佳？</w:t>
      </w:r>
      <w:bookmarkEnd w:id="0"/>
    </w:p>
    <w:p w14:paraId="55F1E9F3">
      <w:pPr>
        <w:spacing w:before="120" w:after="120" w:line="288" w:lineRule="auto"/>
        <w:ind w:left="0"/>
        <w:jc w:val="center"/>
      </w:pPr>
      <w:r>
        <w:drawing>
          <wp:inline distT="0" distB="0" distL="0" distR="0">
            <wp:extent cx="5257800" cy="279082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790825"/>
                    </a:xfrm>
                    <a:prstGeom prst="rect">
                      <a:avLst/>
                    </a:prstGeom>
                  </pic:spPr>
                </pic:pic>
              </a:graphicData>
            </a:graphic>
          </wp:inline>
        </w:drawing>
      </w:r>
    </w:p>
    <w:p w14:paraId="0A05F091">
      <w:pPr>
        <w:spacing w:before="120" w:after="120" w:line="288" w:lineRule="auto"/>
        <w:ind w:left="0"/>
        <w:jc w:val="left"/>
      </w:pPr>
    </w:p>
    <w:p w14:paraId="13032F36">
      <w:pPr>
        <w:spacing w:before="320" w:after="120" w:line="288" w:lineRule="auto"/>
        <w:ind w:left="0"/>
        <w:jc w:val="left"/>
        <w:outlineLvl w:val="1"/>
      </w:pPr>
      <w:bookmarkStart w:id="1" w:name="heading_1"/>
      <w:r>
        <w:rPr>
          <w:rFonts w:ascii="Arial" w:hAnsi="Arial" w:eastAsia="等线" w:cs="Arial"/>
          <w:b/>
          <w:sz w:val="32"/>
        </w:rPr>
        <w:t>简  介</w:t>
      </w:r>
      <w:bookmarkEnd w:id="1"/>
    </w:p>
    <w:p w14:paraId="6B9C6BB1">
      <w:pPr>
        <w:numPr>
          <w:ilvl w:val="0"/>
          <w:numId w:val="1"/>
        </w:numPr>
        <w:spacing w:before="120" w:after="120" w:line="288" w:lineRule="auto"/>
        <w:ind w:left="0"/>
        <w:jc w:val="left"/>
      </w:pPr>
      <w:r>
        <w:rPr>
          <w:rFonts w:ascii="Arial" w:hAnsi="Arial" w:eastAsia="等线" w:cs="Arial"/>
          <w:sz w:val="22"/>
        </w:rPr>
        <w:t>Real-World AI是一个</w:t>
      </w:r>
      <w:r>
        <w:rPr>
          <w:rFonts w:ascii="Arial" w:hAnsi="Arial" w:eastAsia="等线" w:cs="Arial"/>
          <w:b/>
          <w:sz w:val="22"/>
        </w:rPr>
        <w:t>开源项目</w:t>
      </w:r>
      <w:r>
        <w:rPr>
          <w:rFonts w:ascii="Arial" w:hAnsi="Arial" w:eastAsia="等线" w:cs="Arial"/>
          <w:sz w:val="22"/>
        </w:rPr>
        <w:t>，专注寻找</w:t>
      </w:r>
      <w:r>
        <w:rPr>
          <w:rFonts w:ascii="Arial" w:hAnsi="Arial" w:eastAsia="等线" w:cs="Arial"/>
          <w:b/>
          <w:sz w:val="22"/>
        </w:rPr>
        <w:t>真实场景的AI最佳实践，</w:t>
      </w:r>
      <w:r>
        <w:rPr>
          <w:rFonts w:ascii="Arial" w:hAnsi="Arial" w:eastAsia="等线" w:cs="Arial"/>
          <w:sz w:val="22"/>
        </w:rPr>
        <w:t>也就是回答两个问题</w:t>
      </w:r>
      <w:r>
        <w:rPr>
          <w:rFonts w:ascii="Arial" w:hAnsi="Arial" w:eastAsia="等线" w:cs="Arial"/>
          <w:b/>
          <w:sz w:val="22"/>
        </w:rPr>
        <w:t>：</w:t>
      </w:r>
    </w:p>
    <w:p w14:paraId="28115ACF">
      <w:pPr>
        <w:numPr>
          <w:ilvl w:val="0"/>
          <w:numId w:val="2"/>
        </w:numPr>
        <w:spacing w:before="120" w:after="120" w:line="288" w:lineRule="auto"/>
        <w:ind w:left="453"/>
        <w:jc w:val="left"/>
      </w:pPr>
      <w:r>
        <w:rPr>
          <w:rFonts w:ascii="Arial" w:hAnsi="Arial" w:eastAsia="等线" w:cs="Arial"/>
          <w:b/>
          <w:sz w:val="22"/>
        </w:rPr>
        <w:t>我这个场景的问题如何用AI解决，如何快速落地验证效果？</w:t>
      </w:r>
    </w:p>
    <w:p w14:paraId="6ED8306A">
      <w:pPr>
        <w:numPr>
          <w:ilvl w:val="0"/>
          <w:numId w:val="3"/>
        </w:numPr>
        <w:spacing w:before="120" w:after="120" w:line="288" w:lineRule="auto"/>
        <w:ind w:left="453"/>
        <w:jc w:val="left"/>
      </w:pPr>
      <w:r>
        <w:rPr>
          <w:rFonts w:ascii="Arial" w:hAnsi="Arial" w:eastAsia="等线" w:cs="Arial"/>
          <w:b/>
          <w:sz w:val="22"/>
        </w:rPr>
        <w:t>什么样的解决方案是最好/最适合我的？</w:t>
      </w:r>
    </w:p>
    <w:p w14:paraId="5E09426C">
      <w:pPr>
        <w:numPr>
          <w:ilvl w:val="0"/>
          <w:numId w:val="4"/>
        </w:numPr>
        <w:spacing w:before="120" w:after="120" w:line="288" w:lineRule="auto"/>
        <w:ind w:left="0"/>
        <w:jc w:val="left"/>
      </w:pPr>
      <w:r>
        <w:rPr>
          <w:rFonts w:ascii="Arial" w:hAnsi="Arial" w:eastAsia="等线" w:cs="Arial"/>
          <w:sz w:val="22"/>
        </w:rPr>
        <w:t>我们尝试通过</w:t>
      </w:r>
      <w:r>
        <w:rPr>
          <w:rFonts w:ascii="Arial" w:hAnsi="Arial" w:eastAsia="等线" w:cs="Arial"/>
          <w:b/>
          <w:sz w:val="22"/>
        </w:rPr>
        <w:t>“擂台”（Arena）</w:t>
      </w:r>
      <w:r>
        <w:rPr>
          <w:rFonts w:ascii="Arial" w:hAnsi="Arial" w:eastAsia="等线" w:cs="Arial"/>
          <w:sz w:val="22"/>
        </w:rPr>
        <w:t>的形式评选每个真实场景的</w:t>
      </w:r>
      <w:r>
        <w:rPr>
          <w:rFonts w:ascii="Arial" w:hAnsi="Arial" w:eastAsia="等线" w:cs="Arial"/>
          <w:b/>
          <w:sz w:val="22"/>
        </w:rPr>
        <w:t>最佳实践（SOTA）</w:t>
      </w:r>
      <w:r>
        <w:rPr>
          <w:rFonts w:ascii="Arial" w:hAnsi="Arial" w:eastAsia="等线" w:cs="Arial"/>
          <w:sz w:val="22"/>
        </w:rPr>
        <w:t>，基于开源社区和开放生态力量，</w:t>
      </w:r>
      <w:r>
        <w:rPr>
          <w:rFonts w:ascii="Arial" w:hAnsi="Arial" w:eastAsia="等线" w:cs="Arial"/>
          <w:b/>
          <w:sz w:val="22"/>
        </w:rPr>
        <w:t>让AI更快落地每个行业</w:t>
      </w:r>
      <w:r>
        <w:rPr>
          <w:rFonts w:ascii="Arial" w:hAnsi="Arial" w:eastAsia="等线" w:cs="Arial"/>
          <w:sz w:val="22"/>
        </w:rPr>
        <w:t>。</w:t>
      </w:r>
    </w:p>
    <w:p w14:paraId="0FB6528A">
      <w:pPr>
        <w:numPr>
          <w:ilvl w:val="0"/>
          <w:numId w:val="5"/>
        </w:numPr>
        <w:spacing w:before="120" w:after="120" w:line="288" w:lineRule="auto"/>
        <w:ind w:left="0"/>
        <w:jc w:val="left"/>
      </w:pPr>
      <w:r>
        <w:rPr>
          <w:rFonts w:ascii="Arial" w:hAnsi="Arial" w:eastAsia="等线" w:cs="Arial"/>
          <w:sz w:val="22"/>
        </w:rPr>
        <w:t>目前项目为内测版本，欢迎大家试用和反馈意见：）</w:t>
      </w:r>
    </w:p>
    <w:p w14:paraId="2F66507A">
      <w:pPr>
        <w:pBdr>
          <w:bottom w:val="single" w:color="DEE0E3" w:sz="2" w:space="0"/>
          <w:between w:val="single" w:color="DEE0E3" w:sz="2" w:space="0"/>
        </w:pBdr>
        <w:spacing w:before="120" w:after="120" w:line="288" w:lineRule="auto"/>
        <w:ind w:left="0"/>
      </w:pPr>
    </w:p>
    <w:p w14:paraId="0FBBE97F">
      <w:pPr>
        <w:spacing w:before="320" w:after="120" w:line="288" w:lineRule="auto"/>
        <w:ind w:left="0"/>
        <w:jc w:val="left"/>
        <w:outlineLvl w:val="1"/>
      </w:pPr>
      <w:bookmarkStart w:id="2" w:name="heading_2"/>
      <w:r>
        <w:rPr>
          <w:rFonts w:ascii="Arial" w:hAnsi="Arial" w:eastAsia="等线" w:cs="Arial"/>
          <w:b/>
          <w:sz w:val="32"/>
        </w:rPr>
        <w:t>近期热点</w:t>
      </w:r>
      <w:bookmarkEnd w:id="2"/>
    </w:p>
    <w:p w14:paraId="37688301">
      <w:pPr>
        <w:spacing w:before="120" w:after="120" w:line="288" w:lineRule="auto"/>
        <w:ind w:left="0"/>
        <w:jc w:val="left"/>
      </w:pPr>
      <w:r>
        <w:rPr>
          <w:rFonts w:ascii="Arial" w:hAnsi="Arial" w:eastAsia="等线" w:cs="Arial"/>
          <w:b/>
          <w:sz w:val="22"/>
          <w:u w:val="single"/>
        </w:rPr>
        <w:t>两天内搭建业务看板和网站Demo</w:t>
      </w:r>
    </w:p>
    <w:p w14:paraId="23025A92">
      <w:pPr>
        <w:spacing w:before="120" w:after="120" w:line="288" w:lineRule="auto"/>
        <w:ind w:left="0"/>
        <w:jc w:val="left"/>
      </w:pPr>
      <w:r>
        <w:rPr>
          <w:rFonts w:ascii="Arial" w:hAnsi="Arial" w:eastAsia="等线" w:cs="Arial"/>
          <w:sz w:val="22"/>
        </w:rPr>
        <w:t>亮点：业务需求变动频繁，如何快速搭建可用业务看板Demo？我们看看目前的最佳实践属于哪家。</w:t>
      </w:r>
    </w:p>
    <w:p w14:paraId="1A0BC1D3">
      <w:pPr>
        <w:spacing w:before="120" w:after="120" w:line="288" w:lineRule="auto"/>
        <w:ind w:left="0"/>
        <w:jc w:val="left"/>
      </w:pPr>
      <w:r>
        <w:rPr>
          <w:rFonts w:ascii="Arial" w:hAnsi="Arial" w:eastAsia="等线" w:cs="Arial"/>
          <w:b/>
          <w:sz w:val="22"/>
          <w:shd w:val="clear" w:fill="DEE0E3"/>
        </w:rPr>
        <w:t>[该类型的内容暂不支持下载]</w:t>
      </w:r>
    </w:p>
    <w:p w14:paraId="78E51527">
      <w:pPr>
        <w:spacing w:before="120" w:after="120" w:line="288" w:lineRule="auto"/>
        <w:ind w:left="0"/>
        <w:jc w:val="left"/>
      </w:pPr>
      <w:r>
        <w:rPr>
          <w:rFonts w:ascii="Arial" w:hAnsi="Arial" w:eastAsia="等线" w:cs="Arial"/>
          <w:sz w:val="22"/>
        </w:rPr>
        <w:t>（视频原作者Bilibili主页：</w:t>
      </w:r>
      <w:r>
        <w:fldChar w:fldCharType="begin"/>
      </w:r>
      <w:r>
        <w:instrText xml:space="preserve"> HYPERLINK "https://space.bilibili.com/1457722482?spm_id_from=333.788.upinfo.detail.click" \h </w:instrText>
      </w:r>
      <w:r>
        <w:fldChar w:fldCharType="separate"/>
      </w:r>
      <w:r>
        <w:rPr>
          <w:rFonts w:ascii="Arial" w:hAnsi="Arial" w:eastAsia="等线" w:cs="Arial"/>
          <w:color w:val="3370FF"/>
          <w:sz w:val="22"/>
        </w:rPr>
        <w:t>yeloplus</w:t>
      </w:r>
      <w:r>
        <w:rPr>
          <w:rFonts w:ascii="Arial" w:hAnsi="Arial" w:eastAsia="等线" w:cs="Arial"/>
          <w:color w:val="3370FF"/>
          <w:sz w:val="22"/>
        </w:rPr>
        <w:fldChar w:fldCharType="end"/>
      </w:r>
      <w:r>
        <w:rPr>
          <w:rFonts w:ascii="Arial" w:hAnsi="Arial" w:eastAsia="等线" w:cs="Arial"/>
          <w:sz w:val="22"/>
        </w:rPr>
        <w:t>）</w:t>
      </w:r>
    </w:p>
    <w:p w14:paraId="1D42CBF4">
      <w:pPr>
        <w:spacing w:before="120" w:after="120" w:line="288" w:lineRule="auto"/>
        <w:ind w:left="0"/>
        <w:jc w:val="left"/>
      </w:pPr>
      <w:r>
        <w:rPr>
          <w:rFonts w:ascii="Arial" w:hAnsi="Arial" w:eastAsia="等线" w:cs="Arial"/>
          <w:sz w:val="22"/>
        </w:rPr>
        <w:t>详见：</w:t>
      </w:r>
      <w:r>
        <w:fldChar w:fldCharType="begin"/>
      </w:r>
      <w:r>
        <w:instrText xml:space="preserve"> HYPERLINK "https://gvxnc4ekbvn.feishu.cn/wiki/CtjuwGhsIiE977kD7TLc4u0KnRe?from=from_copylink" \h </w:instrText>
      </w:r>
      <w:r>
        <w:fldChar w:fldCharType="separate"/>
      </w:r>
      <w:r>
        <w:rPr>
          <w:rFonts w:ascii="Arial" w:hAnsi="Arial" w:eastAsia="等线" w:cs="Arial"/>
          <w:color w:val="3370FF"/>
          <w:sz w:val="22"/>
        </w:rPr>
        <w:t>两天内搭建业务看板及网站Demo</w:t>
      </w:r>
      <w:r>
        <w:rPr>
          <w:rFonts w:ascii="Arial" w:hAnsi="Arial" w:eastAsia="等线" w:cs="Arial"/>
          <w:color w:val="3370FF"/>
          <w:sz w:val="22"/>
        </w:rPr>
        <w:fldChar w:fldCharType="end"/>
      </w:r>
    </w:p>
    <w:p w14:paraId="0F272A29">
      <w:pPr>
        <w:spacing w:before="120" w:after="120" w:line="288" w:lineRule="auto"/>
        <w:ind w:left="0"/>
        <w:jc w:val="left"/>
      </w:pPr>
    </w:p>
    <w:p w14:paraId="41D31891">
      <w:pPr>
        <w:pBdr>
          <w:bottom w:val="single" w:color="DEE0E3" w:sz="2" w:space="0"/>
          <w:between w:val="single" w:color="DEE0E3" w:sz="2" w:space="0"/>
        </w:pBdr>
        <w:spacing w:before="120" w:after="120" w:line="288" w:lineRule="auto"/>
        <w:ind w:left="0"/>
      </w:pPr>
    </w:p>
    <w:p w14:paraId="7A1EAAEC">
      <w:pPr>
        <w:spacing w:before="320" w:after="120" w:line="288" w:lineRule="auto"/>
        <w:ind w:left="0"/>
        <w:jc w:val="left"/>
        <w:outlineLvl w:val="1"/>
      </w:pPr>
      <w:bookmarkStart w:id="3" w:name="heading_3"/>
      <w:r>
        <w:rPr>
          <w:rFonts w:ascii="Arial" w:hAnsi="Arial" w:eastAsia="等线" w:cs="Arial"/>
          <w:b/>
          <w:sz w:val="32"/>
        </w:rPr>
        <w:t>快速入门</w:t>
      </w:r>
      <w:bookmarkEnd w:id="3"/>
    </w:p>
    <w:p w14:paraId="1DAB9219">
      <w:pPr>
        <w:spacing w:before="120" w:after="120" w:line="288" w:lineRule="auto"/>
        <w:ind w:left="0"/>
        <w:jc w:val="left"/>
      </w:pPr>
      <w:r>
        <w:rPr>
          <w:rFonts w:ascii="Arial" w:hAnsi="Arial" w:eastAsia="等线" w:cs="Arial"/>
          <w:sz w:val="22"/>
        </w:rPr>
        <w:t>我们选取真实场景中常见AI</w:t>
      </w:r>
      <w:r>
        <w:rPr>
          <w:rFonts w:ascii="Arial" w:hAnsi="Arial" w:eastAsia="等线" w:cs="Arial"/>
          <w:b/>
          <w:sz w:val="22"/>
        </w:rPr>
        <w:t>应用类别主题</w:t>
      </w:r>
      <w:r>
        <w:rPr>
          <w:rFonts w:ascii="Arial" w:hAnsi="Arial" w:eastAsia="等线" w:cs="Arial"/>
          <w:sz w:val="22"/>
        </w:rPr>
        <w:t>的最佳实践，包括：</w:t>
      </w:r>
    </w:p>
    <w:p w14:paraId="7CA632A0">
      <w:pPr>
        <w:numPr>
          <w:ilvl w:val="0"/>
          <w:numId w:val="6"/>
        </w:numPr>
        <w:spacing w:before="120" w:after="120" w:line="288" w:lineRule="auto"/>
        <w:ind w:left="453"/>
        <w:jc w:val="left"/>
      </w:pPr>
      <w:r>
        <w:rPr>
          <w:rFonts w:ascii="Arial" w:hAnsi="Arial" w:eastAsia="等线" w:cs="Arial"/>
          <w:sz w:val="22"/>
        </w:rPr>
        <w:t>服务类：专业知识问答、智能导航等</w:t>
      </w:r>
    </w:p>
    <w:p w14:paraId="74EF2820">
      <w:pPr>
        <w:numPr>
          <w:ilvl w:val="0"/>
          <w:numId w:val="7"/>
        </w:numPr>
        <w:spacing w:before="120" w:after="120" w:line="288" w:lineRule="auto"/>
        <w:ind w:left="453"/>
        <w:jc w:val="left"/>
      </w:pPr>
      <w:r>
        <w:rPr>
          <w:rFonts w:ascii="Arial" w:hAnsi="Arial" w:eastAsia="等线" w:cs="Arial"/>
          <w:sz w:val="22"/>
        </w:rPr>
        <w:t>管理类：业务看板生成、业务指标预测与优化等</w:t>
      </w:r>
    </w:p>
    <w:p w14:paraId="74DD206D">
      <w:pPr>
        <w:numPr>
          <w:ilvl w:val="0"/>
          <w:numId w:val="8"/>
        </w:numPr>
        <w:spacing w:before="120" w:after="120" w:line="288" w:lineRule="auto"/>
        <w:ind w:left="453"/>
        <w:jc w:val="left"/>
      </w:pPr>
      <w:r>
        <w:rPr>
          <w:rFonts w:ascii="Arial" w:hAnsi="Arial" w:eastAsia="等线" w:cs="Arial"/>
          <w:sz w:val="22"/>
        </w:rPr>
        <w:t>营销类：宣传文案撰写、海报设计等</w:t>
      </w:r>
    </w:p>
    <w:p w14:paraId="6FEFB467">
      <w:pPr>
        <w:numPr>
          <w:ilvl w:val="0"/>
          <w:numId w:val="9"/>
        </w:numPr>
        <w:spacing w:before="120" w:after="120" w:line="288" w:lineRule="auto"/>
        <w:ind w:left="453"/>
        <w:jc w:val="left"/>
      </w:pPr>
      <w:r>
        <w:rPr>
          <w:rFonts w:ascii="Arial" w:hAnsi="Arial" w:eastAsia="等线" w:cs="Arial"/>
          <w:sz w:val="22"/>
        </w:rPr>
        <w:t>风控类：核心风险信息提取（如财报）、异常风险指标检测等</w:t>
      </w:r>
    </w:p>
    <w:p w14:paraId="7FCD8C73">
      <w:pPr>
        <w:numPr>
          <w:ilvl w:val="0"/>
          <w:numId w:val="10"/>
        </w:numPr>
        <w:spacing w:before="120" w:after="120" w:line="288" w:lineRule="auto"/>
        <w:ind w:left="453"/>
        <w:jc w:val="left"/>
      </w:pPr>
      <w:r>
        <w:rPr>
          <w:rFonts w:ascii="Arial" w:hAnsi="Arial" w:eastAsia="等线" w:cs="Arial"/>
          <w:sz w:val="22"/>
        </w:rPr>
        <w:t>运营类：数字员工搭建、调研报告撰写等</w:t>
      </w:r>
    </w:p>
    <w:p w14:paraId="6E112440">
      <w:pPr>
        <w:spacing w:before="120" w:after="120" w:line="288" w:lineRule="auto"/>
        <w:ind w:left="0"/>
        <w:jc w:val="left"/>
      </w:pPr>
      <w:r>
        <w:rPr>
          <w:rFonts w:ascii="Arial" w:hAnsi="Arial" w:eastAsia="等线" w:cs="Arial"/>
          <w:sz w:val="22"/>
        </w:rPr>
        <w:t>同时，也根据不同行业的需求分成</w:t>
      </w:r>
      <w:r>
        <w:rPr>
          <w:rFonts w:ascii="Arial" w:hAnsi="Arial" w:eastAsia="等线" w:cs="Arial"/>
          <w:b/>
          <w:sz w:val="22"/>
        </w:rPr>
        <w:t>行业主题</w:t>
      </w:r>
      <w:r>
        <w:rPr>
          <w:rFonts w:ascii="Arial" w:hAnsi="Arial" w:eastAsia="等线" w:cs="Arial"/>
          <w:sz w:val="22"/>
        </w:rPr>
        <w:t>，包括但不限于：</w:t>
      </w:r>
    </w:p>
    <w:p w14:paraId="15956ED6">
      <w:pPr>
        <w:numPr>
          <w:ilvl w:val="0"/>
          <w:numId w:val="11"/>
        </w:numPr>
        <w:spacing w:before="120" w:after="120" w:line="288" w:lineRule="auto"/>
        <w:ind w:left="453"/>
        <w:jc w:val="left"/>
      </w:pPr>
      <w:r>
        <w:rPr>
          <w:rFonts w:ascii="Arial" w:hAnsi="Arial" w:eastAsia="等线" w:cs="Arial"/>
          <w:sz w:val="22"/>
        </w:rPr>
        <w:t>金融</w:t>
      </w:r>
    </w:p>
    <w:p w14:paraId="57890498">
      <w:pPr>
        <w:numPr>
          <w:ilvl w:val="0"/>
          <w:numId w:val="12"/>
        </w:numPr>
        <w:spacing w:before="120" w:after="120" w:line="288" w:lineRule="auto"/>
        <w:ind w:left="453"/>
        <w:jc w:val="left"/>
      </w:pPr>
      <w:r>
        <w:rPr>
          <w:rFonts w:ascii="Arial" w:hAnsi="Arial" w:eastAsia="等线" w:cs="Arial"/>
          <w:sz w:val="22"/>
        </w:rPr>
        <w:t>能源化工</w:t>
      </w:r>
    </w:p>
    <w:p w14:paraId="4ED11B28">
      <w:pPr>
        <w:numPr>
          <w:ilvl w:val="0"/>
          <w:numId w:val="13"/>
        </w:numPr>
        <w:spacing w:before="120" w:after="120" w:line="288" w:lineRule="auto"/>
        <w:ind w:left="453"/>
        <w:jc w:val="left"/>
      </w:pPr>
      <w:r>
        <w:rPr>
          <w:rFonts w:ascii="Arial" w:hAnsi="Arial" w:eastAsia="等线" w:cs="Arial"/>
          <w:sz w:val="22"/>
        </w:rPr>
        <w:t>教育</w:t>
      </w:r>
    </w:p>
    <w:p w14:paraId="1648DFAC">
      <w:pPr>
        <w:numPr>
          <w:ilvl w:val="0"/>
          <w:numId w:val="14"/>
        </w:numPr>
        <w:spacing w:before="120" w:after="120" w:line="288" w:lineRule="auto"/>
        <w:ind w:left="453"/>
        <w:jc w:val="left"/>
      </w:pPr>
      <w:r>
        <w:rPr>
          <w:rFonts w:ascii="Arial" w:hAnsi="Arial" w:eastAsia="等线" w:cs="Arial"/>
          <w:sz w:val="22"/>
        </w:rPr>
        <w:t>智慧城市</w:t>
      </w:r>
    </w:p>
    <w:p w14:paraId="29856880">
      <w:pPr>
        <w:numPr>
          <w:ilvl w:val="0"/>
          <w:numId w:val="15"/>
        </w:numPr>
        <w:spacing w:before="120" w:after="120" w:line="288" w:lineRule="auto"/>
        <w:ind w:left="453"/>
        <w:jc w:val="left"/>
      </w:pPr>
      <w:r>
        <w:rPr>
          <w:rFonts w:ascii="Arial" w:hAnsi="Arial" w:eastAsia="等线" w:cs="Arial"/>
          <w:sz w:val="22"/>
        </w:rPr>
        <w:t>技术研发等</w:t>
      </w:r>
    </w:p>
    <w:p w14:paraId="2B84F3E5">
      <w:pPr>
        <w:spacing w:before="120" w:after="120" w:line="288" w:lineRule="auto"/>
        <w:ind w:left="0"/>
        <w:jc w:val="left"/>
      </w:pPr>
      <w:r>
        <w:rPr>
          <w:rFonts w:ascii="Arial" w:hAnsi="Arial" w:eastAsia="等线" w:cs="Arial"/>
          <w:sz w:val="22"/>
        </w:rPr>
        <w:t>详细文档可在</w:t>
      </w:r>
      <w:r>
        <w:fldChar w:fldCharType="begin"/>
      </w:r>
      <w:r>
        <w:instrText xml:space="preserve"> HYPERLINK "https://gvxnc4ekbvn.feishu.cn/wiki/XKQVwEWKJi6zKrkpHMQcuhAOnhh?from=from_copylink" \h </w:instrText>
      </w:r>
      <w:r>
        <w:fldChar w:fldCharType="separate"/>
      </w:r>
      <w:r>
        <w:rPr>
          <w:rFonts w:ascii="Arial" w:hAnsi="Arial" w:eastAsia="等线" w:cs="Arial"/>
          <w:color w:val="3370FF"/>
          <w:sz w:val="22"/>
        </w:rPr>
        <w:t>案例仓库</w:t>
      </w:r>
      <w:r>
        <w:rPr>
          <w:rFonts w:ascii="Arial" w:hAnsi="Arial" w:eastAsia="等线" w:cs="Arial"/>
          <w:color w:val="3370FF"/>
          <w:sz w:val="22"/>
        </w:rPr>
        <w:fldChar w:fldCharType="end"/>
      </w:r>
      <w:r>
        <w:rPr>
          <w:rFonts w:ascii="Arial" w:hAnsi="Arial" w:eastAsia="等线" w:cs="Arial"/>
          <w:sz w:val="22"/>
        </w:rPr>
        <w:t>目录下查看。</w:t>
      </w:r>
    </w:p>
    <w:tbl>
      <w:tblPr>
        <w:tblStyle w:val="4"/>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85BA7F1">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78956D1D">
            <w:pPr>
              <w:spacing w:before="120" w:after="120" w:line="288" w:lineRule="auto"/>
              <w:ind w:left="0"/>
              <w:jc w:val="left"/>
            </w:pPr>
            <w:r>
              <w:rPr>
                <w:rFonts w:ascii="Arial" w:hAnsi="Arial" w:eastAsia="等线" w:cs="Arial"/>
                <w:sz w:val="22"/>
              </w:rPr>
              <w:t>如果您有需要解决的AI实践问题，请在</w:t>
            </w:r>
            <w:r>
              <w:fldChar w:fldCharType="begin"/>
            </w:r>
            <w:r>
              <w:instrText xml:space="preserve"> HYPERLINK "https://gvxnc4ekbvn.feishu.cn/wiki/WtZYwibzkiZK4DkYgYscApRNnbe?from=from_copylink" \h </w:instrText>
            </w:r>
            <w:r>
              <w:fldChar w:fldCharType="separate"/>
            </w:r>
            <w:r>
              <w:rPr>
                <w:rFonts w:ascii="Arial" w:hAnsi="Arial" w:eastAsia="等线" w:cs="Arial"/>
                <w:color w:val="3370FF"/>
                <w:sz w:val="22"/>
              </w:rPr>
              <w:t>最佳实践列表（SOTA List）</w:t>
            </w:r>
            <w:r>
              <w:rPr>
                <w:rFonts w:ascii="Arial" w:hAnsi="Arial" w:eastAsia="等线" w:cs="Arial"/>
                <w:color w:val="3370FF"/>
                <w:sz w:val="22"/>
              </w:rPr>
              <w:fldChar w:fldCharType="end"/>
            </w:r>
            <w:r>
              <w:rPr>
                <w:rFonts w:ascii="Arial" w:hAnsi="Arial" w:eastAsia="等线" w:cs="Arial"/>
                <w:sz w:val="22"/>
              </w:rPr>
              <w:t>中查找，我们正不断努力添加。</w:t>
            </w:r>
          </w:p>
          <w:p w14:paraId="481E80F2">
            <w:pPr>
              <w:spacing w:before="120" w:after="120" w:line="288" w:lineRule="auto"/>
              <w:ind w:left="0"/>
              <w:jc w:val="left"/>
            </w:pPr>
            <w:r>
              <w:rPr>
                <w:rFonts w:ascii="Arial" w:hAnsi="Arial" w:eastAsia="等线" w:cs="Arial"/>
                <w:sz w:val="22"/>
              </w:rPr>
              <w:t>如果您想更深入了解Real-World AI的构建理念，欢迎阅读</w:t>
            </w:r>
            <w:r>
              <w:fldChar w:fldCharType="begin"/>
            </w:r>
            <w:r>
              <w:instrText xml:space="preserve"> HYPERLINK "https://gvxnc4ekbvn.feishu.cn/wiki/WEL7wgvvLifPPskq5rVcjilSnrf?from=from_copylink" \h </w:instrText>
            </w:r>
            <w:r>
              <w:fldChar w:fldCharType="separate"/>
            </w:r>
            <w:r>
              <w:rPr>
                <w:rFonts w:ascii="Arial" w:hAnsi="Arial" w:eastAsia="等线" w:cs="Arial"/>
                <w:color w:val="3370FF"/>
                <w:sz w:val="22"/>
              </w:rPr>
              <w:t>技术框架</w:t>
            </w:r>
            <w:r>
              <w:rPr>
                <w:rFonts w:ascii="Arial" w:hAnsi="Arial" w:eastAsia="等线" w:cs="Arial"/>
                <w:color w:val="3370FF"/>
                <w:sz w:val="22"/>
              </w:rPr>
              <w:fldChar w:fldCharType="end"/>
            </w:r>
            <w:r>
              <w:rPr>
                <w:rFonts w:ascii="Arial" w:hAnsi="Arial" w:eastAsia="等线" w:cs="Arial"/>
                <w:sz w:val="22"/>
              </w:rPr>
              <w:t>。</w:t>
            </w:r>
          </w:p>
          <w:p w14:paraId="0EB901A3">
            <w:pPr>
              <w:spacing w:before="120" w:after="120" w:line="288" w:lineRule="auto"/>
              <w:ind w:left="0"/>
              <w:jc w:val="left"/>
            </w:pPr>
            <w:r>
              <w:rPr>
                <w:rFonts w:ascii="Arial" w:hAnsi="Arial" w:eastAsia="等线" w:cs="Arial"/>
                <w:sz w:val="22"/>
              </w:rPr>
              <w:t>如果您有希望进一步解决、或列表中未出现的问题、需求深度合作，请</w:t>
            </w:r>
            <w:r>
              <w:fldChar w:fldCharType="begin"/>
            </w:r>
            <w:r>
              <w:instrText xml:space="preserve"> HYPERLINK "https://gvxnc4ekbvn.feishu.cn/wiki/AWqywYqIeidJpQkF6mZcJQj7nRe?from=from_copylink" \h </w:instrText>
            </w:r>
            <w:r>
              <w:fldChar w:fldCharType="separate"/>
            </w:r>
            <w:r>
              <w:rPr>
                <w:rFonts w:ascii="Arial" w:hAnsi="Arial" w:eastAsia="等线" w:cs="Arial"/>
                <w:color w:val="3370FF"/>
                <w:sz w:val="22"/>
              </w:rPr>
              <w:t>联系我们</w:t>
            </w:r>
            <w:r>
              <w:rPr>
                <w:rFonts w:ascii="Arial" w:hAnsi="Arial" w:eastAsia="等线" w:cs="Arial"/>
                <w:color w:val="3370FF"/>
                <w:sz w:val="22"/>
              </w:rPr>
              <w:fldChar w:fldCharType="end"/>
            </w:r>
            <w:r>
              <w:rPr>
                <w:rFonts w:ascii="Arial" w:hAnsi="Arial" w:eastAsia="等线" w:cs="Arial"/>
                <w:sz w:val="22"/>
              </w:rPr>
              <w:t>。</w:t>
            </w:r>
          </w:p>
          <w:p w14:paraId="5F3A8B2E">
            <w:pPr>
              <w:spacing w:before="120" w:after="120" w:line="288" w:lineRule="auto"/>
              <w:ind w:left="0"/>
              <w:jc w:val="left"/>
            </w:pPr>
            <w:r>
              <w:rPr>
                <w:rFonts w:ascii="Arial" w:hAnsi="Arial" w:eastAsia="等线" w:cs="Arial"/>
                <w:sz w:val="22"/>
              </w:rPr>
              <w:t>如果您有最佳实践想要分享，欢迎</w:t>
            </w:r>
            <w:r>
              <w:fldChar w:fldCharType="begin"/>
            </w:r>
            <w:r>
              <w:instrText xml:space="preserve"> HYPERLINK "https://gvxnc4ekbvn.feishu.cn/wiki/M546weCvgiUth1koENeczIpMnKb?from=from_copylink" \h </w:instrText>
            </w:r>
            <w:r>
              <w:fldChar w:fldCharType="separate"/>
            </w:r>
            <w:r>
              <w:rPr>
                <w:rFonts w:ascii="Arial" w:hAnsi="Arial" w:eastAsia="等线" w:cs="Arial"/>
                <w:color w:val="3370FF"/>
                <w:sz w:val="22"/>
              </w:rPr>
              <w:t>投稿</w:t>
            </w:r>
            <w:r>
              <w:rPr>
                <w:rFonts w:ascii="Arial" w:hAnsi="Arial" w:eastAsia="等线" w:cs="Arial"/>
                <w:color w:val="3370FF"/>
                <w:sz w:val="22"/>
              </w:rPr>
              <w:fldChar w:fldCharType="end"/>
            </w:r>
            <w:r>
              <w:rPr>
                <w:rFonts w:ascii="Arial" w:hAnsi="Arial" w:eastAsia="等线" w:cs="Arial"/>
                <w:sz w:val="22"/>
              </w:rPr>
              <w:t>。</w:t>
            </w:r>
          </w:p>
          <w:p w14:paraId="44DDC20A">
            <w:pPr>
              <w:spacing w:before="120" w:after="120" w:line="288" w:lineRule="auto"/>
              <w:ind w:left="0"/>
              <w:jc w:val="left"/>
            </w:pPr>
            <w:r>
              <w:rPr>
                <w:rFonts w:ascii="Arial" w:hAnsi="Arial" w:eastAsia="等线" w:cs="Arial"/>
                <w:sz w:val="22"/>
              </w:rPr>
              <w:t>如果您有其他疑问、建议、意见，请查看</w:t>
            </w:r>
            <w:r>
              <w:fldChar w:fldCharType="begin"/>
            </w:r>
            <w:r>
              <w:instrText xml:space="preserve"> HYPERLINK "https://gvxnc4ekbvn.feishu.cn/wiki/LShAwEJvRiQdKbkqC4Sckb6WnUV?from=from_copylink" \h </w:instrText>
            </w:r>
            <w:r>
              <w:fldChar w:fldCharType="separate"/>
            </w:r>
            <w:r>
              <w:rPr>
                <w:rFonts w:ascii="Arial" w:hAnsi="Arial" w:eastAsia="等线" w:cs="Arial"/>
                <w:color w:val="3370FF"/>
                <w:sz w:val="22"/>
              </w:rPr>
              <w:t>FAQ</w:t>
            </w:r>
            <w:r>
              <w:rPr>
                <w:rFonts w:ascii="Arial" w:hAnsi="Arial" w:eastAsia="等线" w:cs="Arial"/>
                <w:color w:val="3370FF"/>
                <w:sz w:val="22"/>
              </w:rPr>
              <w:fldChar w:fldCharType="end"/>
            </w:r>
            <w:r>
              <w:rPr>
                <w:rFonts w:ascii="Arial" w:hAnsi="Arial" w:eastAsia="等线" w:cs="Arial"/>
                <w:sz w:val="22"/>
              </w:rPr>
              <w:t>或</w:t>
            </w:r>
            <w:r>
              <w:fldChar w:fldCharType="begin"/>
            </w:r>
            <w:r>
              <w:instrText xml:space="preserve"> HYPERLINK "https://gvxnc4ekbvn.feishu.cn/wiki/M546weCvgiUth1koENeczIpMnKb?from=from_copylink" \h </w:instrText>
            </w:r>
            <w:r>
              <w:fldChar w:fldCharType="separate"/>
            </w:r>
            <w:r>
              <w:rPr>
                <w:rFonts w:ascii="Arial" w:hAnsi="Arial" w:eastAsia="等线" w:cs="Arial"/>
                <w:color w:val="3370FF"/>
                <w:sz w:val="22"/>
              </w:rPr>
              <w:t>投稿与反馈</w:t>
            </w:r>
            <w:r>
              <w:rPr>
                <w:rFonts w:ascii="Arial" w:hAnsi="Arial" w:eastAsia="等线" w:cs="Arial"/>
                <w:color w:val="3370FF"/>
                <w:sz w:val="22"/>
              </w:rPr>
              <w:fldChar w:fldCharType="end"/>
            </w:r>
            <w:r>
              <w:rPr>
                <w:rFonts w:ascii="Arial" w:hAnsi="Arial" w:eastAsia="等线" w:cs="Arial"/>
                <w:sz w:val="22"/>
              </w:rPr>
              <w:t>，完整导航请查看</w:t>
            </w:r>
            <w:r>
              <w:fldChar w:fldCharType="begin"/>
            </w:r>
            <w:r>
              <w:instrText xml:space="preserve"> HYPERLINK "https://gvxnc4ekbvn.feishu.cn/wiki/QTUbwPEiNidwBsk6r9Lc81vHnuh?from=from_copylink" \h </w:instrText>
            </w:r>
            <w:r>
              <w:fldChar w:fldCharType="separate"/>
            </w:r>
            <w:r>
              <w:rPr>
                <w:rFonts w:ascii="Arial" w:hAnsi="Arial" w:eastAsia="等线" w:cs="Arial"/>
                <w:color w:val="3370FF"/>
                <w:sz w:val="22"/>
              </w:rPr>
              <w:t>导航</w:t>
            </w:r>
            <w:r>
              <w:rPr>
                <w:rFonts w:ascii="Arial" w:hAnsi="Arial" w:eastAsia="等线" w:cs="Arial"/>
                <w:color w:val="3370FF"/>
                <w:sz w:val="22"/>
              </w:rPr>
              <w:fldChar w:fldCharType="end"/>
            </w:r>
            <w:r>
              <w:rPr>
                <w:rFonts w:ascii="Arial" w:hAnsi="Arial" w:eastAsia="等线" w:cs="Arial"/>
                <w:sz w:val="22"/>
              </w:rPr>
              <w:t>。</w:t>
            </w:r>
          </w:p>
        </w:tc>
      </w:tr>
    </w:tbl>
    <w:p w14:paraId="1936EDE7">
      <w:pPr>
        <w:spacing w:before="120" w:after="120" w:line="288" w:lineRule="auto"/>
        <w:ind w:left="0"/>
        <w:jc w:val="left"/>
      </w:pPr>
    </w:p>
    <w:p w14:paraId="0DDB9961">
      <w:pPr>
        <w:pBdr>
          <w:bottom w:val="single" w:color="DEE0E3" w:sz="2" w:space="0"/>
          <w:between w:val="single" w:color="DEE0E3" w:sz="2" w:space="0"/>
        </w:pBdr>
        <w:spacing w:before="120" w:after="120" w:line="288" w:lineRule="auto"/>
        <w:ind w:left="0"/>
      </w:pPr>
    </w:p>
    <w:p w14:paraId="64804789">
      <w:pPr>
        <w:spacing w:before="320" w:after="120" w:line="288" w:lineRule="auto"/>
        <w:ind w:left="0"/>
        <w:jc w:val="left"/>
        <w:outlineLvl w:val="1"/>
      </w:pPr>
      <w:bookmarkStart w:id="4" w:name="heading_4"/>
      <w:r>
        <w:rPr>
          <w:rFonts w:ascii="Arial" w:hAnsi="Arial" w:eastAsia="等线" w:cs="Arial"/>
          <w:b/>
          <w:sz w:val="32"/>
        </w:rPr>
        <w:t>最佳实践擂台Arena</w:t>
      </w:r>
      <w:bookmarkEnd w:id="4"/>
    </w:p>
    <w:p w14:paraId="5A0BF043">
      <w:pPr>
        <w:spacing w:before="120" w:after="120" w:line="288" w:lineRule="auto"/>
        <w:ind w:left="0"/>
        <w:jc w:val="left"/>
      </w:pPr>
      <w:r>
        <w:rPr>
          <w:rFonts w:ascii="Arial" w:hAnsi="Arial" w:eastAsia="等线" w:cs="Arial"/>
          <w:sz w:val="22"/>
        </w:rPr>
        <w:t>我们以</w:t>
      </w:r>
      <w:r>
        <w:rPr>
          <w:rFonts w:ascii="Arial" w:hAnsi="Arial" w:eastAsia="等线" w:cs="Arial"/>
          <w:b/>
          <w:sz w:val="22"/>
        </w:rPr>
        <w:t>“擂台”（Arena）</w:t>
      </w:r>
      <w:r>
        <w:rPr>
          <w:rFonts w:ascii="Arial" w:hAnsi="Arial" w:eastAsia="等线" w:cs="Arial"/>
          <w:sz w:val="22"/>
        </w:rPr>
        <w:t>的方式评选每个具体场景的最佳实践，每个“擂台”代表一个</w:t>
      </w:r>
      <w:r>
        <w:rPr>
          <w:rFonts w:ascii="Arial" w:hAnsi="Arial" w:eastAsia="等线" w:cs="Arial"/>
          <w:b/>
          <w:sz w:val="22"/>
        </w:rPr>
        <w:t>真实场景的AI应用挑战，</w:t>
      </w:r>
      <w:r>
        <w:rPr>
          <w:rFonts w:ascii="Arial" w:hAnsi="Arial" w:eastAsia="等线" w:cs="Arial"/>
          <w:sz w:val="22"/>
        </w:rPr>
        <w:t>如“两天内搭建一个业务看板及网站demo”。</w:t>
      </w:r>
    </w:p>
    <w:p w14:paraId="2FD569DD">
      <w:pPr>
        <w:spacing w:before="120" w:after="120" w:line="288" w:lineRule="auto"/>
        <w:ind w:left="0"/>
        <w:jc w:val="left"/>
      </w:pPr>
      <w:r>
        <w:rPr>
          <w:rFonts w:ascii="Arial" w:hAnsi="Arial" w:eastAsia="等线" w:cs="Arial"/>
          <w:sz w:val="22"/>
        </w:rPr>
        <w:t>我们会根据真实场景的需求和反馈，持续寻找和评选该场景下的“擂主”，即</w:t>
      </w:r>
      <w:r>
        <w:rPr>
          <w:rFonts w:ascii="Arial" w:hAnsi="Arial" w:eastAsia="等线" w:cs="Arial"/>
          <w:b/>
          <w:sz w:val="22"/>
        </w:rPr>
        <w:t>最佳实践(SOTA)</w:t>
      </w:r>
      <w:r>
        <w:rPr>
          <w:rFonts w:ascii="Arial" w:hAnsi="Arial" w:eastAsia="等线" w:cs="Arial"/>
          <w:sz w:val="22"/>
        </w:rPr>
        <w:t>。</w:t>
      </w:r>
    </w:p>
    <w:p w14:paraId="1879AF52">
      <w:pPr>
        <w:spacing w:before="120" w:after="120" w:line="288" w:lineRule="auto"/>
        <w:ind w:left="0"/>
        <w:jc w:val="left"/>
      </w:pPr>
      <w:r>
        <w:rPr>
          <w:rFonts w:ascii="Arial" w:hAnsi="Arial" w:eastAsia="等线" w:cs="Arial"/>
          <w:sz w:val="22"/>
        </w:rPr>
        <w:t>各个擂台及其最佳实践详见下表，详情见</w:t>
      </w:r>
      <w:r>
        <w:fldChar w:fldCharType="begin"/>
      </w:r>
      <w:r>
        <w:instrText xml:space="preserve"> HYPERLINK "https://gvxnc4ekbvn.feishu.cn/wiki/WtZYwibzkiZK4DkYgYscApRNnbe?from=from_copylink" \h </w:instrText>
      </w:r>
      <w:r>
        <w:fldChar w:fldCharType="separate"/>
      </w:r>
      <w:r>
        <w:rPr>
          <w:rFonts w:ascii="Arial" w:hAnsi="Arial" w:eastAsia="等线" w:cs="Arial"/>
          <w:color w:val="3370FF"/>
          <w:sz w:val="22"/>
        </w:rPr>
        <w:t>最佳实践列表（SOTA List）</w:t>
      </w:r>
      <w:r>
        <w:rPr>
          <w:rFonts w:ascii="Arial" w:hAnsi="Arial" w:eastAsia="等线" w:cs="Arial"/>
          <w:color w:val="3370FF"/>
          <w:sz w:val="22"/>
        </w:rPr>
        <w:fldChar w:fldCharType="end"/>
      </w:r>
      <w:r>
        <w:rPr>
          <w:rFonts w:ascii="Arial" w:hAnsi="Arial" w:eastAsia="等线" w:cs="Arial"/>
          <w:sz w:val="22"/>
        </w:rPr>
        <w:t>。</w:t>
      </w:r>
    </w:p>
    <w:p w14:paraId="332E24FB">
      <w:pPr>
        <w:spacing w:before="120" w:after="120" w:line="288" w:lineRule="auto"/>
        <w:ind w:left="0"/>
        <w:jc w:val="left"/>
      </w:pPr>
      <w:r>
        <w:rPr>
          <w:rFonts w:ascii="Arial" w:hAnsi="Arial" w:eastAsia="等线" w:cs="Arial"/>
          <w:sz w:val="22"/>
        </w:rPr>
        <w:t>想要分享您自己的最佳实践，加入人工智能方案开源建设中，欢迎</w:t>
      </w:r>
      <w:r>
        <w:fldChar w:fldCharType="begin"/>
      </w:r>
      <w:r>
        <w:instrText xml:space="preserve"> HYPERLINK "https://gvxnc4ekbvn.feishu.cn/wiki/M546weCvgiUth1koENeczIpMnKb?from=from_copylink" \h </w:instrText>
      </w:r>
      <w:r>
        <w:fldChar w:fldCharType="separate"/>
      </w:r>
      <w:r>
        <w:rPr>
          <w:rFonts w:ascii="Arial" w:hAnsi="Arial" w:eastAsia="等线" w:cs="Arial"/>
          <w:color w:val="3370FF"/>
          <w:sz w:val="22"/>
        </w:rPr>
        <w:t>投稿与反馈</w:t>
      </w:r>
      <w:r>
        <w:rPr>
          <w:rFonts w:ascii="Arial" w:hAnsi="Arial" w:eastAsia="等线" w:cs="Arial"/>
          <w:color w:val="3370FF"/>
          <w:sz w:val="22"/>
        </w:rPr>
        <w:fldChar w:fldCharType="end"/>
      </w:r>
      <w:r>
        <w:rPr>
          <w:rFonts w:ascii="Arial" w:hAnsi="Arial" w:eastAsia="等线" w:cs="Arial"/>
          <w:sz w:val="22"/>
        </w:rPr>
        <w:t>。</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740"/>
        <w:gridCol w:w="1560"/>
        <w:gridCol w:w="615"/>
        <w:gridCol w:w="615"/>
        <w:gridCol w:w="1170"/>
        <w:gridCol w:w="945"/>
      </w:tblGrid>
      <w:tr w14:paraId="630656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F395CE1">
            <w:pPr>
              <w:spacing w:before="120" w:after="120" w:line="288" w:lineRule="auto"/>
              <w:ind w:left="0"/>
              <w:jc w:val="center"/>
            </w:pPr>
            <w:r>
              <w:rPr>
                <w:rFonts w:ascii="Arial" w:hAnsi="Arial" w:eastAsia="等线" w:cs="Arial"/>
                <w:b/>
                <w:sz w:val="22"/>
              </w:rPr>
              <w:t>擂台名称</w:t>
            </w:r>
          </w:p>
        </w:tc>
        <w:tc>
          <w:tcPr>
            <w:tcW w:w="1740" w:type="dxa"/>
            <w:tcMar>
              <w:top w:w="60" w:type="dxa"/>
              <w:left w:w="120" w:type="dxa"/>
              <w:bottom w:w="30" w:type="dxa"/>
              <w:right w:w="120" w:type="dxa"/>
            </w:tcMar>
          </w:tcPr>
          <w:p w14:paraId="18DFDCD5">
            <w:pPr>
              <w:spacing w:before="120" w:after="120" w:line="288" w:lineRule="auto"/>
              <w:ind w:left="0"/>
              <w:jc w:val="center"/>
            </w:pPr>
            <w:r>
              <w:rPr>
                <w:rFonts w:ascii="Arial" w:hAnsi="Arial" w:eastAsia="等线" w:cs="Arial"/>
                <w:b/>
                <w:sz w:val="22"/>
              </w:rPr>
              <w:t>本周擂主</w:t>
            </w:r>
          </w:p>
        </w:tc>
        <w:tc>
          <w:tcPr>
            <w:tcW w:w="1560" w:type="dxa"/>
            <w:tcMar>
              <w:top w:w="60" w:type="dxa"/>
              <w:left w:w="120" w:type="dxa"/>
              <w:bottom w:w="30" w:type="dxa"/>
              <w:right w:w="120" w:type="dxa"/>
            </w:tcMar>
          </w:tcPr>
          <w:p w14:paraId="63F92F54">
            <w:pPr>
              <w:spacing w:before="120" w:after="120" w:line="288" w:lineRule="auto"/>
              <w:ind w:left="0"/>
              <w:jc w:val="center"/>
            </w:pPr>
            <w:r>
              <w:rPr>
                <w:rFonts w:ascii="Arial" w:hAnsi="Arial" w:eastAsia="等线" w:cs="Arial"/>
                <w:b/>
                <w:sz w:val="22"/>
              </w:rPr>
              <w:t>亮点</w:t>
            </w:r>
          </w:p>
        </w:tc>
        <w:tc>
          <w:tcPr>
            <w:tcW w:w="615" w:type="dxa"/>
            <w:tcMar>
              <w:top w:w="60" w:type="dxa"/>
              <w:left w:w="120" w:type="dxa"/>
              <w:bottom w:w="30" w:type="dxa"/>
              <w:right w:w="120" w:type="dxa"/>
            </w:tcMar>
          </w:tcPr>
          <w:p w14:paraId="65F96B01">
            <w:pPr>
              <w:spacing w:before="120" w:after="120" w:line="288" w:lineRule="auto"/>
              <w:ind w:left="0"/>
              <w:jc w:val="center"/>
            </w:pPr>
            <w:r>
              <w:rPr>
                <w:rFonts w:ascii="Arial" w:hAnsi="Arial" w:eastAsia="等线" w:cs="Arial"/>
                <w:b/>
                <w:sz w:val="22"/>
              </w:rPr>
              <w:t>行业类别</w:t>
            </w:r>
          </w:p>
        </w:tc>
        <w:tc>
          <w:tcPr>
            <w:tcW w:w="615" w:type="dxa"/>
            <w:tcMar>
              <w:top w:w="60" w:type="dxa"/>
              <w:left w:w="120" w:type="dxa"/>
              <w:bottom w:w="30" w:type="dxa"/>
              <w:right w:w="120" w:type="dxa"/>
            </w:tcMar>
          </w:tcPr>
          <w:p w14:paraId="724613CD">
            <w:pPr>
              <w:spacing w:before="120" w:after="120" w:line="288" w:lineRule="auto"/>
              <w:ind w:left="0"/>
              <w:jc w:val="center"/>
            </w:pPr>
            <w:r>
              <w:rPr>
                <w:rFonts w:ascii="Arial" w:hAnsi="Arial" w:eastAsia="等线" w:cs="Arial"/>
                <w:b/>
                <w:sz w:val="22"/>
              </w:rPr>
              <w:t>应用类别</w:t>
            </w:r>
          </w:p>
        </w:tc>
        <w:tc>
          <w:tcPr>
            <w:tcW w:w="1170" w:type="dxa"/>
            <w:tcMar>
              <w:top w:w="60" w:type="dxa"/>
              <w:left w:w="120" w:type="dxa"/>
              <w:bottom w:w="30" w:type="dxa"/>
              <w:right w:w="120" w:type="dxa"/>
            </w:tcMar>
          </w:tcPr>
          <w:p w14:paraId="76CE51C5">
            <w:pPr>
              <w:spacing w:before="120" w:after="120" w:line="288" w:lineRule="auto"/>
              <w:ind w:left="0"/>
              <w:jc w:val="center"/>
            </w:pPr>
            <w:r>
              <w:rPr>
                <w:rFonts w:ascii="Arial" w:hAnsi="Arial" w:eastAsia="等线" w:cs="Arial"/>
                <w:b/>
                <w:sz w:val="22"/>
              </w:rPr>
              <w:t>简要描述</w:t>
            </w:r>
          </w:p>
        </w:tc>
        <w:tc>
          <w:tcPr>
            <w:tcW w:w="945" w:type="dxa"/>
            <w:tcMar>
              <w:top w:w="60" w:type="dxa"/>
              <w:left w:w="120" w:type="dxa"/>
              <w:bottom w:w="30" w:type="dxa"/>
              <w:right w:w="120" w:type="dxa"/>
            </w:tcMar>
          </w:tcPr>
          <w:p w14:paraId="50C2909D">
            <w:pPr>
              <w:spacing w:before="120" w:after="120" w:line="288" w:lineRule="auto"/>
              <w:ind w:left="0"/>
              <w:jc w:val="center"/>
            </w:pPr>
            <w:r>
              <w:rPr>
                <w:rFonts w:ascii="Arial" w:hAnsi="Arial" w:eastAsia="等线" w:cs="Arial"/>
                <w:b/>
                <w:sz w:val="22"/>
              </w:rPr>
              <w:t>技术类别</w:t>
            </w:r>
          </w:p>
        </w:tc>
      </w:tr>
      <w:tr w14:paraId="3CB043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4CE8B51">
            <w:pPr>
              <w:spacing w:before="120" w:after="120" w:line="288" w:lineRule="auto"/>
              <w:ind w:left="0"/>
              <w:jc w:val="left"/>
            </w:pPr>
            <w:r>
              <w:fldChar w:fldCharType="begin"/>
            </w:r>
            <w:r>
              <w:instrText xml:space="preserve"> HYPERLINK "https://gvxnc4ekbvn.feishu.cn/wiki/DbbUwFE8FiYjupki6uzcRqT0nEe?from=from_copylink" \h </w:instrText>
            </w:r>
            <w:r>
              <w:fldChar w:fldCharType="separate"/>
            </w:r>
            <w:r>
              <w:rPr>
                <w:rFonts w:ascii="Arial" w:hAnsi="Arial" w:eastAsia="等线" w:cs="Arial"/>
                <w:color w:val="3370FF"/>
                <w:sz w:val="22"/>
              </w:rPr>
              <w:t>一周搭建企业级智能调研报告生成系统Demo</w:t>
            </w:r>
            <w:r>
              <w:rPr>
                <w:rFonts w:ascii="Arial" w:hAnsi="Arial" w:eastAsia="等线" w:cs="Arial"/>
                <w:color w:val="3370FF"/>
                <w:sz w:val="22"/>
              </w:rPr>
              <w:fldChar w:fldCharType="end"/>
            </w:r>
          </w:p>
          <w:p w14:paraId="3666C005">
            <w:pPr>
              <w:spacing w:before="120" w:after="120" w:line="288" w:lineRule="auto"/>
              <w:ind w:left="0"/>
              <w:jc w:val="left"/>
            </w:pPr>
          </w:p>
        </w:tc>
        <w:tc>
          <w:tcPr>
            <w:tcW w:w="1740" w:type="dxa"/>
            <w:tcMar>
              <w:top w:w="60" w:type="dxa"/>
              <w:left w:w="120" w:type="dxa"/>
              <w:bottom w:w="30" w:type="dxa"/>
              <w:right w:w="120" w:type="dxa"/>
            </w:tcMar>
          </w:tcPr>
          <w:p w14:paraId="2A84C8C5">
            <w:pPr>
              <w:spacing w:before="120" w:after="120" w:line="288" w:lineRule="auto"/>
              <w:ind w:left="0"/>
              <w:jc w:val="left"/>
            </w:pPr>
            <w:r>
              <w:rPr>
                <w:rFonts w:ascii="Arial" w:hAnsi="Arial" w:eastAsia="等线" w:cs="Arial"/>
                <w:sz w:val="22"/>
              </w:rPr>
              <w:t>私部署版：Claude Code + GLM 4.7 + Metaso，已验证</w:t>
            </w:r>
          </w:p>
          <w:p w14:paraId="5DD1C86A">
            <w:pPr>
              <w:spacing w:before="120" w:after="120" w:line="288" w:lineRule="auto"/>
              <w:ind w:left="0"/>
              <w:jc w:val="left"/>
            </w:pPr>
          </w:p>
        </w:tc>
        <w:tc>
          <w:tcPr>
            <w:tcW w:w="1560" w:type="dxa"/>
            <w:tcMar>
              <w:top w:w="60" w:type="dxa"/>
              <w:left w:w="120" w:type="dxa"/>
              <w:bottom w:w="30" w:type="dxa"/>
              <w:right w:w="120" w:type="dxa"/>
            </w:tcMar>
          </w:tcPr>
          <w:p w14:paraId="226D8CBD">
            <w:pPr>
              <w:spacing w:before="120" w:after="120" w:line="288" w:lineRule="auto"/>
              <w:ind w:left="0"/>
              <w:jc w:val="left"/>
            </w:pPr>
            <w:r>
              <w:rPr>
                <w:rFonts w:ascii="Arial" w:hAnsi="Arial" w:eastAsia="等线" w:cs="Arial"/>
                <w:sz w:val="22"/>
              </w:rPr>
              <w:t>一周构建1个包含资料搜集、知识整合、报告生成功能的智能调研系统Demo</w:t>
            </w:r>
          </w:p>
        </w:tc>
        <w:tc>
          <w:tcPr>
            <w:tcW w:w="615" w:type="dxa"/>
            <w:tcMar>
              <w:top w:w="60" w:type="dxa"/>
              <w:left w:w="120" w:type="dxa"/>
              <w:bottom w:w="30" w:type="dxa"/>
              <w:right w:w="120" w:type="dxa"/>
            </w:tcMar>
          </w:tcPr>
          <w:p w14:paraId="21A7FB98">
            <w:pPr>
              <w:spacing w:before="120" w:after="120" w:line="288" w:lineRule="auto"/>
              <w:ind w:left="0"/>
              <w:jc w:val="left"/>
            </w:pPr>
            <w:r>
              <w:rPr>
                <w:rFonts w:ascii="Arial" w:hAnsi="Arial" w:eastAsia="等线" w:cs="Arial"/>
                <w:sz w:val="22"/>
              </w:rPr>
              <w:t>信息技术,金融贸易,科研教育</w:t>
            </w:r>
          </w:p>
        </w:tc>
        <w:tc>
          <w:tcPr>
            <w:tcW w:w="615" w:type="dxa"/>
            <w:tcMar>
              <w:top w:w="60" w:type="dxa"/>
              <w:left w:w="120" w:type="dxa"/>
              <w:bottom w:w="30" w:type="dxa"/>
              <w:right w:w="120" w:type="dxa"/>
            </w:tcMar>
          </w:tcPr>
          <w:p w14:paraId="33E799C8">
            <w:pPr>
              <w:spacing w:before="120" w:after="120" w:line="288" w:lineRule="auto"/>
              <w:ind w:left="0"/>
              <w:jc w:val="left"/>
            </w:pPr>
            <w:r>
              <w:rPr>
                <w:rFonts w:ascii="Arial" w:hAnsi="Arial" w:eastAsia="等线" w:cs="Arial"/>
                <w:sz w:val="22"/>
              </w:rPr>
              <w:t>服务,运营,管理</w:t>
            </w:r>
          </w:p>
        </w:tc>
        <w:tc>
          <w:tcPr>
            <w:tcW w:w="1170" w:type="dxa"/>
            <w:tcMar>
              <w:top w:w="60" w:type="dxa"/>
              <w:left w:w="120" w:type="dxa"/>
              <w:bottom w:w="30" w:type="dxa"/>
              <w:right w:w="120" w:type="dxa"/>
            </w:tcMar>
          </w:tcPr>
          <w:p w14:paraId="64E56D13">
            <w:pPr>
              <w:spacing w:before="120" w:after="120" w:line="288" w:lineRule="auto"/>
              <w:ind w:left="0"/>
              <w:jc w:val="left"/>
            </w:pPr>
            <w:r>
              <w:rPr>
                <w:rFonts w:ascii="Arial" w:hAnsi="Arial" w:eastAsia="等线" w:cs="Arial"/>
                <w:sz w:val="22"/>
              </w:rPr>
              <w:t>输入研究主题、关键词，按预设模板输出调研文档。</w:t>
            </w:r>
          </w:p>
        </w:tc>
        <w:tc>
          <w:tcPr>
            <w:tcW w:w="945" w:type="dxa"/>
            <w:tcMar>
              <w:top w:w="60" w:type="dxa"/>
              <w:left w:w="120" w:type="dxa"/>
              <w:bottom w:w="30" w:type="dxa"/>
              <w:right w:w="120" w:type="dxa"/>
            </w:tcMar>
          </w:tcPr>
          <w:p w14:paraId="2AA5271C">
            <w:pPr>
              <w:spacing w:before="120" w:after="120" w:line="288" w:lineRule="auto"/>
              <w:ind w:left="0"/>
              <w:jc w:val="left"/>
            </w:pPr>
            <w:r>
              <w:rPr>
                <w:rFonts w:ascii="Arial" w:hAnsi="Arial" w:eastAsia="等线" w:cs="Arial"/>
                <w:sz w:val="22"/>
              </w:rPr>
              <w:t>大语言模型（LLM）,自然语言处理（NLP）,智能体（Agent）</w:t>
            </w:r>
          </w:p>
        </w:tc>
      </w:tr>
      <w:tr w14:paraId="2C23E8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C4EC5EE">
            <w:pPr>
              <w:spacing w:before="120" w:after="120" w:line="288" w:lineRule="auto"/>
              <w:ind w:left="0"/>
              <w:jc w:val="left"/>
            </w:pPr>
            <w:r>
              <w:fldChar w:fldCharType="begin"/>
            </w:r>
            <w:r>
              <w:instrText xml:space="preserve"> HYPERLINK "https://gvxnc4ekbvn.feishu.cn/wiki/CtjuwGhsIiE977kD7TLc4u0KnRe?from=from_copylink" \h </w:instrText>
            </w:r>
            <w:r>
              <w:fldChar w:fldCharType="separate"/>
            </w:r>
            <w:r>
              <w:rPr>
                <w:rFonts w:ascii="Arial" w:hAnsi="Arial" w:eastAsia="等线" w:cs="Arial"/>
                <w:color w:val="3370FF"/>
                <w:sz w:val="22"/>
              </w:rPr>
              <w:t>两天搭建业务看板及网站Demo</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73D03706">
            <w:pPr>
              <w:spacing w:before="120" w:after="120" w:line="288" w:lineRule="auto"/>
              <w:ind w:left="0"/>
              <w:jc w:val="left"/>
            </w:pPr>
            <w:r>
              <w:rPr>
                <w:rFonts w:ascii="Arial" w:hAnsi="Arial" w:eastAsia="等线" w:cs="Arial"/>
                <w:sz w:val="22"/>
              </w:rPr>
              <w:t>云端版：Lovable + GLM 4.7 + Claude Code，已验证</w:t>
            </w:r>
          </w:p>
        </w:tc>
        <w:tc>
          <w:tcPr>
            <w:tcW w:w="1560" w:type="dxa"/>
            <w:tcMar>
              <w:top w:w="60" w:type="dxa"/>
              <w:left w:w="120" w:type="dxa"/>
              <w:bottom w:w="30" w:type="dxa"/>
              <w:right w:w="120" w:type="dxa"/>
            </w:tcMar>
          </w:tcPr>
          <w:p w14:paraId="6A70795F">
            <w:pPr>
              <w:spacing w:before="120" w:after="120" w:line="288" w:lineRule="auto"/>
              <w:ind w:left="0"/>
              <w:jc w:val="left"/>
            </w:pPr>
            <w:r>
              <w:rPr>
                <w:rFonts w:ascii="Arial" w:hAnsi="Arial" w:eastAsia="等线" w:cs="Arial"/>
                <w:sz w:val="22"/>
              </w:rPr>
              <w:t>0技术门槛1-2日内搭建出1个有基础互动能力的业务看板或网站Demo</w:t>
            </w:r>
          </w:p>
        </w:tc>
        <w:tc>
          <w:tcPr>
            <w:tcW w:w="615" w:type="dxa"/>
            <w:tcMar>
              <w:top w:w="60" w:type="dxa"/>
              <w:left w:w="120" w:type="dxa"/>
              <w:bottom w:w="30" w:type="dxa"/>
              <w:right w:w="120" w:type="dxa"/>
            </w:tcMar>
          </w:tcPr>
          <w:p w14:paraId="143668E6">
            <w:pPr>
              <w:spacing w:before="120" w:after="120" w:line="288" w:lineRule="auto"/>
              <w:ind w:left="0"/>
              <w:jc w:val="left"/>
            </w:pPr>
            <w:r>
              <w:rPr>
                <w:rFonts w:ascii="Arial" w:hAnsi="Arial" w:eastAsia="等线" w:cs="Arial"/>
                <w:sz w:val="22"/>
              </w:rPr>
              <w:t>全场景适用</w:t>
            </w:r>
          </w:p>
        </w:tc>
        <w:tc>
          <w:tcPr>
            <w:tcW w:w="615" w:type="dxa"/>
            <w:tcMar>
              <w:top w:w="60" w:type="dxa"/>
              <w:left w:w="120" w:type="dxa"/>
              <w:bottom w:w="30" w:type="dxa"/>
              <w:right w:w="120" w:type="dxa"/>
            </w:tcMar>
          </w:tcPr>
          <w:p w14:paraId="2C403108">
            <w:pPr>
              <w:spacing w:before="120" w:after="120" w:line="288" w:lineRule="auto"/>
              <w:ind w:left="0"/>
              <w:jc w:val="left"/>
            </w:pPr>
            <w:r>
              <w:rPr>
                <w:rFonts w:ascii="Arial" w:hAnsi="Arial" w:eastAsia="等线" w:cs="Arial"/>
                <w:sz w:val="22"/>
              </w:rPr>
              <w:t>服务,运营,营销</w:t>
            </w:r>
          </w:p>
        </w:tc>
        <w:tc>
          <w:tcPr>
            <w:tcW w:w="1170" w:type="dxa"/>
            <w:tcMar>
              <w:top w:w="60" w:type="dxa"/>
              <w:left w:w="120" w:type="dxa"/>
              <w:bottom w:w="30" w:type="dxa"/>
              <w:right w:w="120" w:type="dxa"/>
            </w:tcMar>
          </w:tcPr>
          <w:p w14:paraId="0A634ECE">
            <w:pPr>
              <w:spacing w:before="120" w:after="120" w:line="288" w:lineRule="auto"/>
              <w:ind w:left="0"/>
              <w:jc w:val="left"/>
            </w:pPr>
            <w:r>
              <w:rPr>
                <w:rFonts w:ascii="Arial" w:hAnsi="Arial" w:eastAsia="等线" w:cs="Arial"/>
                <w:sz w:val="22"/>
              </w:rPr>
              <w:t>与智能体交互，将文字构思转换为可视化、可交互的网页Demo。</w:t>
            </w:r>
          </w:p>
        </w:tc>
        <w:tc>
          <w:tcPr>
            <w:tcW w:w="945" w:type="dxa"/>
            <w:tcMar>
              <w:top w:w="60" w:type="dxa"/>
              <w:left w:w="120" w:type="dxa"/>
              <w:bottom w:w="30" w:type="dxa"/>
              <w:right w:w="120" w:type="dxa"/>
            </w:tcMar>
          </w:tcPr>
          <w:p w14:paraId="1D6FBA37">
            <w:pPr>
              <w:spacing w:before="120" w:after="120" w:line="288" w:lineRule="auto"/>
              <w:ind w:left="0"/>
              <w:jc w:val="left"/>
            </w:pPr>
            <w:r>
              <w:rPr>
                <w:rFonts w:ascii="Arial" w:hAnsi="Arial" w:eastAsia="等线" w:cs="Arial"/>
                <w:sz w:val="22"/>
              </w:rPr>
              <w:t>可视化与设计,智能体（Agent）</w:t>
            </w:r>
          </w:p>
        </w:tc>
      </w:tr>
      <w:tr w14:paraId="6D4438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842019F">
            <w:pPr>
              <w:spacing w:before="120" w:after="120" w:line="288" w:lineRule="auto"/>
              <w:ind w:left="0"/>
              <w:jc w:val="left"/>
            </w:pPr>
            <w:r>
              <w:fldChar w:fldCharType="begin"/>
            </w:r>
            <w:r>
              <w:instrText xml:space="preserve"> HYPERLINK "https://gvxnc4ekbvn.feishu.cn/wiki/PQ6MwPExLi3v2Vkn3DAckYxGn8b?from=from_copylink" \h </w:instrText>
            </w:r>
            <w:r>
              <w:fldChar w:fldCharType="separate"/>
            </w:r>
            <w:r>
              <w:rPr>
                <w:rFonts w:ascii="Arial" w:hAnsi="Arial" w:eastAsia="等线" w:cs="Arial"/>
                <w:color w:val="3370FF"/>
                <w:sz w:val="22"/>
              </w:rPr>
              <w:t>一周搭建文档审核与风控Demo</w:t>
            </w:r>
            <w:r>
              <w:rPr>
                <w:rFonts w:ascii="Arial" w:hAnsi="Arial" w:eastAsia="等线" w:cs="Arial"/>
                <w:color w:val="3370FF"/>
                <w:sz w:val="22"/>
              </w:rPr>
              <w:fldChar w:fldCharType="end"/>
            </w:r>
          </w:p>
          <w:p w14:paraId="5960697F">
            <w:pPr>
              <w:spacing w:before="120" w:after="120" w:line="288" w:lineRule="auto"/>
              <w:ind w:left="0"/>
              <w:jc w:val="left"/>
            </w:pPr>
          </w:p>
        </w:tc>
        <w:tc>
          <w:tcPr>
            <w:tcW w:w="1740" w:type="dxa"/>
            <w:tcMar>
              <w:top w:w="60" w:type="dxa"/>
              <w:left w:w="120" w:type="dxa"/>
              <w:bottom w:w="30" w:type="dxa"/>
              <w:right w:w="120" w:type="dxa"/>
            </w:tcMar>
          </w:tcPr>
          <w:p w14:paraId="4C646BA1">
            <w:pPr>
              <w:spacing w:before="120" w:after="120" w:line="288" w:lineRule="auto"/>
              <w:ind w:left="0"/>
              <w:jc w:val="left"/>
            </w:pPr>
            <w:r>
              <w:rPr>
                <w:rFonts w:ascii="Arial" w:hAnsi="Arial" w:eastAsia="等线" w:cs="Arial"/>
                <w:sz w:val="22"/>
              </w:rPr>
              <w:t>私部署版：LangChain + GLM 4.7 + Pydantic + unstructured + Faiss，已验证</w:t>
            </w:r>
          </w:p>
          <w:p w14:paraId="20D10DC1">
            <w:pPr>
              <w:spacing w:before="120" w:after="120" w:line="288" w:lineRule="auto"/>
              <w:ind w:left="0"/>
              <w:jc w:val="left"/>
            </w:pPr>
          </w:p>
        </w:tc>
        <w:tc>
          <w:tcPr>
            <w:tcW w:w="1560" w:type="dxa"/>
            <w:tcMar>
              <w:top w:w="60" w:type="dxa"/>
              <w:left w:w="120" w:type="dxa"/>
              <w:bottom w:w="30" w:type="dxa"/>
              <w:right w:w="120" w:type="dxa"/>
            </w:tcMar>
          </w:tcPr>
          <w:p w14:paraId="16A3CACD">
            <w:pPr>
              <w:spacing w:before="120" w:after="120" w:line="288" w:lineRule="auto"/>
              <w:ind w:left="0"/>
              <w:jc w:val="left"/>
            </w:pPr>
            <w:r>
              <w:rPr>
                <w:rFonts w:ascii="Arial" w:hAnsi="Arial" w:eastAsia="等线" w:cs="Arial"/>
                <w:sz w:val="22"/>
              </w:rPr>
              <w:t>一周构建1个完整性检查与风险评估的文档解析系统Demo</w:t>
            </w:r>
          </w:p>
        </w:tc>
        <w:tc>
          <w:tcPr>
            <w:tcW w:w="615" w:type="dxa"/>
            <w:tcMar>
              <w:top w:w="60" w:type="dxa"/>
              <w:left w:w="120" w:type="dxa"/>
              <w:bottom w:w="30" w:type="dxa"/>
              <w:right w:w="120" w:type="dxa"/>
            </w:tcMar>
          </w:tcPr>
          <w:p w14:paraId="40C81943">
            <w:pPr>
              <w:spacing w:before="120" w:after="120" w:line="288" w:lineRule="auto"/>
              <w:ind w:left="0"/>
              <w:jc w:val="left"/>
            </w:pPr>
            <w:r>
              <w:rPr>
                <w:rFonts w:ascii="Arial" w:hAnsi="Arial" w:eastAsia="等线" w:cs="Arial"/>
                <w:sz w:val="22"/>
              </w:rPr>
              <w:t>信息技术,金融贸易,能源制造,行政管理</w:t>
            </w:r>
          </w:p>
        </w:tc>
        <w:tc>
          <w:tcPr>
            <w:tcW w:w="615" w:type="dxa"/>
            <w:tcMar>
              <w:top w:w="60" w:type="dxa"/>
              <w:left w:w="120" w:type="dxa"/>
              <w:bottom w:w="30" w:type="dxa"/>
              <w:right w:w="120" w:type="dxa"/>
            </w:tcMar>
          </w:tcPr>
          <w:p w14:paraId="7BA23C61">
            <w:pPr>
              <w:spacing w:before="120" w:after="120" w:line="288" w:lineRule="auto"/>
              <w:ind w:left="0"/>
              <w:jc w:val="left"/>
            </w:pPr>
            <w:r>
              <w:rPr>
                <w:rFonts w:ascii="Arial" w:hAnsi="Arial" w:eastAsia="等线" w:cs="Arial"/>
                <w:sz w:val="22"/>
              </w:rPr>
              <w:t>风控,管理,运营</w:t>
            </w:r>
          </w:p>
        </w:tc>
        <w:tc>
          <w:tcPr>
            <w:tcW w:w="1170" w:type="dxa"/>
            <w:tcMar>
              <w:top w:w="60" w:type="dxa"/>
              <w:left w:w="120" w:type="dxa"/>
              <w:bottom w:w="30" w:type="dxa"/>
              <w:right w:w="120" w:type="dxa"/>
            </w:tcMar>
          </w:tcPr>
          <w:p w14:paraId="72F2568E">
            <w:pPr>
              <w:spacing w:before="120" w:after="120" w:line="288" w:lineRule="auto"/>
              <w:ind w:left="0"/>
              <w:jc w:val="left"/>
            </w:pPr>
            <w:r>
              <w:rPr>
                <w:rFonts w:ascii="Arial" w:hAnsi="Arial" w:eastAsia="等线" w:cs="Arial"/>
                <w:sz w:val="22"/>
              </w:rPr>
              <w:t>输入PDF或Word文件，进行标题一致性、章节完整度检查，评估关键项的风险，输出结果报告。</w:t>
            </w:r>
          </w:p>
        </w:tc>
        <w:tc>
          <w:tcPr>
            <w:tcW w:w="945" w:type="dxa"/>
            <w:tcMar>
              <w:top w:w="60" w:type="dxa"/>
              <w:left w:w="120" w:type="dxa"/>
              <w:bottom w:w="30" w:type="dxa"/>
              <w:right w:w="120" w:type="dxa"/>
            </w:tcMar>
          </w:tcPr>
          <w:p w14:paraId="209F75FC">
            <w:pPr>
              <w:spacing w:before="120" w:after="120" w:line="288" w:lineRule="auto"/>
              <w:ind w:left="0"/>
              <w:jc w:val="left"/>
            </w:pPr>
            <w:r>
              <w:rPr>
                <w:rFonts w:ascii="Arial" w:hAnsi="Arial" w:eastAsia="等线" w:cs="Arial"/>
                <w:sz w:val="22"/>
              </w:rPr>
              <w:t>自然语言处理（NLP）,智能体（Agent）</w:t>
            </w:r>
          </w:p>
        </w:tc>
      </w:tr>
      <w:tr w14:paraId="0A00F0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2684744">
            <w:pPr>
              <w:spacing w:before="120" w:after="120" w:line="288" w:lineRule="auto"/>
              <w:ind w:left="0"/>
              <w:jc w:val="left"/>
            </w:pPr>
            <w:r>
              <w:fldChar w:fldCharType="begin"/>
            </w:r>
            <w:r>
              <w:instrText xml:space="preserve"> HYPERLINK "https://gvxnc4ekbvn.feishu.cn/wiki/Dkl8wQ6fBiE49Gk4XE2cTRc2nhD?from=from_copylink" \h </w:instrText>
            </w:r>
            <w:r>
              <w:fldChar w:fldCharType="separate"/>
            </w:r>
            <w:r>
              <w:rPr>
                <w:rFonts w:ascii="Arial" w:hAnsi="Arial" w:eastAsia="等线" w:cs="Arial"/>
                <w:color w:val="3370FF"/>
                <w:sz w:val="22"/>
              </w:rPr>
              <w:t>两天半搭建企业级简要演示视频</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55D3BC19">
            <w:pPr>
              <w:spacing w:before="120" w:after="120" w:line="288" w:lineRule="auto"/>
              <w:ind w:left="0"/>
              <w:jc w:val="left"/>
            </w:pPr>
            <w:r>
              <w:rPr>
                <w:rFonts w:ascii="Arial" w:hAnsi="Arial" w:eastAsia="等线" w:cs="Arial"/>
                <w:sz w:val="22"/>
              </w:rPr>
              <w:t>私部署版：Claude Code + GLM 4.7 + FFmpeg + FunASR + PaddleSpeech，已验证</w:t>
            </w:r>
          </w:p>
          <w:p w14:paraId="0924009A">
            <w:pPr>
              <w:spacing w:before="120" w:after="120" w:line="288" w:lineRule="auto"/>
              <w:ind w:left="0"/>
              <w:jc w:val="left"/>
            </w:pPr>
          </w:p>
        </w:tc>
        <w:tc>
          <w:tcPr>
            <w:tcW w:w="1560" w:type="dxa"/>
            <w:tcMar>
              <w:top w:w="60" w:type="dxa"/>
              <w:left w:w="120" w:type="dxa"/>
              <w:bottom w:w="30" w:type="dxa"/>
              <w:right w:w="120" w:type="dxa"/>
            </w:tcMar>
          </w:tcPr>
          <w:p w14:paraId="75945003">
            <w:pPr>
              <w:spacing w:before="120" w:after="120" w:line="288" w:lineRule="auto"/>
              <w:ind w:left="0"/>
              <w:jc w:val="left"/>
            </w:pPr>
            <w:r>
              <w:rPr>
                <w:rFonts w:ascii="Arial" w:hAnsi="Arial" w:eastAsia="等线" w:cs="Arial"/>
                <w:sz w:val="22"/>
              </w:rPr>
              <w:t>最快2.5日内生成1个企业级产品或功能简要演示视频</w:t>
            </w:r>
          </w:p>
        </w:tc>
        <w:tc>
          <w:tcPr>
            <w:tcW w:w="615" w:type="dxa"/>
            <w:tcMar>
              <w:top w:w="60" w:type="dxa"/>
              <w:left w:w="120" w:type="dxa"/>
              <w:bottom w:w="30" w:type="dxa"/>
              <w:right w:w="120" w:type="dxa"/>
            </w:tcMar>
          </w:tcPr>
          <w:p w14:paraId="06507CB8">
            <w:pPr>
              <w:spacing w:before="120" w:after="120" w:line="288" w:lineRule="auto"/>
              <w:ind w:left="0"/>
              <w:jc w:val="left"/>
            </w:pPr>
            <w:r>
              <w:rPr>
                <w:rFonts w:ascii="Arial" w:hAnsi="Arial" w:eastAsia="等线" w:cs="Arial"/>
                <w:sz w:val="22"/>
              </w:rPr>
              <w:t>信息技术,金融贸易,科研教育</w:t>
            </w:r>
          </w:p>
        </w:tc>
        <w:tc>
          <w:tcPr>
            <w:tcW w:w="615" w:type="dxa"/>
            <w:tcMar>
              <w:top w:w="60" w:type="dxa"/>
              <w:left w:w="120" w:type="dxa"/>
              <w:bottom w:w="30" w:type="dxa"/>
              <w:right w:w="120" w:type="dxa"/>
            </w:tcMar>
          </w:tcPr>
          <w:p w14:paraId="67441393">
            <w:pPr>
              <w:spacing w:before="120" w:after="120" w:line="288" w:lineRule="auto"/>
              <w:ind w:left="0"/>
              <w:jc w:val="left"/>
            </w:pPr>
            <w:r>
              <w:rPr>
                <w:rFonts w:ascii="Arial" w:hAnsi="Arial" w:eastAsia="等线" w:cs="Arial"/>
                <w:sz w:val="22"/>
              </w:rPr>
              <w:t>服务,营销</w:t>
            </w:r>
          </w:p>
        </w:tc>
        <w:tc>
          <w:tcPr>
            <w:tcW w:w="1170" w:type="dxa"/>
            <w:tcMar>
              <w:top w:w="60" w:type="dxa"/>
              <w:left w:w="120" w:type="dxa"/>
              <w:bottom w:w="30" w:type="dxa"/>
              <w:right w:w="120" w:type="dxa"/>
            </w:tcMar>
          </w:tcPr>
          <w:p w14:paraId="6701BB10">
            <w:pPr>
              <w:spacing w:before="120" w:after="120" w:line="288" w:lineRule="auto"/>
              <w:ind w:left="0"/>
              <w:jc w:val="left"/>
            </w:pPr>
            <w:r>
              <w:rPr>
                <w:rFonts w:ascii="Arial" w:hAnsi="Arial" w:eastAsia="等线" w:cs="Arial"/>
                <w:sz w:val="22"/>
              </w:rPr>
              <w:t>录制视频素材（含语音），自动生成含新语音、字幕、配乐的介绍视频。</w:t>
            </w:r>
          </w:p>
        </w:tc>
        <w:tc>
          <w:tcPr>
            <w:tcW w:w="945" w:type="dxa"/>
            <w:tcMar>
              <w:top w:w="60" w:type="dxa"/>
              <w:left w:w="120" w:type="dxa"/>
              <w:bottom w:w="30" w:type="dxa"/>
              <w:right w:w="120" w:type="dxa"/>
            </w:tcMar>
          </w:tcPr>
          <w:p w14:paraId="50EA58C7">
            <w:pPr>
              <w:spacing w:before="120" w:after="120" w:line="288" w:lineRule="auto"/>
              <w:ind w:left="0"/>
              <w:jc w:val="left"/>
            </w:pPr>
            <w:r>
              <w:rPr>
                <w:rFonts w:ascii="Arial" w:hAnsi="Arial" w:eastAsia="等线" w:cs="Arial"/>
                <w:sz w:val="22"/>
              </w:rPr>
              <w:t>语音与音频,自然语言处理（NLP）,计算机视觉（CV）</w:t>
            </w:r>
          </w:p>
        </w:tc>
      </w:tr>
      <w:tr w14:paraId="3117B8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0F00E97">
            <w:pPr>
              <w:spacing w:before="120" w:after="120" w:line="288" w:lineRule="auto"/>
              <w:ind w:left="0"/>
              <w:jc w:val="left"/>
            </w:pPr>
            <w:r>
              <w:fldChar w:fldCharType="begin"/>
            </w:r>
            <w:r>
              <w:instrText xml:space="preserve"> HYPERLINK "https://gvxnc4ekbvn.feishu.cn/wiki/Csk3wFuMwiZk00kt8WJco88Wn5g?from=from_copylink" \h </w:instrText>
            </w:r>
            <w:r>
              <w:fldChar w:fldCharType="separate"/>
            </w:r>
            <w:r>
              <w:rPr>
                <w:rFonts w:ascii="Arial" w:hAnsi="Arial" w:eastAsia="等线" w:cs="Arial"/>
                <w:color w:val="3370FF"/>
                <w:sz w:val="22"/>
              </w:rPr>
              <w:t>一周搭建儿童教育趣味应用Demo</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4F356888">
            <w:pPr>
              <w:spacing w:before="120" w:after="120" w:line="288" w:lineRule="auto"/>
              <w:ind w:left="0"/>
              <w:jc w:val="left"/>
            </w:pPr>
            <w:r>
              <w:rPr>
                <w:rFonts w:ascii="Arial" w:hAnsi="Arial" w:eastAsia="等线" w:cs="Arial"/>
                <w:sz w:val="22"/>
              </w:rPr>
              <w:t>私部署版：BISHENG + GLM 4.7，已验证</w:t>
            </w:r>
          </w:p>
        </w:tc>
        <w:tc>
          <w:tcPr>
            <w:tcW w:w="1560" w:type="dxa"/>
            <w:tcMar>
              <w:top w:w="60" w:type="dxa"/>
              <w:left w:w="120" w:type="dxa"/>
              <w:bottom w:w="30" w:type="dxa"/>
              <w:right w:w="120" w:type="dxa"/>
            </w:tcMar>
          </w:tcPr>
          <w:p w14:paraId="406E9BA2">
            <w:pPr>
              <w:spacing w:before="120" w:after="120" w:line="288" w:lineRule="auto"/>
              <w:ind w:left="0"/>
              <w:jc w:val="left"/>
            </w:pPr>
            <w:r>
              <w:rPr>
                <w:rFonts w:ascii="Arial" w:hAnsi="Arial" w:eastAsia="等线" w:cs="Arial"/>
                <w:sz w:val="22"/>
              </w:rPr>
              <w:t>一周搭建一个儿童教育应用Demo</w:t>
            </w:r>
          </w:p>
        </w:tc>
        <w:tc>
          <w:tcPr>
            <w:tcW w:w="615" w:type="dxa"/>
            <w:tcMar>
              <w:top w:w="60" w:type="dxa"/>
              <w:left w:w="120" w:type="dxa"/>
              <w:bottom w:w="30" w:type="dxa"/>
              <w:right w:w="120" w:type="dxa"/>
            </w:tcMar>
          </w:tcPr>
          <w:p w14:paraId="342FA333">
            <w:pPr>
              <w:spacing w:before="120" w:after="120" w:line="288" w:lineRule="auto"/>
              <w:ind w:left="0"/>
              <w:jc w:val="left"/>
            </w:pPr>
            <w:r>
              <w:rPr>
                <w:rFonts w:ascii="Arial" w:hAnsi="Arial" w:eastAsia="等线" w:cs="Arial"/>
                <w:sz w:val="22"/>
              </w:rPr>
              <w:t>科研教育,文化体育</w:t>
            </w:r>
          </w:p>
        </w:tc>
        <w:tc>
          <w:tcPr>
            <w:tcW w:w="615" w:type="dxa"/>
            <w:tcMar>
              <w:top w:w="60" w:type="dxa"/>
              <w:left w:w="120" w:type="dxa"/>
              <w:bottom w:w="30" w:type="dxa"/>
              <w:right w:w="120" w:type="dxa"/>
            </w:tcMar>
          </w:tcPr>
          <w:p w14:paraId="5838DABE">
            <w:pPr>
              <w:spacing w:before="120" w:after="120" w:line="288" w:lineRule="auto"/>
              <w:ind w:left="0"/>
              <w:jc w:val="left"/>
            </w:pPr>
            <w:r>
              <w:rPr>
                <w:rFonts w:ascii="Arial" w:hAnsi="Arial" w:eastAsia="等线" w:cs="Arial"/>
                <w:sz w:val="22"/>
              </w:rPr>
              <w:t>服务</w:t>
            </w:r>
          </w:p>
          <w:p w14:paraId="35108C65">
            <w:pPr>
              <w:spacing w:before="120" w:after="120" w:line="288" w:lineRule="auto"/>
              <w:ind w:left="0"/>
              <w:jc w:val="left"/>
            </w:pPr>
          </w:p>
        </w:tc>
        <w:tc>
          <w:tcPr>
            <w:tcW w:w="1170" w:type="dxa"/>
            <w:tcMar>
              <w:top w:w="60" w:type="dxa"/>
              <w:left w:w="120" w:type="dxa"/>
              <w:bottom w:w="30" w:type="dxa"/>
              <w:right w:w="120" w:type="dxa"/>
            </w:tcMar>
          </w:tcPr>
          <w:p w14:paraId="05975585">
            <w:pPr>
              <w:spacing w:before="120" w:after="120" w:line="288" w:lineRule="auto"/>
              <w:ind w:left="0"/>
              <w:jc w:val="left"/>
            </w:pPr>
            <w:r>
              <w:rPr>
                <w:rFonts w:ascii="Arial" w:hAnsi="Arial" w:eastAsia="等线" w:cs="Arial"/>
                <w:sz w:val="22"/>
              </w:rPr>
              <w:t>用大模型自动生成脑筋急转弯并与用户进行问答。</w:t>
            </w:r>
          </w:p>
        </w:tc>
        <w:tc>
          <w:tcPr>
            <w:tcW w:w="945" w:type="dxa"/>
            <w:tcMar>
              <w:top w:w="60" w:type="dxa"/>
              <w:left w:w="120" w:type="dxa"/>
              <w:bottom w:w="30" w:type="dxa"/>
              <w:right w:w="120" w:type="dxa"/>
            </w:tcMar>
          </w:tcPr>
          <w:p w14:paraId="5D4629BA">
            <w:pPr>
              <w:spacing w:before="120" w:after="120" w:line="288" w:lineRule="auto"/>
              <w:ind w:left="0"/>
              <w:jc w:val="left"/>
            </w:pPr>
            <w:r>
              <w:rPr>
                <w:rFonts w:ascii="Arial" w:hAnsi="Arial" w:eastAsia="等线" w:cs="Arial"/>
                <w:sz w:val="22"/>
              </w:rPr>
              <w:t>自然语言处理（NLP）</w:t>
            </w:r>
          </w:p>
        </w:tc>
      </w:tr>
      <w:tr w14:paraId="2ED538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7EC65BC">
            <w:pPr>
              <w:spacing w:before="120" w:after="120" w:line="288" w:lineRule="auto"/>
              <w:ind w:left="0"/>
              <w:jc w:val="left"/>
            </w:pPr>
            <w:r>
              <w:fldChar w:fldCharType="begin"/>
            </w:r>
            <w:r>
              <w:instrText xml:space="preserve"> HYPERLINK "https://gvxnc4ekbvn.feishu.cn/wiki/G6S3wY1eriHk3UkfCDlc6PEznpd?from=from_copylink" \h </w:instrText>
            </w:r>
            <w:r>
              <w:fldChar w:fldCharType="separate"/>
            </w:r>
            <w:r>
              <w:rPr>
                <w:rFonts w:ascii="Arial" w:hAnsi="Arial" w:eastAsia="等线" w:cs="Arial"/>
                <w:color w:val="3370FF"/>
                <w:sz w:val="22"/>
              </w:rPr>
              <w:t>一周搭建长时间序列预测系统Demo（能源领域）</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40B05E4D">
            <w:pPr>
              <w:spacing w:before="120" w:after="120" w:line="288" w:lineRule="auto"/>
              <w:ind w:left="0"/>
              <w:jc w:val="left"/>
            </w:pPr>
            <w:r>
              <w:rPr>
                <w:rFonts w:ascii="Arial" w:hAnsi="Arial" w:eastAsia="等线" w:cs="Arial"/>
                <w:sz w:val="22"/>
              </w:rPr>
              <w:t>私部署版：Autogluon + Neuralforecast + EMTSF，已验证</w:t>
            </w:r>
          </w:p>
          <w:p w14:paraId="1EC27E3E">
            <w:pPr>
              <w:spacing w:before="120" w:after="120" w:line="288" w:lineRule="auto"/>
              <w:ind w:left="0"/>
              <w:jc w:val="left"/>
            </w:pPr>
          </w:p>
        </w:tc>
        <w:tc>
          <w:tcPr>
            <w:tcW w:w="1560" w:type="dxa"/>
            <w:tcMar>
              <w:top w:w="60" w:type="dxa"/>
              <w:left w:w="120" w:type="dxa"/>
              <w:bottom w:w="30" w:type="dxa"/>
              <w:right w:w="120" w:type="dxa"/>
            </w:tcMar>
          </w:tcPr>
          <w:p w14:paraId="4E163EEA">
            <w:pPr>
              <w:spacing w:before="120" w:after="120" w:line="288" w:lineRule="auto"/>
              <w:ind w:left="0"/>
              <w:jc w:val="left"/>
            </w:pPr>
            <w:r>
              <w:rPr>
                <w:rFonts w:ascii="Arial" w:hAnsi="Arial" w:eastAsia="等线" w:cs="Arial"/>
                <w:sz w:val="22"/>
              </w:rPr>
              <w:t>一周用低代码快速构建并验证一个面向能源领域的长时间序列预测系统Demo</w:t>
            </w:r>
          </w:p>
        </w:tc>
        <w:tc>
          <w:tcPr>
            <w:tcW w:w="615" w:type="dxa"/>
            <w:tcMar>
              <w:top w:w="60" w:type="dxa"/>
              <w:left w:w="120" w:type="dxa"/>
              <w:bottom w:w="30" w:type="dxa"/>
              <w:right w:w="120" w:type="dxa"/>
            </w:tcMar>
          </w:tcPr>
          <w:p w14:paraId="489420D2">
            <w:pPr>
              <w:spacing w:before="120" w:after="120" w:line="288" w:lineRule="auto"/>
              <w:ind w:left="0"/>
              <w:jc w:val="left"/>
            </w:pPr>
            <w:r>
              <w:rPr>
                <w:rFonts w:ascii="Arial" w:hAnsi="Arial" w:eastAsia="等线" w:cs="Arial"/>
                <w:sz w:val="22"/>
              </w:rPr>
              <w:t>能源制造</w:t>
            </w:r>
          </w:p>
        </w:tc>
        <w:tc>
          <w:tcPr>
            <w:tcW w:w="615" w:type="dxa"/>
            <w:tcMar>
              <w:top w:w="60" w:type="dxa"/>
              <w:left w:w="120" w:type="dxa"/>
              <w:bottom w:w="30" w:type="dxa"/>
              <w:right w:w="120" w:type="dxa"/>
            </w:tcMar>
          </w:tcPr>
          <w:p w14:paraId="349C9043">
            <w:pPr>
              <w:spacing w:before="120" w:after="120" w:line="288" w:lineRule="auto"/>
              <w:ind w:left="0"/>
              <w:jc w:val="left"/>
            </w:pPr>
            <w:r>
              <w:rPr>
                <w:rFonts w:ascii="Arial" w:hAnsi="Arial" w:eastAsia="等线" w:cs="Arial"/>
                <w:sz w:val="22"/>
              </w:rPr>
              <w:t>运营,风控</w:t>
            </w:r>
          </w:p>
        </w:tc>
        <w:tc>
          <w:tcPr>
            <w:tcW w:w="1170" w:type="dxa"/>
            <w:tcMar>
              <w:top w:w="60" w:type="dxa"/>
              <w:left w:w="120" w:type="dxa"/>
              <w:bottom w:w="30" w:type="dxa"/>
              <w:right w:w="120" w:type="dxa"/>
            </w:tcMar>
          </w:tcPr>
          <w:p w14:paraId="4EBA1571">
            <w:pPr>
              <w:spacing w:before="120" w:after="120" w:line="288" w:lineRule="auto"/>
              <w:ind w:left="0"/>
              <w:jc w:val="left"/>
            </w:pPr>
            <w:r>
              <w:rPr>
                <w:rFonts w:ascii="Arial" w:hAnsi="Arial" w:eastAsia="等线" w:cs="Arial"/>
                <w:sz w:val="22"/>
              </w:rPr>
              <w:t>输入能源场景指定特征的历史序列数据，输出未来长时间段内多个时间节点的预测值。</w:t>
            </w:r>
          </w:p>
        </w:tc>
        <w:tc>
          <w:tcPr>
            <w:tcW w:w="945" w:type="dxa"/>
            <w:tcMar>
              <w:top w:w="60" w:type="dxa"/>
              <w:left w:w="120" w:type="dxa"/>
              <w:bottom w:w="30" w:type="dxa"/>
              <w:right w:w="120" w:type="dxa"/>
            </w:tcMar>
          </w:tcPr>
          <w:p w14:paraId="2D63F498">
            <w:pPr>
              <w:spacing w:before="120" w:after="120" w:line="288" w:lineRule="auto"/>
              <w:ind w:left="0"/>
              <w:jc w:val="left"/>
            </w:pPr>
            <w:r>
              <w:rPr>
                <w:rFonts w:ascii="Arial" w:hAnsi="Arial" w:eastAsia="等线" w:cs="Arial"/>
                <w:sz w:val="22"/>
              </w:rPr>
              <w:t>统计机器学习,大语言模型（LLM）,运维（测试&amp;监控）</w:t>
            </w:r>
          </w:p>
        </w:tc>
      </w:tr>
      <w:tr w14:paraId="5F66D9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F5CB34D">
            <w:pPr>
              <w:spacing w:before="120" w:after="120" w:line="288" w:lineRule="auto"/>
              <w:ind w:left="0"/>
              <w:jc w:val="left"/>
            </w:pPr>
            <w:r>
              <w:fldChar w:fldCharType="begin"/>
            </w:r>
            <w:r>
              <w:instrText xml:space="preserve"> HYPERLINK "https://gvxnc4ekbvn.feishu.cn/wiki/QHljw6HhbiceMPkBC49cmvzNnXf?from=from_copylink" \h </w:instrText>
            </w:r>
            <w:r>
              <w:fldChar w:fldCharType="separate"/>
            </w:r>
            <w:r>
              <w:rPr>
                <w:rFonts w:ascii="Arial" w:hAnsi="Arial" w:eastAsia="等线" w:cs="Arial"/>
                <w:color w:val="3370FF"/>
                <w:sz w:val="22"/>
              </w:rPr>
              <w:t>一周搭建智能文档翻译系统Demo</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75B71182">
            <w:pPr>
              <w:spacing w:before="120" w:after="120" w:line="288" w:lineRule="auto"/>
              <w:ind w:left="0"/>
              <w:jc w:val="left"/>
            </w:pPr>
            <w:r>
              <w:rPr>
                <w:rFonts w:ascii="Arial" w:hAnsi="Arial" w:eastAsia="等线" w:cs="Arial"/>
                <w:sz w:val="22"/>
              </w:rPr>
              <w:t>私部署版：Gemini CLI + Gemini 3 Pro，已验证</w:t>
            </w:r>
          </w:p>
          <w:p w14:paraId="602275E2">
            <w:pPr>
              <w:spacing w:before="120" w:after="120" w:line="288" w:lineRule="auto"/>
              <w:ind w:left="0"/>
              <w:jc w:val="left"/>
            </w:pPr>
          </w:p>
        </w:tc>
        <w:tc>
          <w:tcPr>
            <w:tcW w:w="1560" w:type="dxa"/>
            <w:tcMar>
              <w:top w:w="60" w:type="dxa"/>
              <w:left w:w="120" w:type="dxa"/>
              <w:bottom w:w="30" w:type="dxa"/>
              <w:right w:w="120" w:type="dxa"/>
            </w:tcMar>
          </w:tcPr>
          <w:p w14:paraId="5D064D4D">
            <w:pPr>
              <w:spacing w:before="120" w:after="120" w:line="288" w:lineRule="auto"/>
              <w:ind w:left="0"/>
              <w:jc w:val="left"/>
            </w:pPr>
            <w:r>
              <w:rPr>
                <w:rFonts w:ascii="Arial" w:hAnsi="Arial" w:eastAsia="等线" w:cs="Arial"/>
                <w:sz w:val="22"/>
              </w:rPr>
              <w:t>一周快速构建1个智能文档翻译Demo</w:t>
            </w:r>
          </w:p>
        </w:tc>
        <w:tc>
          <w:tcPr>
            <w:tcW w:w="615" w:type="dxa"/>
            <w:tcMar>
              <w:top w:w="60" w:type="dxa"/>
              <w:left w:w="120" w:type="dxa"/>
              <w:bottom w:w="30" w:type="dxa"/>
              <w:right w:w="120" w:type="dxa"/>
            </w:tcMar>
          </w:tcPr>
          <w:p w14:paraId="0889C63B">
            <w:pPr>
              <w:spacing w:before="120" w:after="120" w:line="288" w:lineRule="auto"/>
              <w:ind w:left="0"/>
              <w:jc w:val="left"/>
            </w:pPr>
            <w:r>
              <w:rPr>
                <w:rFonts w:ascii="Arial" w:hAnsi="Arial" w:eastAsia="等线" w:cs="Arial"/>
                <w:sz w:val="22"/>
              </w:rPr>
              <w:t>全场景适用</w:t>
            </w:r>
          </w:p>
        </w:tc>
        <w:tc>
          <w:tcPr>
            <w:tcW w:w="615" w:type="dxa"/>
            <w:tcMar>
              <w:top w:w="60" w:type="dxa"/>
              <w:left w:w="120" w:type="dxa"/>
              <w:bottom w:w="30" w:type="dxa"/>
              <w:right w:w="120" w:type="dxa"/>
            </w:tcMar>
          </w:tcPr>
          <w:p w14:paraId="3D077B4F">
            <w:pPr>
              <w:spacing w:before="120" w:after="120" w:line="288" w:lineRule="auto"/>
              <w:ind w:left="0"/>
              <w:jc w:val="left"/>
            </w:pPr>
            <w:r>
              <w:rPr>
                <w:rFonts w:ascii="Arial" w:hAnsi="Arial" w:eastAsia="等线" w:cs="Arial"/>
                <w:sz w:val="22"/>
              </w:rPr>
              <w:t>服务,运营,管理</w:t>
            </w:r>
          </w:p>
        </w:tc>
        <w:tc>
          <w:tcPr>
            <w:tcW w:w="1170" w:type="dxa"/>
            <w:tcMar>
              <w:top w:w="60" w:type="dxa"/>
              <w:left w:w="120" w:type="dxa"/>
              <w:bottom w:w="30" w:type="dxa"/>
              <w:right w:w="120" w:type="dxa"/>
            </w:tcMar>
          </w:tcPr>
          <w:p w14:paraId="22790828">
            <w:pPr>
              <w:spacing w:before="120" w:after="120" w:line="288" w:lineRule="auto"/>
              <w:ind w:left="0"/>
              <w:jc w:val="left"/>
            </w:pPr>
            <w:r>
              <w:rPr>
                <w:rFonts w:ascii="Arial" w:hAnsi="Arial" w:eastAsia="等线" w:cs="Arial"/>
                <w:sz w:val="22"/>
              </w:rPr>
              <w:t>批量输入待翻译原文文本，输出译文。</w:t>
            </w:r>
          </w:p>
        </w:tc>
        <w:tc>
          <w:tcPr>
            <w:tcW w:w="945" w:type="dxa"/>
            <w:tcMar>
              <w:top w:w="60" w:type="dxa"/>
              <w:left w:w="120" w:type="dxa"/>
              <w:bottom w:w="30" w:type="dxa"/>
              <w:right w:w="120" w:type="dxa"/>
            </w:tcMar>
          </w:tcPr>
          <w:p w14:paraId="07C5213D">
            <w:pPr>
              <w:spacing w:before="120" w:after="120" w:line="288" w:lineRule="auto"/>
              <w:ind w:left="0"/>
              <w:jc w:val="left"/>
            </w:pPr>
            <w:r>
              <w:rPr>
                <w:rFonts w:ascii="Arial" w:hAnsi="Arial" w:eastAsia="等线" w:cs="Arial"/>
                <w:sz w:val="22"/>
              </w:rPr>
              <w:t>大语言模型（LLM）,自然语言处理（NLP）,智能体（Agent）,MCP工具</w:t>
            </w:r>
          </w:p>
        </w:tc>
      </w:tr>
      <w:tr w14:paraId="5D2BE3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79548A9">
            <w:pPr>
              <w:spacing w:before="120" w:after="120" w:line="288" w:lineRule="auto"/>
              <w:ind w:left="0"/>
              <w:jc w:val="left"/>
            </w:pPr>
            <w:r>
              <w:fldChar w:fldCharType="begin"/>
            </w:r>
            <w:r>
              <w:instrText xml:space="preserve"> HYPERLINK "https://gvxnc4ekbvn.feishu.cn/wiki/NfpfwmK16iXEDtkznIscn549nEb?from=from_copylink" \h </w:instrText>
            </w:r>
            <w:r>
              <w:fldChar w:fldCharType="separate"/>
            </w:r>
            <w:r>
              <w:rPr>
                <w:rFonts w:ascii="Arial" w:hAnsi="Arial" w:eastAsia="等线" w:cs="Arial"/>
                <w:color w:val="3370FF"/>
                <w:sz w:val="22"/>
              </w:rPr>
              <w:t>一天构建一个多合同交叉校验的智能合同法审系统Demo</w:t>
            </w:r>
            <w:r>
              <w:rPr>
                <w:rFonts w:ascii="Arial" w:hAnsi="Arial" w:eastAsia="等线" w:cs="Arial"/>
                <w:color w:val="3370FF"/>
                <w:sz w:val="22"/>
              </w:rPr>
              <w:fldChar w:fldCharType="end"/>
            </w:r>
          </w:p>
          <w:p w14:paraId="6D58BDF3">
            <w:pPr>
              <w:spacing w:before="120" w:after="120" w:line="288" w:lineRule="auto"/>
              <w:ind w:left="0"/>
              <w:jc w:val="left"/>
            </w:pPr>
          </w:p>
        </w:tc>
        <w:tc>
          <w:tcPr>
            <w:tcW w:w="1740" w:type="dxa"/>
            <w:tcMar>
              <w:top w:w="60" w:type="dxa"/>
              <w:left w:w="120" w:type="dxa"/>
              <w:bottom w:w="30" w:type="dxa"/>
              <w:right w:w="120" w:type="dxa"/>
            </w:tcMar>
          </w:tcPr>
          <w:p w14:paraId="7D8EE096">
            <w:pPr>
              <w:spacing w:before="120" w:after="120" w:line="288" w:lineRule="auto"/>
              <w:ind w:left="0"/>
              <w:jc w:val="left"/>
            </w:pPr>
            <w:r>
              <w:rPr>
                <w:rFonts w:ascii="Arial" w:hAnsi="Arial" w:eastAsia="等线" w:cs="Arial"/>
                <w:sz w:val="22"/>
              </w:rPr>
              <w:t>私部署版：BISHENG，验证中</w:t>
            </w:r>
          </w:p>
          <w:p w14:paraId="4CD3F554">
            <w:pPr>
              <w:spacing w:before="120" w:after="120" w:line="288" w:lineRule="auto"/>
              <w:ind w:left="0"/>
              <w:jc w:val="left"/>
            </w:pPr>
          </w:p>
        </w:tc>
        <w:tc>
          <w:tcPr>
            <w:tcW w:w="1560" w:type="dxa"/>
            <w:tcMar>
              <w:top w:w="60" w:type="dxa"/>
              <w:left w:w="120" w:type="dxa"/>
              <w:bottom w:w="30" w:type="dxa"/>
              <w:right w:w="120" w:type="dxa"/>
            </w:tcMar>
          </w:tcPr>
          <w:p w14:paraId="0B6126A2">
            <w:pPr>
              <w:spacing w:before="120" w:after="120" w:line="288" w:lineRule="auto"/>
              <w:ind w:left="0"/>
              <w:jc w:val="left"/>
            </w:pPr>
            <w:r>
              <w:rPr>
                <w:rFonts w:ascii="Arial" w:hAnsi="Arial" w:eastAsia="等线" w:cs="Arial"/>
                <w:sz w:val="22"/>
              </w:rPr>
              <w:t>一天搭建出基于要素抽取与跨合同规则校验、可配置与溯源的智能合同法审系统Demo</w:t>
            </w:r>
          </w:p>
        </w:tc>
        <w:tc>
          <w:tcPr>
            <w:tcW w:w="615" w:type="dxa"/>
            <w:tcMar>
              <w:top w:w="60" w:type="dxa"/>
              <w:left w:w="120" w:type="dxa"/>
              <w:bottom w:w="30" w:type="dxa"/>
              <w:right w:w="120" w:type="dxa"/>
            </w:tcMar>
          </w:tcPr>
          <w:p w14:paraId="63B1CAA6">
            <w:pPr>
              <w:spacing w:before="120" w:after="120" w:line="288" w:lineRule="auto"/>
              <w:ind w:left="0"/>
              <w:jc w:val="left"/>
            </w:pPr>
            <w:r>
              <w:rPr>
                <w:rFonts w:ascii="Arial" w:hAnsi="Arial" w:eastAsia="等线" w:cs="Arial"/>
                <w:sz w:val="22"/>
              </w:rPr>
              <w:t>金融贸易</w:t>
            </w:r>
          </w:p>
        </w:tc>
        <w:tc>
          <w:tcPr>
            <w:tcW w:w="615" w:type="dxa"/>
            <w:tcMar>
              <w:top w:w="60" w:type="dxa"/>
              <w:left w:w="120" w:type="dxa"/>
              <w:bottom w:w="30" w:type="dxa"/>
              <w:right w:w="120" w:type="dxa"/>
            </w:tcMar>
          </w:tcPr>
          <w:p w14:paraId="5D9D7209">
            <w:pPr>
              <w:spacing w:before="120" w:after="120" w:line="288" w:lineRule="auto"/>
              <w:ind w:left="0"/>
              <w:jc w:val="left"/>
            </w:pPr>
            <w:r>
              <w:rPr>
                <w:rFonts w:ascii="Arial" w:hAnsi="Arial" w:eastAsia="等线" w:cs="Arial"/>
                <w:sz w:val="22"/>
              </w:rPr>
              <w:t>风控</w:t>
            </w:r>
          </w:p>
        </w:tc>
        <w:tc>
          <w:tcPr>
            <w:tcW w:w="1170" w:type="dxa"/>
            <w:tcMar>
              <w:top w:w="60" w:type="dxa"/>
              <w:left w:w="120" w:type="dxa"/>
              <w:bottom w:w="30" w:type="dxa"/>
              <w:right w:w="120" w:type="dxa"/>
            </w:tcMar>
          </w:tcPr>
          <w:p w14:paraId="325CE9AE">
            <w:pPr>
              <w:spacing w:before="120" w:after="120" w:line="288" w:lineRule="auto"/>
              <w:ind w:left="0"/>
              <w:jc w:val="left"/>
            </w:pPr>
            <w:r>
              <w:rPr>
                <w:rFonts w:ascii="Arial" w:hAnsi="Arial" w:eastAsia="等线" w:cs="Arial"/>
                <w:sz w:val="22"/>
              </w:rPr>
              <w:t>输入同一项目下多份合同及相关佐证材料，输出结构化的审核结果与风险点定位说明</w:t>
            </w:r>
          </w:p>
        </w:tc>
        <w:tc>
          <w:tcPr>
            <w:tcW w:w="945" w:type="dxa"/>
            <w:tcMar>
              <w:top w:w="60" w:type="dxa"/>
              <w:left w:w="120" w:type="dxa"/>
              <w:bottom w:w="30" w:type="dxa"/>
              <w:right w:w="120" w:type="dxa"/>
            </w:tcMar>
          </w:tcPr>
          <w:p w14:paraId="57AFC823">
            <w:pPr>
              <w:spacing w:before="120" w:after="120" w:line="288" w:lineRule="auto"/>
              <w:ind w:left="0"/>
              <w:jc w:val="left"/>
            </w:pPr>
            <w:r>
              <w:rPr>
                <w:rFonts w:ascii="Arial" w:hAnsi="Arial" w:eastAsia="等线" w:cs="Arial"/>
                <w:sz w:val="22"/>
              </w:rPr>
              <w:t>大语言模型（LLM）,智能体（Agent）,数据治理</w:t>
            </w:r>
          </w:p>
        </w:tc>
      </w:tr>
      <w:tr w14:paraId="507106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1881EA1">
            <w:pPr>
              <w:spacing w:before="120" w:after="120" w:line="288" w:lineRule="auto"/>
              <w:ind w:left="0"/>
              <w:jc w:val="left"/>
            </w:pPr>
            <w:r>
              <w:fldChar w:fldCharType="begin"/>
            </w:r>
            <w:r>
              <w:instrText xml:space="preserve"> HYPERLINK "https://gvxnc4ekbvn.feishu.cn/wiki/OfMfwwUxMic5Qkkul8GcaA5En4d?from=from_copylink" \h </w:instrText>
            </w:r>
            <w:r>
              <w:fldChar w:fldCharType="separate"/>
            </w:r>
            <w:r>
              <w:rPr>
                <w:rFonts w:ascii="Arial" w:hAnsi="Arial" w:eastAsia="等线" w:cs="Arial"/>
                <w:color w:val="3370FF"/>
                <w:sz w:val="22"/>
              </w:rPr>
              <w:t>一周搭建高精度通用目标检测系统Demo（能源&amp;农林领域）</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302BBA0E">
            <w:pPr>
              <w:spacing w:before="120" w:after="120" w:line="288" w:lineRule="auto"/>
              <w:ind w:left="0"/>
              <w:jc w:val="left"/>
            </w:pPr>
            <w:r>
              <w:rPr>
                <w:rFonts w:ascii="Arial" w:hAnsi="Arial" w:eastAsia="等线" w:cs="Arial"/>
                <w:sz w:val="22"/>
              </w:rPr>
              <w:t>私部署版：Ultralytics YOLO （YOLO 11）+ Triton + Perf Analyzer，验证中</w:t>
            </w:r>
          </w:p>
        </w:tc>
        <w:tc>
          <w:tcPr>
            <w:tcW w:w="1560" w:type="dxa"/>
            <w:tcMar>
              <w:top w:w="60" w:type="dxa"/>
              <w:left w:w="120" w:type="dxa"/>
              <w:bottom w:w="30" w:type="dxa"/>
              <w:right w:w="120" w:type="dxa"/>
            </w:tcMar>
          </w:tcPr>
          <w:p w14:paraId="50A84EF0">
            <w:pPr>
              <w:spacing w:before="120" w:after="120" w:line="288" w:lineRule="auto"/>
              <w:ind w:left="0"/>
              <w:jc w:val="left"/>
            </w:pPr>
            <w:r>
              <w:rPr>
                <w:rFonts w:ascii="Arial" w:hAnsi="Arial" w:eastAsia="等线" w:cs="Arial"/>
                <w:sz w:val="22"/>
              </w:rPr>
              <w:t>一周构建1个高精度、含数据流闭环、具备自进化能力的通用目标检测系统Demo</w:t>
            </w:r>
          </w:p>
        </w:tc>
        <w:tc>
          <w:tcPr>
            <w:tcW w:w="615" w:type="dxa"/>
            <w:tcMar>
              <w:top w:w="60" w:type="dxa"/>
              <w:left w:w="120" w:type="dxa"/>
              <w:bottom w:w="30" w:type="dxa"/>
              <w:right w:w="120" w:type="dxa"/>
            </w:tcMar>
          </w:tcPr>
          <w:p w14:paraId="123EA01B">
            <w:pPr>
              <w:spacing w:before="120" w:after="120" w:line="288" w:lineRule="auto"/>
              <w:ind w:left="0"/>
              <w:jc w:val="left"/>
            </w:pPr>
            <w:r>
              <w:rPr>
                <w:rFonts w:ascii="Arial" w:hAnsi="Arial" w:eastAsia="等线" w:cs="Arial"/>
                <w:sz w:val="22"/>
              </w:rPr>
              <w:t>信息技术,能源制造,农林牧渔</w:t>
            </w:r>
          </w:p>
        </w:tc>
        <w:tc>
          <w:tcPr>
            <w:tcW w:w="615" w:type="dxa"/>
            <w:tcMar>
              <w:top w:w="60" w:type="dxa"/>
              <w:left w:w="120" w:type="dxa"/>
              <w:bottom w:w="30" w:type="dxa"/>
              <w:right w:w="120" w:type="dxa"/>
            </w:tcMar>
          </w:tcPr>
          <w:p w14:paraId="433788E4">
            <w:pPr>
              <w:spacing w:before="120" w:after="120" w:line="288" w:lineRule="auto"/>
              <w:ind w:left="0"/>
              <w:jc w:val="left"/>
            </w:pPr>
            <w:r>
              <w:rPr>
                <w:rFonts w:ascii="Arial" w:hAnsi="Arial" w:eastAsia="等线" w:cs="Arial"/>
                <w:sz w:val="22"/>
              </w:rPr>
              <w:t>运营,管理,风控</w:t>
            </w:r>
          </w:p>
        </w:tc>
        <w:tc>
          <w:tcPr>
            <w:tcW w:w="1170" w:type="dxa"/>
            <w:tcMar>
              <w:top w:w="60" w:type="dxa"/>
              <w:left w:w="120" w:type="dxa"/>
              <w:bottom w:w="30" w:type="dxa"/>
              <w:right w:w="120" w:type="dxa"/>
            </w:tcMar>
          </w:tcPr>
          <w:p w14:paraId="33EBA00B">
            <w:pPr>
              <w:spacing w:before="120" w:after="120" w:line="288" w:lineRule="auto"/>
              <w:ind w:left="0"/>
              <w:jc w:val="left"/>
            </w:pPr>
            <w:r>
              <w:rPr>
                <w:rFonts w:ascii="Arial" w:hAnsi="Arial" w:eastAsia="等线" w:cs="Arial"/>
                <w:sz w:val="22"/>
              </w:rPr>
              <w:t>输入一张待检图像，输出该图中目标检测物的矩形框位置（bounding box）及对应的类标签（class label）‌</w:t>
            </w:r>
          </w:p>
        </w:tc>
        <w:tc>
          <w:tcPr>
            <w:tcW w:w="945" w:type="dxa"/>
            <w:tcMar>
              <w:top w:w="60" w:type="dxa"/>
              <w:left w:w="120" w:type="dxa"/>
              <w:bottom w:w="30" w:type="dxa"/>
              <w:right w:w="120" w:type="dxa"/>
            </w:tcMar>
          </w:tcPr>
          <w:p w14:paraId="197DB46A">
            <w:pPr>
              <w:spacing w:before="120" w:after="120" w:line="288" w:lineRule="auto"/>
              <w:ind w:left="0"/>
              <w:jc w:val="left"/>
            </w:pPr>
            <w:r>
              <w:rPr>
                <w:rFonts w:ascii="Arial" w:hAnsi="Arial" w:eastAsia="等线" w:cs="Arial"/>
                <w:sz w:val="22"/>
              </w:rPr>
              <w:t>计算机视觉（CV）,运维（测试&amp;监控）,数据治理</w:t>
            </w:r>
          </w:p>
        </w:tc>
      </w:tr>
      <w:tr w14:paraId="6BC964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497E93E">
            <w:pPr>
              <w:spacing w:before="120" w:after="120" w:line="288" w:lineRule="auto"/>
              <w:ind w:left="0"/>
              <w:jc w:val="left"/>
            </w:pPr>
            <w:r>
              <w:fldChar w:fldCharType="begin"/>
            </w:r>
            <w:r>
              <w:instrText xml:space="preserve"> HYPERLINK "https://gvxnc4ekbvn.feishu.cn/wiki/GGMKw7bP7iXmNpk88OxcsqCznmg?from=from_copylink" \h </w:instrText>
            </w:r>
            <w:r>
              <w:fldChar w:fldCharType="separate"/>
            </w:r>
            <w:r>
              <w:rPr>
                <w:rFonts w:ascii="Arial" w:hAnsi="Arial" w:eastAsia="等线" w:cs="Arial"/>
                <w:color w:val="3370FF"/>
                <w:sz w:val="22"/>
              </w:rPr>
              <w:t>SQL语言智能生成(NL2SQL)的通用实践</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68ADB068">
            <w:pPr>
              <w:spacing w:before="120" w:after="120" w:line="288" w:lineRule="auto"/>
              <w:ind w:left="0"/>
              <w:jc w:val="left"/>
            </w:pPr>
            <w:r>
              <w:rPr>
                <w:rFonts w:ascii="Arial" w:hAnsi="Arial" w:eastAsia="等线" w:cs="Arial"/>
                <w:sz w:val="22"/>
              </w:rPr>
              <w:t>私部署版：XiYan-SQL（QwenCoder-32B-2504），验证中</w:t>
            </w:r>
          </w:p>
        </w:tc>
        <w:tc>
          <w:tcPr>
            <w:tcW w:w="1560" w:type="dxa"/>
            <w:tcMar>
              <w:top w:w="60" w:type="dxa"/>
              <w:left w:w="120" w:type="dxa"/>
              <w:bottom w:w="30" w:type="dxa"/>
              <w:right w:w="120" w:type="dxa"/>
            </w:tcMar>
          </w:tcPr>
          <w:p w14:paraId="78EAA020">
            <w:pPr>
              <w:spacing w:before="120" w:after="120" w:line="288" w:lineRule="auto"/>
              <w:ind w:left="0"/>
              <w:jc w:val="left"/>
            </w:pPr>
            <w:r>
              <w:rPr>
                <w:rFonts w:ascii="Arial" w:hAnsi="Arial" w:eastAsia="等线" w:cs="Arial"/>
                <w:sz w:val="22"/>
              </w:rPr>
              <w:t>快速搭建一个大模型，通过对话生成SQL脚本</w:t>
            </w:r>
          </w:p>
        </w:tc>
        <w:tc>
          <w:tcPr>
            <w:tcW w:w="615" w:type="dxa"/>
            <w:tcMar>
              <w:top w:w="60" w:type="dxa"/>
              <w:left w:w="120" w:type="dxa"/>
              <w:bottom w:w="30" w:type="dxa"/>
              <w:right w:w="120" w:type="dxa"/>
            </w:tcMar>
          </w:tcPr>
          <w:p w14:paraId="4BD953A4">
            <w:pPr>
              <w:spacing w:before="120" w:after="120" w:line="288" w:lineRule="auto"/>
              <w:ind w:left="0"/>
              <w:jc w:val="left"/>
            </w:pPr>
            <w:r>
              <w:rPr>
                <w:rFonts w:ascii="Arial" w:hAnsi="Arial" w:eastAsia="等线" w:cs="Arial"/>
                <w:sz w:val="22"/>
              </w:rPr>
              <w:t>信息技术</w:t>
            </w:r>
          </w:p>
        </w:tc>
        <w:tc>
          <w:tcPr>
            <w:tcW w:w="615" w:type="dxa"/>
            <w:tcMar>
              <w:top w:w="60" w:type="dxa"/>
              <w:left w:w="120" w:type="dxa"/>
              <w:bottom w:w="30" w:type="dxa"/>
              <w:right w:w="120" w:type="dxa"/>
            </w:tcMar>
          </w:tcPr>
          <w:p w14:paraId="429FFB99">
            <w:pPr>
              <w:spacing w:before="120" w:after="120" w:line="288" w:lineRule="auto"/>
              <w:ind w:left="0"/>
              <w:jc w:val="left"/>
            </w:pPr>
            <w:r>
              <w:rPr>
                <w:rFonts w:ascii="Arial" w:hAnsi="Arial" w:eastAsia="等线" w:cs="Arial"/>
                <w:sz w:val="22"/>
              </w:rPr>
              <w:t>服务</w:t>
            </w:r>
          </w:p>
        </w:tc>
        <w:tc>
          <w:tcPr>
            <w:tcW w:w="1170" w:type="dxa"/>
            <w:tcMar>
              <w:top w:w="60" w:type="dxa"/>
              <w:left w:w="120" w:type="dxa"/>
              <w:bottom w:w="30" w:type="dxa"/>
              <w:right w:w="120" w:type="dxa"/>
            </w:tcMar>
          </w:tcPr>
          <w:p w14:paraId="003475A9">
            <w:pPr>
              <w:spacing w:before="120" w:after="120" w:line="288" w:lineRule="auto"/>
              <w:ind w:left="0"/>
              <w:jc w:val="left"/>
            </w:pPr>
            <w:r>
              <w:rPr>
                <w:rFonts w:ascii="Arial" w:hAnsi="Arial" w:eastAsia="等线" w:cs="Arial"/>
                <w:sz w:val="22"/>
              </w:rPr>
              <w:t>将用户以自然语言描述的查询需求转换为SQL查询语句。</w:t>
            </w:r>
          </w:p>
        </w:tc>
        <w:tc>
          <w:tcPr>
            <w:tcW w:w="945" w:type="dxa"/>
            <w:tcMar>
              <w:top w:w="60" w:type="dxa"/>
              <w:left w:w="120" w:type="dxa"/>
              <w:bottom w:w="30" w:type="dxa"/>
              <w:right w:w="120" w:type="dxa"/>
            </w:tcMar>
          </w:tcPr>
          <w:p w14:paraId="6593A9B6">
            <w:pPr>
              <w:spacing w:before="120" w:after="120" w:line="288" w:lineRule="auto"/>
              <w:ind w:left="0"/>
              <w:jc w:val="left"/>
            </w:pPr>
            <w:r>
              <w:rPr>
                <w:rFonts w:ascii="Arial" w:hAnsi="Arial" w:eastAsia="等线" w:cs="Arial"/>
                <w:sz w:val="22"/>
              </w:rPr>
              <w:t>大语言模型（LLM）,数据治理,自然语言处理（NLP）</w:t>
            </w:r>
          </w:p>
        </w:tc>
      </w:tr>
      <w:tr w14:paraId="3F362D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B1BB660">
            <w:pPr>
              <w:spacing w:before="120" w:after="120" w:line="288" w:lineRule="auto"/>
              <w:ind w:left="0"/>
              <w:jc w:val="left"/>
            </w:pPr>
            <w:r>
              <w:fldChar w:fldCharType="begin"/>
            </w:r>
            <w:r>
              <w:instrText xml:space="preserve"> HYPERLINK "https://gvxnc4ekbvn.feishu.cn/wiki/HyCjwOFsoirEEnkJnddcEwo0noh?from=from_copylink" \h </w:instrText>
            </w:r>
            <w:r>
              <w:fldChar w:fldCharType="separate"/>
            </w:r>
            <w:r>
              <w:rPr>
                <w:rFonts w:ascii="Arial" w:hAnsi="Arial" w:eastAsia="等线" w:cs="Arial"/>
                <w:color w:val="3370FF"/>
                <w:sz w:val="22"/>
              </w:rPr>
              <w:t>一周搭建对话式功能推荐助手Demo（AI领域）</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6B85A33D">
            <w:pPr>
              <w:spacing w:before="120" w:after="120" w:line="288" w:lineRule="auto"/>
              <w:ind w:left="0"/>
              <w:jc w:val="left"/>
            </w:pPr>
            <w:r>
              <w:rPr>
                <w:rFonts w:ascii="Arial" w:hAnsi="Arial" w:eastAsia="等线" w:cs="Arial"/>
                <w:sz w:val="22"/>
              </w:rPr>
              <w:t>私部署版：Coze + GLM 4.7，验证中</w:t>
            </w:r>
          </w:p>
          <w:p w14:paraId="3529BB02">
            <w:pPr>
              <w:spacing w:before="120" w:after="120" w:line="288" w:lineRule="auto"/>
              <w:ind w:left="0"/>
              <w:jc w:val="left"/>
            </w:pPr>
          </w:p>
        </w:tc>
        <w:tc>
          <w:tcPr>
            <w:tcW w:w="1560" w:type="dxa"/>
            <w:tcMar>
              <w:top w:w="60" w:type="dxa"/>
              <w:left w:w="120" w:type="dxa"/>
              <w:bottom w:w="30" w:type="dxa"/>
              <w:right w:w="120" w:type="dxa"/>
            </w:tcMar>
          </w:tcPr>
          <w:p w14:paraId="20DEAD24">
            <w:pPr>
              <w:spacing w:before="120" w:after="120" w:line="288" w:lineRule="auto"/>
              <w:ind w:left="0"/>
              <w:jc w:val="left"/>
            </w:pPr>
            <w:r>
              <w:rPr>
                <w:rFonts w:ascii="Arial" w:hAnsi="Arial" w:eastAsia="等线" w:cs="Arial"/>
                <w:sz w:val="22"/>
              </w:rPr>
              <w:t>一周基于低代码构建一个具备主动追问与推荐能力的对话式助手Demo</w:t>
            </w:r>
          </w:p>
        </w:tc>
        <w:tc>
          <w:tcPr>
            <w:tcW w:w="615" w:type="dxa"/>
            <w:tcMar>
              <w:top w:w="60" w:type="dxa"/>
              <w:left w:w="120" w:type="dxa"/>
              <w:bottom w:w="30" w:type="dxa"/>
              <w:right w:w="120" w:type="dxa"/>
            </w:tcMar>
          </w:tcPr>
          <w:p w14:paraId="593E5E94">
            <w:pPr>
              <w:spacing w:before="120" w:after="120" w:line="288" w:lineRule="auto"/>
              <w:ind w:left="0"/>
              <w:jc w:val="left"/>
            </w:pPr>
            <w:r>
              <w:rPr>
                <w:rFonts w:ascii="Arial" w:hAnsi="Arial" w:eastAsia="等线" w:cs="Arial"/>
                <w:sz w:val="22"/>
              </w:rPr>
              <w:t>信息技术,科研教育</w:t>
            </w:r>
          </w:p>
        </w:tc>
        <w:tc>
          <w:tcPr>
            <w:tcW w:w="615" w:type="dxa"/>
            <w:tcMar>
              <w:top w:w="60" w:type="dxa"/>
              <w:left w:w="120" w:type="dxa"/>
              <w:bottom w:w="30" w:type="dxa"/>
              <w:right w:w="120" w:type="dxa"/>
            </w:tcMar>
          </w:tcPr>
          <w:p w14:paraId="40629984">
            <w:pPr>
              <w:spacing w:before="120" w:after="120" w:line="288" w:lineRule="auto"/>
              <w:ind w:left="0"/>
              <w:jc w:val="left"/>
            </w:pPr>
            <w:r>
              <w:rPr>
                <w:rFonts w:ascii="Arial" w:hAnsi="Arial" w:eastAsia="等线" w:cs="Arial"/>
                <w:sz w:val="22"/>
              </w:rPr>
              <w:t>服务,运营</w:t>
            </w:r>
          </w:p>
        </w:tc>
        <w:tc>
          <w:tcPr>
            <w:tcW w:w="1170" w:type="dxa"/>
            <w:tcMar>
              <w:top w:w="60" w:type="dxa"/>
              <w:left w:w="120" w:type="dxa"/>
              <w:bottom w:w="30" w:type="dxa"/>
              <w:right w:w="120" w:type="dxa"/>
            </w:tcMar>
          </w:tcPr>
          <w:p w14:paraId="20FDD5EF">
            <w:pPr>
              <w:spacing w:before="120" w:after="120" w:line="288" w:lineRule="auto"/>
              <w:ind w:left="0"/>
              <w:jc w:val="left"/>
            </w:pPr>
            <w:r>
              <w:rPr>
                <w:rFonts w:ascii="Arial" w:hAnsi="Arial" w:eastAsia="等线" w:cs="Arial"/>
                <w:sz w:val="22"/>
              </w:rPr>
              <w:t>输入想查询的解决方案关键词或描述，1~3轮追问后，返回精准AI工具推荐。</w:t>
            </w:r>
          </w:p>
        </w:tc>
        <w:tc>
          <w:tcPr>
            <w:tcW w:w="945" w:type="dxa"/>
            <w:tcMar>
              <w:top w:w="60" w:type="dxa"/>
              <w:left w:w="120" w:type="dxa"/>
              <w:bottom w:w="30" w:type="dxa"/>
              <w:right w:w="120" w:type="dxa"/>
            </w:tcMar>
          </w:tcPr>
          <w:p w14:paraId="6A33BD53">
            <w:pPr>
              <w:spacing w:before="120" w:after="120" w:line="288" w:lineRule="auto"/>
              <w:ind w:left="0"/>
              <w:jc w:val="left"/>
            </w:pPr>
            <w:r>
              <w:rPr>
                <w:rFonts w:ascii="Arial" w:hAnsi="Arial" w:eastAsia="等线" w:cs="Arial"/>
                <w:sz w:val="22"/>
              </w:rPr>
              <w:t>智能体（Agent）,大语言模型（LLM）,自然语言处理（NLP）,知识图谱（KG）</w:t>
            </w:r>
          </w:p>
        </w:tc>
      </w:tr>
      <w:tr w14:paraId="392458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AE6CCE1">
            <w:pPr>
              <w:spacing w:before="120" w:after="120" w:line="288" w:lineRule="auto"/>
              <w:ind w:left="0"/>
              <w:jc w:val="left"/>
            </w:pPr>
            <w:r>
              <w:fldChar w:fldCharType="begin"/>
            </w:r>
            <w:r>
              <w:instrText xml:space="preserve"> HYPERLINK "https://gvxnc4ekbvn.feishu.cn/wiki/WzlLwUPYFiaUiYkTl4LcIaBCnyf?from=from_copylink" \h </w:instrText>
            </w:r>
            <w:r>
              <w:fldChar w:fldCharType="separate"/>
            </w:r>
            <w:r>
              <w:rPr>
                <w:rFonts w:ascii="Arial" w:hAnsi="Arial" w:eastAsia="等线" w:cs="Arial"/>
                <w:color w:val="3370FF"/>
                <w:sz w:val="22"/>
              </w:rPr>
              <w:t>一周构建智能信贷报告生成系统Demo</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3F3D387B">
            <w:pPr>
              <w:spacing w:before="120" w:after="120" w:line="288" w:lineRule="auto"/>
              <w:ind w:left="0"/>
              <w:jc w:val="left"/>
            </w:pPr>
            <w:r>
              <w:rPr>
                <w:rFonts w:ascii="Arial" w:hAnsi="Arial" w:eastAsia="等线" w:cs="Arial"/>
                <w:sz w:val="22"/>
              </w:rPr>
              <w:t>私部署版：LangChain + GLM 4.7，验证中</w:t>
            </w:r>
          </w:p>
        </w:tc>
        <w:tc>
          <w:tcPr>
            <w:tcW w:w="1560" w:type="dxa"/>
            <w:tcMar>
              <w:top w:w="60" w:type="dxa"/>
              <w:left w:w="120" w:type="dxa"/>
              <w:bottom w:w="30" w:type="dxa"/>
              <w:right w:w="120" w:type="dxa"/>
            </w:tcMar>
          </w:tcPr>
          <w:p w14:paraId="7233BCA5">
            <w:pPr>
              <w:spacing w:before="120" w:after="120" w:line="288" w:lineRule="auto"/>
              <w:ind w:left="0"/>
              <w:jc w:val="left"/>
            </w:pPr>
            <w:r>
              <w:rPr>
                <w:rFonts w:ascii="Arial" w:hAnsi="Arial" w:eastAsia="等线" w:cs="Arial"/>
                <w:sz w:val="22"/>
              </w:rPr>
              <w:t>一周低代码构建具备多源数据整合、合规校验、信贷报告一键生成能力的银行智能信贷系统Demo</w:t>
            </w:r>
          </w:p>
        </w:tc>
        <w:tc>
          <w:tcPr>
            <w:tcW w:w="615" w:type="dxa"/>
            <w:tcMar>
              <w:top w:w="60" w:type="dxa"/>
              <w:left w:w="120" w:type="dxa"/>
              <w:bottom w:w="30" w:type="dxa"/>
              <w:right w:w="120" w:type="dxa"/>
            </w:tcMar>
          </w:tcPr>
          <w:p w14:paraId="18A558CE">
            <w:pPr>
              <w:spacing w:before="120" w:after="120" w:line="288" w:lineRule="auto"/>
              <w:ind w:left="0"/>
              <w:jc w:val="left"/>
            </w:pPr>
            <w:r>
              <w:rPr>
                <w:rFonts w:ascii="Arial" w:hAnsi="Arial" w:eastAsia="等线" w:cs="Arial"/>
                <w:sz w:val="22"/>
              </w:rPr>
              <w:t>金融贸易</w:t>
            </w:r>
          </w:p>
        </w:tc>
        <w:tc>
          <w:tcPr>
            <w:tcW w:w="615" w:type="dxa"/>
            <w:tcMar>
              <w:top w:w="60" w:type="dxa"/>
              <w:left w:w="120" w:type="dxa"/>
              <w:bottom w:w="30" w:type="dxa"/>
              <w:right w:w="120" w:type="dxa"/>
            </w:tcMar>
          </w:tcPr>
          <w:p w14:paraId="6C9B41C4">
            <w:pPr>
              <w:spacing w:before="120" w:after="120" w:line="288" w:lineRule="auto"/>
              <w:ind w:left="0"/>
              <w:jc w:val="left"/>
            </w:pPr>
            <w:r>
              <w:rPr>
                <w:rFonts w:ascii="Arial" w:hAnsi="Arial" w:eastAsia="等线" w:cs="Arial"/>
                <w:sz w:val="22"/>
              </w:rPr>
              <w:t>服务,运营</w:t>
            </w:r>
          </w:p>
        </w:tc>
        <w:tc>
          <w:tcPr>
            <w:tcW w:w="1170" w:type="dxa"/>
            <w:tcMar>
              <w:top w:w="60" w:type="dxa"/>
              <w:left w:w="120" w:type="dxa"/>
              <w:bottom w:w="30" w:type="dxa"/>
              <w:right w:w="120" w:type="dxa"/>
            </w:tcMar>
          </w:tcPr>
          <w:p w14:paraId="611E20DA">
            <w:pPr>
              <w:spacing w:before="120" w:after="120" w:line="288" w:lineRule="auto"/>
              <w:ind w:left="0"/>
              <w:jc w:val="left"/>
            </w:pPr>
            <w:r>
              <w:rPr>
                <w:rFonts w:ascii="Arial" w:hAnsi="Arial" w:eastAsia="等线" w:cs="Arial"/>
                <w:sz w:val="22"/>
              </w:rPr>
              <w:t>输入多源数据，根据自定义模板输出信贷报告</w:t>
            </w:r>
          </w:p>
        </w:tc>
        <w:tc>
          <w:tcPr>
            <w:tcW w:w="945" w:type="dxa"/>
            <w:tcMar>
              <w:top w:w="60" w:type="dxa"/>
              <w:left w:w="120" w:type="dxa"/>
              <w:bottom w:w="30" w:type="dxa"/>
              <w:right w:w="120" w:type="dxa"/>
            </w:tcMar>
          </w:tcPr>
          <w:p w14:paraId="5E40911B">
            <w:pPr>
              <w:spacing w:before="120" w:after="120" w:line="288" w:lineRule="auto"/>
              <w:ind w:left="0"/>
              <w:jc w:val="left"/>
            </w:pPr>
            <w:r>
              <w:rPr>
                <w:rFonts w:ascii="Arial" w:hAnsi="Arial" w:eastAsia="等线" w:cs="Arial"/>
                <w:sz w:val="22"/>
              </w:rPr>
              <w:t>大语言模型（LLM）,智能体（Agent）</w:t>
            </w:r>
          </w:p>
        </w:tc>
      </w:tr>
      <w:tr w14:paraId="4E6E84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BABF1AF">
            <w:pPr>
              <w:spacing w:before="120" w:after="120" w:line="288" w:lineRule="auto"/>
              <w:ind w:left="0"/>
              <w:jc w:val="left"/>
            </w:pPr>
            <w:r>
              <w:fldChar w:fldCharType="begin"/>
            </w:r>
            <w:r>
              <w:instrText xml:space="preserve"> HYPERLINK "https://gvxnc4ekbvn.feishu.cn/wiki/HfZEwCQKAis15tk01CzcjabYnOf?from=from_copylink" \h </w:instrText>
            </w:r>
            <w:r>
              <w:fldChar w:fldCharType="separate"/>
            </w:r>
            <w:r>
              <w:rPr>
                <w:rFonts w:ascii="Arial" w:hAnsi="Arial" w:eastAsia="等线" w:cs="Arial"/>
                <w:color w:val="3370FF"/>
                <w:sz w:val="22"/>
              </w:rPr>
              <w:t>一周构建单条全国产业链图谱</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74D92FCF">
            <w:pPr>
              <w:spacing w:before="120" w:after="120" w:line="288" w:lineRule="auto"/>
              <w:ind w:left="0"/>
              <w:jc w:val="left"/>
            </w:pPr>
            <w:r>
              <w:rPr>
                <w:rFonts w:ascii="Arial" w:hAnsi="Arial" w:eastAsia="等线" w:cs="Arial"/>
                <w:sz w:val="22"/>
              </w:rPr>
              <w:t>私部署版：LangChain + GLM 4.7，验证中</w:t>
            </w:r>
          </w:p>
        </w:tc>
        <w:tc>
          <w:tcPr>
            <w:tcW w:w="1560" w:type="dxa"/>
            <w:tcMar>
              <w:top w:w="60" w:type="dxa"/>
              <w:left w:w="120" w:type="dxa"/>
              <w:bottom w:w="30" w:type="dxa"/>
              <w:right w:w="120" w:type="dxa"/>
            </w:tcMar>
          </w:tcPr>
          <w:p w14:paraId="413B69CC">
            <w:pPr>
              <w:spacing w:before="120" w:after="120" w:line="288" w:lineRule="auto"/>
              <w:ind w:left="0"/>
              <w:jc w:val="left"/>
            </w:pPr>
            <w:r>
              <w:rPr>
                <w:rFonts w:ascii="Arial" w:hAnsi="Arial" w:eastAsia="等线" w:cs="Arial"/>
                <w:sz w:val="22"/>
              </w:rPr>
              <w:t>一周低代码完成单条全国产业链图谱全流程构建</w:t>
            </w:r>
          </w:p>
        </w:tc>
        <w:tc>
          <w:tcPr>
            <w:tcW w:w="615" w:type="dxa"/>
            <w:tcMar>
              <w:top w:w="60" w:type="dxa"/>
              <w:left w:w="120" w:type="dxa"/>
              <w:bottom w:w="30" w:type="dxa"/>
              <w:right w:w="120" w:type="dxa"/>
            </w:tcMar>
          </w:tcPr>
          <w:p w14:paraId="5260916D">
            <w:pPr>
              <w:spacing w:before="120" w:after="120" w:line="288" w:lineRule="auto"/>
              <w:ind w:left="0"/>
              <w:jc w:val="left"/>
            </w:pPr>
            <w:r>
              <w:rPr>
                <w:rFonts w:ascii="Arial" w:hAnsi="Arial" w:eastAsia="等线" w:cs="Arial"/>
                <w:sz w:val="22"/>
              </w:rPr>
              <w:t>金融贸易,能源制造</w:t>
            </w:r>
          </w:p>
        </w:tc>
        <w:tc>
          <w:tcPr>
            <w:tcW w:w="615" w:type="dxa"/>
            <w:tcMar>
              <w:top w:w="60" w:type="dxa"/>
              <w:left w:w="120" w:type="dxa"/>
              <w:bottom w:w="30" w:type="dxa"/>
              <w:right w:w="120" w:type="dxa"/>
            </w:tcMar>
          </w:tcPr>
          <w:p w14:paraId="1E4FF2A1">
            <w:pPr>
              <w:spacing w:before="120" w:after="120" w:line="288" w:lineRule="auto"/>
              <w:ind w:left="0"/>
              <w:jc w:val="left"/>
            </w:pPr>
            <w:r>
              <w:rPr>
                <w:rFonts w:ascii="Arial" w:hAnsi="Arial" w:eastAsia="等线" w:cs="Arial"/>
                <w:sz w:val="22"/>
              </w:rPr>
              <w:t>服务,运营</w:t>
            </w:r>
          </w:p>
        </w:tc>
        <w:tc>
          <w:tcPr>
            <w:tcW w:w="1170" w:type="dxa"/>
            <w:tcMar>
              <w:top w:w="60" w:type="dxa"/>
              <w:left w:w="120" w:type="dxa"/>
              <w:bottom w:w="30" w:type="dxa"/>
              <w:right w:w="120" w:type="dxa"/>
            </w:tcMar>
          </w:tcPr>
          <w:p w14:paraId="7AF8C773">
            <w:pPr>
              <w:spacing w:before="120" w:after="120" w:line="288" w:lineRule="auto"/>
              <w:ind w:left="0"/>
              <w:jc w:val="left"/>
            </w:pPr>
            <w:r>
              <w:rPr>
                <w:rFonts w:ascii="Arial" w:hAnsi="Arial" w:eastAsia="等线" w:cs="Arial"/>
                <w:sz w:val="22"/>
              </w:rPr>
              <w:t>输入目标产业名称，构建该产业链全国图谱，对图谱进行挖掘与分析并可视化呈现</w:t>
            </w:r>
          </w:p>
        </w:tc>
        <w:tc>
          <w:tcPr>
            <w:tcW w:w="945" w:type="dxa"/>
            <w:tcMar>
              <w:top w:w="60" w:type="dxa"/>
              <w:left w:w="120" w:type="dxa"/>
              <w:bottom w:w="30" w:type="dxa"/>
              <w:right w:w="120" w:type="dxa"/>
            </w:tcMar>
          </w:tcPr>
          <w:p w14:paraId="0A1D2350">
            <w:pPr>
              <w:spacing w:before="120" w:after="120" w:line="288" w:lineRule="auto"/>
              <w:ind w:left="0"/>
              <w:jc w:val="left"/>
            </w:pPr>
            <w:r>
              <w:rPr>
                <w:rFonts w:ascii="Arial" w:hAnsi="Arial" w:eastAsia="等线" w:cs="Arial"/>
                <w:sz w:val="22"/>
              </w:rPr>
              <w:t>大语言模型（LLM）,知识图谱（KG）,自然语言处理（NLP）,智能体（Agent）,可视化与设计</w:t>
            </w:r>
          </w:p>
        </w:tc>
      </w:tr>
      <w:tr w14:paraId="564192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A5B8EDA">
            <w:pPr>
              <w:spacing w:before="120" w:after="120" w:line="288" w:lineRule="auto"/>
              <w:ind w:left="0"/>
              <w:jc w:val="left"/>
            </w:pPr>
            <w:r>
              <w:rPr>
                <w:rFonts w:ascii="Arial" w:hAnsi="Arial" w:eastAsia="等线" w:cs="Arial"/>
                <w:sz w:val="22"/>
              </w:rPr>
              <w:t>敬请期待……</w:t>
            </w:r>
          </w:p>
        </w:tc>
        <w:tc>
          <w:tcPr>
            <w:tcW w:w="1740" w:type="dxa"/>
            <w:tcMar>
              <w:top w:w="60" w:type="dxa"/>
              <w:left w:w="120" w:type="dxa"/>
              <w:bottom w:w="30" w:type="dxa"/>
              <w:right w:w="120" w:type="dxa"/>
            </w:tcMar>
          </w:tcPr>
          <w:p w14:paraId="03B236A7">
            <w:pPr>
              <w:spacing w:before="120" w:after="120" w:line="288" w:lineRule="auto"/>
              <w:ind w:left="0"/>
              <w:jc w:val="left"/>
            </w:pPr>
          </w:p>
        </w:tc>
        <w:tc>
          <w:tcPr>
            <w:tcW w:w="1560" w:type="dxa"/>
            <w:tcMar>
              <w:top w:w="60" w:type="dxa"/>
              <w:left w:w="120" w:type="dxa"/>
              <w:bottom w:w="30" w:type="dxa"/>
              <w:right w:w="120" w:type="dxa"/>
            </w:tcMar>
          </w:tcPr>
          <w:p w14:paraId="3BEF398B">
            <w:pPr>
              <w:spacing w:before="120" w:after="120" w:line="288" w:lineRule="auto"/>
              <w:ind w:left="0"/>
              <w:jc w:val="left"/>
            </w:pPr>
          </w:p>
        </w:tc>
        <w:tc>
          <w:tcPr>
            <w:tcW w:w="615" w:type="dxa"/>
            <w:tcMar>
              <w:top w:w="60" w:type="dxa"/>
              <w:left w:w="120" w:type="dxa"/>
              <w:bottom w:w="30" w:type="dxa"/>
              <w:right w:w="120" w:type="dxa"/>
            </w:tcMar>
          </w:tcPr>
          <w:p w14:paraId="1C9BB82F">
            <w:pPr>
              <w:spacing w:before="120" w:after="120" w:line="288" w:lineRule="auto"/>
              <w:ind w:left="0"/>
              <w:jc w:val="left"/>
            </w:pPr>
          </w:p>
        </w:tc>
        <w:tc>
          <w:tcPr>
            <w:tcW w:w="615" w:type="dxa"/>
            <w:tcMar>
              <w:top w:w="60" w:type="dxa"/>
              <w:left w:w="120" w:type="dxa"/>
              <w:bottom w:w="30" w:type="dxa"/>
              <w:right w:w="120" w:type="dxa"/>
            </w:tcMar>
          </w:tcPr>
          <w:p w14:paraId="4C70FF33">
            <w:pPr>
              <w:spacing w:before="120" w:after="120" w:line="288" w:lineRule="auto"/>
              <w:ind w:left="0"/>
              <w:jc w:val="left"/>
            </w:pPr>
          </w:p>
        </w:tc>
        <w:tc>
          <w:tcPr>
            <w:tcW w:w="1170" w:type="dxa"/>
            <w:tcMar>
              <w:top w:w="60" w:type="dxa"/>
              <w:left w:w="120" w:type="dxa"/>
              <w:bottom w:w="30" w:type="dxa"/>
              <w:right w:w="120" w:type="dxa"/>
            </w:tcMar>
          </w:tcPr>
          <w:p w14:paraId="475D9DA7">
            <w:pPr>
              <w:spacing w:before="120" w:after="120" w:line="288" w:lineRule="auto"/>
              <w:ind w:left="0"/>
              <w:jc w:val="left"/>
            </w:pPr>
          </w:p>
        </w:tc>
        <w:tc>
          <w:tcPr>
            <w:tcW w:w="945" w:type="dxa"/>
            <w:tcMar>
              <w:top w:w="60" w:type="dxa"/>
              <w:left w:w="120" w:type="dxa"/>
              <w:bottom w:w="30" w:type="dxa"/>
              <w:right w:w="120" w:type="dxa"/>
            </w:tcMar>
          </w:tcPr>
          <w:p w14:paraId="27EBE686">
            <w:pPr>
              <w:spacing w:before="120" w:after="120" w:line="288" w:lineRule="auto"/>
              <w:ind w:left="0"/>
              <w:jc w:val="left"/>
            </w:pPr>
          </w:p>
        </w:tc>
      </w:tr>
    </w:tbl>
    <w:p w14:paraId="677BEBCE">
      <w:pPr>
        <w:spacing w:before="120" w:after="120" w:line="288" w:lineRule="auto"/>
        <w:ind w:left="0"/>
        <w:jc w:val="left"/>
      </w:pPr>
    </w:p>
    <w:p w14:paraId="723FE39F">
      <w:pPr>
        <w:pBdr>
          <w:bottom w:val="single" w:color="DEE0E3" w:sz="2" w:space="0"/>
          <w:between w:val="single" w:color="DEE0E3" w:sz="2" w:space="0"/>
        </w:pBdr>
        <w:spacing w:before="120" w:after="120" w:line="288" w:lineRule="auto"/>
        <w:ind w:left="0"/>
      </w:pPr>
    </w:p>
    <w:p w14:paraId="1BF823AE">
      <w:pPr>
        <w:spacing w:before="320" w:after="120" w:line="288" w:lineRule="auto"/>
        <w:ind w:left="0"/>
        <w:jc w:val="left"/>
        <w:outlineLvl w:val="1"/>
      </w:pPr>
      <w:bookmarkStart w:id="5" w:name="heading_5"/>
      <w:r>
        <w:rPr>
          <w:rFonts w:ascii="Arial" w:hAnsi="Arial" w:eastAsia="等线" w:cs="Arial"/>
          <w:b/>
          <w:sz w:val="32"/>
        </w:rPr>
        <w:t>FAQ</w:t>
      </w:r>
      <w:bookmarkEnd w:id="5"/>
    </w:p>
    <w:p w14:paraId="568A6BC9">
      <w:pPr>
        <w:spacing w:before="260" w:after="120" w:line="288" w:lineRule="auto"/>
        <w:ind w:left="0"/>
        <w:jc w:val="left"/>
        <w:outlineLvl w:val="3"/>
      </w:pPr>
      <w:bookmarkStart w:id="6" w:name="heading_6"/>
      <w:r>
        <w:rPr>
          <w:rFonts w:ascii="Arial" w:hAnsi="Arial" w:eastAsia="等线" w:cs="Arial"/>
          <w:b/>
          <w:sz w:val="28"/>
        </w:rPr>
        <w:t>问：Real-World AI是什么？</w:t>
      </w:r>
      <w:bookmarkEnd w:id="6"/>
    </w:p>
    <w:p w14:paraId="4C870AE1">
      <w:pPr>
        <w:spacing w:before="120" w:after="120" w:line="288" w:lineRule="auto"/>
        <w:ind w:left="0"/>
        <w:jc w:val="left"/>
      </w:pPr>
      <w:r>
        <w:rPr>
          <w:rFonts w:ascii="Arial" w:hAnsi="Arial" w:eastAsia="等线" w:cs="Arial"/>
          <w:b/>
          <w:sz w:val="22"/>
        </w:rPr>
        <w:t>答：</w:t>
      </w:r>
      <w:r>
        <w:rPr>
          <w:rFonts w:ascii="Arial" w:hAnsi="Arial" w:eastAsia="等线" w:cs="Arial"/>
          <w:sz w:val="22"/>
        </w:rPr>
        <w:t>Real-World AI是一个学术性开源项目，专注</w:t>
      </w:r>
      <w:r>
        <w:rPr>
          <w:rFonts w:ascii="Arial" w:hAnsi="Arial" w:eastAsia="等线" w:cs="Arial"/>
          <w:b/>
          <w:sz w:val="22"/>
        </w:rPr>
        <w:t>真实场景的AI落地</w:t>
      </w:r>
      <w:r>
        <w:rPr>
          <w:rFonts w:ascii="Arial" w:hAnsi="Arial" w:eastAsia="等线" w:cs="Arial"/>
          <w:sz w:val="22"/>
        </w:rPr>
        <w:t>。目前主要通过开源代码、文档及其关联的其他资源链接，分享解决真实场景AI落地各种问题的最佳实践案例。</w:t>
      </w:r>
    </w:p>
    <w:p w14:paraId="1E6F9EFC">
      <w:pPr>
        <w:spacing w:before="120" w:after="120" w:line="288" w:lineRule="auto"/>
        <w:ind w:left="0"/>
        <w:jc w:val="left"/>
      </w:pPr>
      <w:r>
        <w:rPr>
          <w:rFonts w:ascii="Arial" w:hAnsi="Arial" w:eastAsia="等线" w:cs="Arial"/>
          <w:sz w:val="22"/>
        </w:rPr>
        <w:t>目前项目为内测版本，欢迎大家试用和反馈意见：）</w:t>
      </w:r>
    </w:p>
    <w:p w14:paraId="58D8E4D4">
      <w:pPr>
        <w:spacing w:before="120" w:after="120" w:line="288" w:lineRule="auto"/>
        <w:ind w:left="0"/>
        <w:jc w:val="left"/>
      </w:pPr>
    </w:p>
    <w:p w14:paraId="7896BEF3">
      <w:pPr>
        <w:spacing w:before="260" w:after="120" w:line="288" w:lineRule="auto"/>
        <w:ind w:left="0"/>
        <w:jc w:val="left"/>
        <w:outlineLvl w:val="3"/>
      </w:pPr>
      <w:bookmarkStart w:id="7" w:name="heading_7"/>
      <w:r>
        <w:rPr>
          <w:rFonts w:ascii="Arial" w:hAnsi="Arial" w:eastAsia="等线" w:cs="Arial"/>
          <w:b/>
          <w:sz w:val="28"/>
        </w:rPr>
        <w:t>问：Real-World AI的Arena是什么？为什么以“擂台”的方式评选最佳实践？</w:t>
      </w:r>
      <w:bookmarkEnd w:id="7"/>
    </w:p>
    <w:p w14:paraId="126A89E5">
      <w:pPr>
        <w:spacing w:before="120" w:after="120" w:line="288" w:lineRule="auto"/>
        <w:ind w:left="0"/>
        <w:jc w:val="left"/>
      </w:pPr>
      <w:r>
        <w:rPr>
          <w:rFonts w:ascii="Arial" w:hAnsi="Arial" w:eastAsia="等线" w:cs="Arial"/>
          <w:b/>
          <w:sz w:val="22"/>
        </w:rPr>
        <w:t>答：</w:t>
      </w:r>
      <w:r>
        <w:rPr>
          <w:rFonts w:ascii="Arial" w:hAnsi="Arial" w:eastAsia="等线" w:cs="Arial"/>
          <w:sz w:val="22"/>
        </w:rPr>
        <w:t>在AI落地的过程中，我们最常遇到的两个问题是：</w:t>
      </w:r>
    </w:p>
    <w:p w14:paraId="02A82692">
      <w:pPr>
        <w:numPr>
          <w:ilvl w:val="0"/>
          <w:numId w:val="16"/>
        </w:numPr>
        <w:spacing w:before="120" w:after="120" w:line="288" w:lineRule="auto"/>
        <w:ind w:left="0"/>
        <w:jc w:val="left"/>
      </w:pPr>
      <w:r>
        <w:rPr>
          <w:rFonts w:ascii="Arial" w:hAnsi="Arial" w:eastAsia="等线" w:cs="Arial"/>
          <w:b/>
          <w:sz w:val="22"/>
        </w:rPr>
        <w:t>我这个场景的问题如何用AI解决，如何快速落地验证效果？</w:t>
      </w:r>
    </w:p>
    <w:p w14:paraId="5621D0BC">
      <w:pPr>
        <w:numPr>
          <w:ilvl w:val="0"/>
          <w:numId w:val="17"/>
        </w:numPr>
        <w:spacing w:before="120" w:after="120" w:line="288" w:lineRule="auto"/>
        <w:ind w:left="0"/>
        <w:jc w:val="left"/>
      </w:pPr>
      <w:r>
        <w:rPr>
          <w:rFonts w:ascii="Arial" w:hAnsi="Arial" w:eastAsia="等线" w:cs="Arial"/>
          <w:b/>
          <w:sz w:val="22"/>
        </w:rPr>
        <w:t>什么样的解决方案是最好/最适合我的？</w:t>
      </w:r>
    </w:p>
    <w:p w14:paraId="3DBDEA29">
      <w:pPr>
        <w:spacing w:before="120" w:after="120" w:line="288" w:lineRule="auto"/>
        <w:ind w:left="0"/>
        <w:jc w:val="left"/>
      </w:pPr>
      <w:r>
        <w:rPr>
          <w:rFonts w:ascii="Arial" w:hAnsi="Arial" w:eastAsia="等线" w:cs="Arial"/>
          <w:sz w:val="22"/>
        </w:rPr>
        <w:t>我们将AI落地的一些常见场景作为“擂台”，在不断更新的AI技术和应用中寻找最佳实践（SOTA），并评选特定场景的“擂主”。通过</w:t>
      </w:r>
      <w:r>
        <w:rPr>
          <w:rFonts w:ascii="Arial" w:hAnsi="Arial" w:eastAsia="等线" w:cs="Arial"/>
          <w:b/>
          <w:sz w:val="22"/>
        </w:rPr>
        <w:t>“清华严选”</w:t>
      </w:r>
      <w:r>
        <w:rPr>
          <w:rFonts w:ascii="Arial" w:hAnsi="Arial" w:eastAsia="等线" w:cs="Arial"/>
          <w:sz w:val="22"/>
        </w:rPr>
        <w:t>，解决</w:t>
      </w:r>
      <w:r>
        <w:rPr>
          <w:rFonts w:ascii="Arial" w:hAnsi="Arial" w:eastAsia="等线" w:cs="Arial"/>
          <w:b/>
          <w:sz w:val="22"/>
        </w:rPr>
        <w:t>技术选型和试错成本</w:t>
      </w:r>
      <w:r>
        <w:rPr>
          <w:rFonts w:ascii="Arial" w:hAnsi="Arial" w:eastAsia="等线" w:cs="Arial"/>
          <w:sz w:val="22"/>
        </w:rPr>
        <w:t>问题。</w:t>
      </w:r>
    </w:p>
    <w:p w14:paraId="1D606859">
      <w:pPr>
        <w:spacing w:before="120" w:after="120" w:line="288" w:lineRule="auto"/>
        <w:ind w:left="0"/>
        <w:jc w:val="left"/>
      </w:pPr>
      <w:r>
        <w:rPr>
          <w:rFonts w:ascii="Arial" w:hAnsi="Arial" w:eastAsia="等线" w:cs="Arial"/>
          <w:sz w:val="22"/>
        </w:rPr>
        <w:t>真实场景的AI落地评判标是较为复杂的，很难像学术榜单一样有绝对的分值，所以我们不做排名，只综合评定最佳实践。</w:t>
      </w:r>
    </w:p>
    <w:p w14:paraId="4EDFF608">
      <w:pPr>
        <w:spacing w:before="120" w:after="120" w:line="288" w:lineRule="auto"/>
        <w:ind w:left="0"/>
        <w:jc w:val="left"/>
      </w:pPr>
      <w:r>
        <w:rPr>
          <w:rFonts w:ascii="Arial" w:hAnsi="Arial" w:eastAsia="等线" w:cs="Arial"/>
          <w:sz w:val="22"/>
        </w:rPr>
        <w:t>由于适配环境不同，即使同一个场景的擂台也可能有多个“擂主”，例如适配私部署的版本，适合云端服务的版本，等等。</w:t>
      </w:r>
    </w:p>
    <w:p w14:paraId="5930E759">
      <w:pPr>
        <w:spacing w:before="120" w:after="120" w:line="288" w:lineRule="auto"/>
        <w:ind w:left="0"/>
        <w:jc w:val="left"/>
      </w:pPr>
    </w:p>
    <w:p w14:paraId="34BB763F">
      <w:pPr>
        <w:spacing w:before="260" w:after="120" w:line="288" w:lineRule="auto"/>
        <w:ind w:left="0"/>
        <w:jc w:val="left"/>
        <w:outlineLvl w:val="3"/>
      </w:pPr>
      <w:bookmarkStart w:id="8" w:name="heading_8"/>
      <w:r>
        <w:rPr>
          <w:rFonts w:ascii="Arial" w:hAnsi="Arial" w:eastAsia="等线" w:cs="Arial"/>
          <w:b/>
          <w:sz w:val="28"/>
        </w:rPr>
        <w:t>问：Real-World AI解决什么问题？和Github、Huggingface等其他的开源项目有什么区别？</w:t>
      </w:r>
      <w:bookmarkEnd w:id="8"/>
    </w:p>
    <w:p w14:paraId="22B6A006">
      <w:pPr>
        <w:spacing w:before="120" w:after="120" w:line="288" w:lineRule="auto"/>
        <w:ind w:left="0"/>
        <w:jc w:val="left"/>
      </w:pPr>
      <w:r>
        <w:rPr>
          <w:rFonts w:ascii="Arial" w:hAnsi="Arial" w:eastAsia="等线" w:cs="Arial"/>
          <w:b/>
          <w:sz w:val="22"/>
        </w:rPr>
        <w:t>答：</w:t>
      </w:r>
      <w:r>
        <w:rPr>
          <w:rFonts w:ascii="Arial" w:hAnsi="Arial" w:eastAsia="等线" w:cs="Arial"/>
          <w:sz w:val="22"/>
        </w:rPr>
        <w:t>目前AI相关的开源社区有很丰富的开源生态，以代码开源和实践分享为主。然而AI落地是个复杂而浩大的工程，核心难点在</w:t>
      </w:r>
      <w:r>
        <w:rPr>
          <w:rFonts w:ascii="Arial" w:hAnsi="Arial" w:eastAsia="等线" w:cs="Arial"/>
          <w:b/>
          <w:sz w:val="22"/>
        </w:rPr>
        <w:t>人与AI的交互和实践</w:t>
      </w:r>
      <w:r>
        <w:rPr>
          <w:rFonts w:ascii="Arial" w:hAnsi="Arial" w:eastAsia="等线" w:cs="Arial"/>
          <w:sz w:val="22"/>
        </w:rPr>
        <w:t>，包括：</w:t>
      </w:r>
    </w:p>
    <w:p w14:paraId="2C81C57B">
      <w:pPr>
        <w:numPr>
          <w:ilvl w:val="0"/>
          <w:numId w:val="18"/>
        </w:numPr>
        <w:spacing w:before="120" w:after="120" w:line="288" w:lineRule="auto"/>
        <w:ind w:left="453"/>
        <w:jc w:val="left"/>
      </w:pPr>
      <w:r>
        <w:rPr>
          <w:rFonts w:ascii="Arial" w:hAnsi="Arial" w:eastAsia="等线" w:cs="Arial"/>
          <w:sz w:val="22"/>
        </w:rPr>
        <w:t>业务需求的引导和细化</w:t>
      </w:r>
    </w:p>
    <w:p w14:paraId="68E641D9">
      <w:pPr>
        <w:numPr>
          <w:ilvl w:val="0"/>
          <w:numId w:val="19"/>
        </w:numPr>
        <w:spacing w:before="120" w:after="120" w:line="288" w:lineRule="auto"/>
        <w:ind w:left="453"/>
        <w:jc w:val="left"/>
      </w:pPr>
      <w:r>
        <w:rPr>
          <w:rFonts w:ascii="Arial" w:hAnsi="Arial" w:eastAsia="等线" w:cs="Arial"/>
          <w:sz w:val="22"/>
        </w:rPr>
        <w:t>专家知识的输入</w:t>
      </w:r>
    </w:p>
    <w:p w14:paraId="0E40A89E">
      <w:pPr>
        <w:numPr>
          <w:ilvl w:val="0"/>
          <w:numId w:val="20"/>
        </w:numPr>
        <w:spacing w:before="120" w:after="120" w:line="288" w:lineRule="auto"/>
        <w:ind w:left="453"/>
        <w:jc w:val="left"/>
      </w:pPr>
      <w:r>
        <w:rPr>
          <w:rFonts w:ascii="Arial" w:hAnsi="Arial" w:eastAsia="等线" w:cs="Arial"/>
          <w:sz w:val="22"/>
        </w:rPr>
        <w:t>技术方案的设计</w:t>
      </w:r>
    </w:p>
    <w:p w14:paraId="4A9BF8D6">
      <w:pPr>
        <w:numPr>
          <w:ilvl w:val="0"/>
          <w:numId w:val="21"/>
        </w:numPr>
        <w:spacing w:before="120" w:after="120" w:line="288" w:lineRule="auto"/>
        <w:ind w:left="453"/>
        <w:jc w:val="left"/>
      </w:pPr>
      <w:r>
        <w:rPr>
          <w:rFonts w:ascii="Arial" w:hAnsi="Arial" w:eastAsia="等线" w:cs="Arial"/>
          <w:sz w:val="22"/>
        </w:rPr>
        <w:t>业务应用的流程等</w:t>
      </w:r>
    </w:p>
    <w:p w14:paraId="0701CB4E">
      <w:pPr>
        <w:spacing w:before="120" w:after="120" w:line="288" w:lineRule="auto"/>
        <w:ind w:left="0"/>
        <w:jc w:val="left"/>
      </w:pPr>
      <w:r>
        <w:rPr>
          <w:rFonts w:ascii="Arial" w:hAnsi="Arial" w:eastAsia="等线" w:cs="Arial"/>
          <w:sz w:val="22"/>
        </w:rPr>
        <w:t>因此，仅有AI技术或代码是不够的，</w:t>
      </w:r>
      <w:r>
        <w:rPr>
          <w:rFonts w:ascii="Arial" w:hAnsi="Arial" w:eastAsia="等线" w:cs="Arial"/>
          <w:b/>
          <w:sz w:val="22"/>
        </w:rPr>
        <w:t>Talk is cheap, code is not enough, PRACTICE is all we need.</w:t>
      </w:r>
    </w:p>
    <w:p w14:paraId="0E7ECFB9">
      <w:pPr>
        <w:spacing w:before="120" w:after="120" w:line="288" w:lineRule="auto"/>
        <w:ind w:left="0"/>
        <w:jc w:val="left"/>
      </w:pPr>
      <w:r>
        <w:rPr>
          <w:rFonts w:ascii="Arial" w:hAnsi="Arial" w:eastAsia="等线" w:cs="Arial"/>
          <w:sz w:val="22"/>
        </w:rPr>
        <w:t>我们尝试建模和还原AI落地的</w:t>
      </w:r>
      <w:r>
        <w:rPr>
          <w:rFonts w:ascii="Arial" w:hAnsi="Arial" w:eastAsia="等线" w:cs="Arial"/>
          <w:b/>
          <w:sz w:val="22"/>
        </w:rPr>
        <w:t>“人在回路”（HITL）系统</w:t>
      </w:r>
      <w:r>
        <w:rPr>
          <w:rFonts w:ascii="Arial" w:hAnsi="Arial" w:eastAsia="等线" w:cs="Arial"/>
          <w:sz w:val="22"/>
        </w:rPr>
        <w:t>，确保</w:t>
      </w:r>
      <w:r>
        <w:rPr>
          <w:rFonts w:ascii="Arial" w:hAnsi="Arial" w:eastAsia="等线" w:cs="Arial"/>
          <w:b/>
          <w:sz w:val="22"/>
        </w:rPr>
        <w:t>可验证、可实践、可复刻，</w:t>
      </w:r>
      <w:r>
        <w:rPr>
          <w:rFonts w:ascii="Arial" w:hAnsi="Arial" w:eastAsia="等线" w:cs="Arial"/>
          <w:sz w:val="22"/>
        </w:rPr>
        <w:t>走通AI落地的</w:t>
      </w:r>
      <w:r>
        <w:rPr>
          <w:rFonts w:ascii="Arial" w:hAnsi="Arial" w:eastAsia="等线" w:cs="Arial"/>
          <w:b/>
          <w:sz w:val="22"/>
        </w:rPr>
        <w:t>“最后一公里”。</w:t>
      </w:r>
      <w:r>
        <w:rPr>
          <w:rFonts w:ascii="Arial" w:hAnsi="Arial" w:eastAsia="等线" w:cs="Arial"/>
          <w:sz w:val="22"/>
        </w:rPr>
        <w:t>因此，从学术的角度而言，Real-World AI希望和大家一起做真实世界人与AI交互的建模（Modelling of Real-World HI-AI Interactions）和任务数据集（Task Set），最终实现智能化的真实世界AI实践生成（NL2Practice）。</w:t>
      </w:r>
    </w:p>
    <w:p w14:paraId="49514B52">
      <w:pPr>
        <w:spacing w:before="120" w:after="120" w:line="288" w:lineRule="auto"/>
        <w:ind w:left="0"/>
        <w:jc w:val="left"/>
      </w:pPr>
      <w:r>
        <w:rPr>
          <w:rFonts w:ascii="Arial" w:hAnsi="Arial" w:eastAsia="等线" w:cs="Arial"/>
          <w:sz w:val="22"/>
        </w:rPr>
        <w:t>不一定合适的比喻——我们在尝试做真实世界人机交互的ImageNet。如果我们能够积累足够多的真实世界人机交互数据，也许离“世界模型”的聚沙成塔也更近了一步。</w:t>
      </w:r>
    </w:p>
    <w:p w14:paraId="6568957D">
      <w:pPr>
        <w:spacing w:before="120" w:after="120" w:line="288" w:lineRule="auto"/>
        <w:ind w:left="0"/>
        <w:jc w:val="left"/>
      </w:pPr>
    </w:p>
    <w:p w14:paraId="454F19CB">
      <w:pPr>
        <w:spacing w:before="260" w:after="120" w:line="288" w:lineRule="auto"/>
        <w:ind w:left="0"/>
        <w:jc w:val="left"/>
        <w:outlineLvl w:val="3"/>
      </w:pPr>
      <w:bookmarkStart w:id="9" w:name="heading_9"/>
      <w:r>
        <w:rPr>
          <w:rFonts w:ascii="Arial" w:hAnsi="Arial" w:eastAsia="等线" w:cs="Arial"/>
          <w:b/>
          <w:sz w:val="28"/>
        </w:rPr>
        <w:t>问：我能在Real-World AI中获得哪些资源？</w:t>
      </w:r>
      <w:bookmarkEnd w:id="9"/>
    </w:p>
    <w:p w14:paraId="4623D459">
      <w:pPr>
        <w:spacing w:before="120" w:after="120" w:line="288" w:lineRule="auto"/>
        <w:ind w:left="0"/>
        <w:jc w:val="left"/>
      </w:pPr>
      <w:r>
        <w:rPr>
          <w:rFonts w:ascii="Arial" w:hAnsi="Arial" w:eastAsia="等线" w:cs="Arial"/>
          <w:b/>
          <w:sz w:val="22"/>
        </w:rPr>
        <w:t>答：</w:t>
      </w:r>
      <w:r>
        <w:rPr>
          <w:rFonts w:ascii="Arial" w:hAnsi="Arial" w:eastAsia="等线" w:cs="Arial"/>
          <w:sz w:val="22"/>
        </w:rPr>
        <w:t>您能在Real-World AI中了解、参与、分享，基于最新AI技术的各类真实场景最佳实践方案。</w:t>
      </w:r>
    </w:p>
    <w:p w14:paraId="7E199CF0">
      <w:pPr>
        <w:spacing w:before="120" w:after="120" w:line="288" w:lineRule="auto"/>
        <w:ind w:left="0"/>
        <w:jc w:val="left"/>
      </w:pPr>
    </w:p>
    <w:p w14:paraId="5DBE013A">
      <w:pPr>
        <w:spacing w:before="260" w:after="120" w:line="288" w:lineRule="auto"/>
        <w:ind w:left="0"/>
        <w:jc w:val="left"/>
        <w:outlineLvl w:val="3"/>
      </w:pPr>
      <w:bookmarkStart w:id="10" w:name="heading_10"/>
      <w:r>
        <w:rPr>
          <w:rFonts w:ascii="Arial" w:hAnsi="Arial" w:eastAsia="等线" w:cs="Arial"/>
          <w:b/>
          <w:sz w:val="28"/>
        </w:rPr>
        <w:t>问：Real-World AI的用户群体有哪些？我不是程序员也不懂算法，可以使用吗？</w:t>
      </w:r>
      <w:bookmarkEnd w:id="10"/>
    </w:p>
    <w:p w14:paraId="4459704C">
      <w:pPr>
        <w:spacing w:before="120" w:after="120" w:line="288" w:lineRule="auto"/>
        <w:ind w:left="0"/>
        <w:jc w:val="left"/>
      </w:pPr>
      <w:r>
        <w:rPr>
          <w:rFonts w:ascii="Arial" w:hAnsi="Arial" w:eastAsia="等线" w:cs="Arial"/>
          <w:b/>
          <w:sz w:val="22"/>
        </w:rPr>
        <w:t>答：</w:t>
      </w:r>
      <w:r>
        <w:rPr>
          <w:rFonts w:ascii="Arial" w:hAnsi="Arial" w:eastAsia="等线" w:cs="Arial"/>
          <w:sz w:val="22"/>
        </w:rPr>
        <w:t>Real-World AI的目的是让尽可能多和AI落地相关的伙伴获得帮助、参与共建。</w:t>
      </w:r>
    </w:p>
    <w:p w14:paraId="33831A7C">
      <w:pPr>
        <w:numPr>
          <w:ilvl w:val="0"/>
          <w:numId w:val="22"/>
        </w:numPr>
        <w:spacing w:before="120" w:after="120" w:line="288" w:lineRule="auto"/>
        <w:ind w:left="453"/>
        <w:jc w:val="left"/>
      </w:pPr>
      <w:r>
        <w:rPr>
          <w:rFonts w:ascii="Arial" w:hAnsi="Arial" w:eastAsia="等线" w:cs="Arial"/>
          <w:sz w:val="22"/>
        </w:rPr>
        <w:t>领导决策者可以了解最新的技术发展趋势和在产业应用的真实案例</w:t>
      </w:r>
    </w:p>
    <w:p w14:paraId="21299C37">
      <w:pPr>
        <w:numPr>
          <w:ilvl w:val="0"/>
          <w:numId w:val="23"/>
        </w:numPr>
        <w:spacing w:before="120" w:after="120" w:line="288" w:lineRule="auto"/>
        <w:ind w:left="453"/>
        <w:jc w:val="left"/>
      </w:pPr>
      <w:r>
        <w:rPr>
          <w:rFonts w:ascii="Arial" w:hAnsi="Arial" w:eastAsia="等线" w:cs="Arial"/>
          <w:sz w:val="22"/>
        </w:rPr>
        <w:t>业务专家可以了解、参考和实践在自身行业快速搭建AI的落地全流程</w:t>
      </w:r>
    </w:p>
    <w:p w14:paraId="5339E61D">
      <w:pPr>
        <w:numPr>
          <w:ilvl w:val="0"/>
          <w:numId w:val="24"/>
        </w:numPr>
        <w:spacing w:before="120" w:after="120" w:line="288" w:lineRule="auto"/>
        <w:ind w:left="453"/>
        <w:jc w:val="left"/>
      </w:pPr>
      <w:r>
        <w:rPr>
          <w:rFonts w:ascii="Arial" w:hAnsi="Arial" w:eastAsia="等线" w:cs="Arial"/>
          <w:sz w:val="22"/>
        </w:rPr>
        <w:t>技术开发者可以了解、复刻在不同场景应用最新技术的实际效果和最佳案例</w:t>
      </w:r>
    </w:p>
    <w:p w14:paraId="24CDC450">
      <w:pPr>
        <w:spacing w:before="120" w:after="120" w:line="288" w:lineRule="auto"/>
        <w:ind w:left="0"/>
        <w:jc w:val="left"/>
      </w:pPr>
      <w:r>
        <w:rPr>
          <w:rFonts w:ascii="Arial" w:hAnsi="Arial" w:eastAsia="等线" w:cs="Arial"/>
          <w:sz w:val="22"/>
        </w:rPr>
        <w:t>即使不懂算法、不会写代码，也能找到许多低门槛、零/低代码的实践方案。我们在每个方案中会注明不同用户角色所需的技能和知识，方面您了解如何快速搭建自己的AI符合团队。</w:t>
      </w:r>
    </w:p>
    <w:p w14:paraId="37E67E6D">
      <w:pPr>
        <w:spacing w:before="120" w:after="120" w:line="288" w:lineRule="auto"/>
        <w:ind w:left="0"/>
        <w:jc w:val="left"/>
      </w:pPr>
      <w:r>
        <w:rPr>
          <w:rFonts w:ascii="Arial" w:hAnsi="Arial" w:eastAsia="等线" w:cs="Arial"/>
          <w:sz w:val="22"/>
        </w:rPr>
        <w:t>另外，这些方案中也包含了业务、产品等团队可供参考的各个环节，帮助您实践一个项目从“点子”到“Demo”到“立项”、“落地”的全过程。</w:t>
      </w:r>
    </w:p>
    <w:p w14:paraId="3F4A071D">
      <w:pPr>
        <w:spacing w:before="120" w:after="120" w:line="288" w:lineRule="auto"/>
        <w:ind w:left="0"/>
        <w:jc w:val="left"/>
      </w:pPr>
    </w:p>
    <w:p w14:paraId="4BC63EEE">
      <w:pPr>
        <w:spacing w:before="260" w:after="120" w:line="288" w:lineRule="auto"/>
        <w:ind w:left="0"/>
        <w:jc w:val="left"/>
        <w:outlineLvl w:val="3"/>
      </w:pPr>
      <w:bookmarkStart w:id="11" w:name="heading_11"/>
      <w:r>
        <w:rPr>
          <w:rFonts w:ascii="Arial" w:hAnsi="Arial" w:eastAsia="等线" w:cs="Arial"/>
          <w:b/>
          <w:sz w:val="28"/>
        </w:rPr>
        <w:t>问：如何定义和评价“最佳实践”？</w:t>
      </w:r>
      <w:bookmarkEnd w:id="11"/>
    </w:p>
    <w:p w14:paraId="6C952EED">
      <w:pPr>
        <w:spacing w:before="120" w:after="120" w:line="288" w:lineRule="auto"/>
        <w:ind w:left="0"/>
        <w:jc w:val="left"/>
      </w:pPr>
      <w:r>
        <w:rPr>
          <w:rFonts w:ascii="Arial" w:hAnsi="Arial" w:eastAsia="等线" w:cs="Arial"/>
          <w:b/>
          <w:sz w:val="22"/>
        </w:rPr>
        <w:t>答：</w:t>
      </w:r>
      <w:r>
        <w:rPr>
          <w:rFonts w:ascii="Arial" w:hAnsi="Arial" w:eastAsia="等线" w:cs="Arial"/>
          <w:sz w:val="22"/>
        </w:rPr>
        <w:t>作为长期做产业AI实践工作的团队，我们认为，真实世界AI的最佳实践首先应该从真实场景的目标出发，清晰定义AI落地能够为产业带来的价值，比如：安全合规、组织适配、系统适配这些基础要求，当然也有业务效果、实施成本、实施周期这些效果指标。</w:t>
      </w:r>
    </w:p>
    <w:p w14:paraId="6E901F2C">
      <w:pPr>
        <w:spacing w:before="120" w:after="120" w:line="288" w:lineRule="auto"/>
        <w:ind w:left="0"/>
        <w:jc w:val="left"/>
      </w:pPr>
      <w:r>
        <w:rPr>
          <w:rFonts w:ascii="Arial" w:hAnsi="Arial" w:eastAsia="等线" w:cs="Arial"/>
          <w:sz w:val="22"/>
        </w:rPr>
        <w:t>在产业AI的实践中，我们会选择一些有代表性和通用性、并与常见系统接口较清晰的场景，定义这个场景的业务效果指标，并寻找最佳实践。在不同实践中，我们会通过开源开放的验证过程去评价各个指标。随着AGI的发展，未来我们也会更多尝试用AI解决这个问题——而目前的工作，就是为未来NL2Solution积累的宝贵数据。</w:t>
      </w:r>
    </w:p>
    <w:p w14:paraId="5D5674EA">
      <w:pPr>
        <w:spacing w:before="120" w:after="120" w:line="288" w:lineRule="auto"/>
        <w:ind w:left="0"/>
        <w:jc w:val="left"/>
      </w:pPr>
      <w:r>
        <w:rPr>
          <w:rFonts w:ascii="Arial" w:hAnsi="Arial" w:eastAsia="等线" w:cs="Arial"/>
          <w:sz w:val="22"/>
        </w:rPr>
        <w:t>产业AI的应用场景足够长尾，其最佳实践和学术意义上的单一可测量指标SOTA不同，产业的SOTA更多还是要通过产业中的实践去验证。所以在初期，我们会邀请相关产业的合作专家和我们一起测试、选择最佳实践和验证的工作，做一个并非绝对正确，但尽力做到专业、公正和接地气的"裁判员"。在未来，我们同样期望通过AI和社群来做“裁判员”这件事情，也欢迎大家多提建议：）</w:t>
      </w:r>
    </w:p>
    <w:p w14:paraId="2E61FBD9">
      <w:pPr>
        <w:spacing w:before="120" w:after="120" w:line="288" w:lineRule="auto"/>
        <w:ind w:left="0"/>
        <w:jc w:val="left"/>
      </w:pPr>
    </w:p>
    <w:p w14:paraId="4BD33F14">
      <w:pPr>
        <w:spacing w:before="260" w:after="120" w:line="288" w:lineRule="auto"/>
        <w:ind w:left="0"/>
        <w:jc w:val="left"/>
        <w:outlineLvl w:val="3"/>
      </w:pPr>
      <w:bookmarkStart w:id="12" w:name="heading_12"/>
      <w:r>
        <w:rPr>
          <w:rFonts w:ascii="Arial" w:hAnsi="Arial" w:eastAsia="等线" w:cs="Arial"/>
          <w:b/>
          <w:sz w:val="28"/>
        </w:rPr>
        <w:t>问：我想参与建设Real-World AI，可以怎么做？</w:t>
      </w:r>
      <w:bookmarkEnd w:id="12"/>
    </w:p>
    <w:p w14:paraId="5821B907">
      <w:pPr>
        <w:spacing w:before="120" w:after="120" w:line="288" w:lineRule="auto"/>
        <w:ind w:left="0"/>
        <w:jc w:val="left"/>
      </w:pPr>
      <w:r>
        <w:rPr>
          <w:rFonts w:ascii="Arial" w:hAnsi="Arial" w:eastAsia="等线" w:cs="Arial"/>
          <w:b/>
          <w:sz w:val="22"/>
        </w:rPr>
        <w:t>答：</w:t>
      </w:r>
      <w:r>
        <w:rPr>
          <w:rFonts w:ascii="Arial" w:hAnsi="Arial" w:eastAsia="等线" w:cs="Arial"/>
          <w:sz w:val="22"/>
        </w:rPr>
        <w:t>欢迎您的兴趣与意愿！目前有三种途径与我们合作：1. 您可以投稿，详见</w:t>
      </w:r>
      <w:r>
        <w:fldChar w:fldCharType="begin"/>
      </w:r>
      <w:r>
        <w:instrText xml:space="preserve"> HYPERLINK "https://gvxnc4ekbvn.feishu.cn/wiki/M546weCvgiUth1koENeczIpMnKb?from=from_copylink" \h </w:instrText>
      </w:r>
      <w:r>
        <w:fldChar w:fldCharType="separate"/>
      </w:r>
      <w:r>
        <w:rPr>
          <w:rFonts w:ascii="Arial" w:hAnsi="Arial" w:eastAsia="等线" w:cs="Arial"/>
          <w:color w:val="3370FF"/>
          <w:sz w:val="22"/>
        </w:rPr>
        <w:t>投稿与反馈</w:t>
      </w:r>
      <w:r>
        <w:rPr>
          <w:rFonts w:ascii="Arial" w:hAnsi="Arial" w:eastAsia="等线" w:cs="Arial"/>
          <w:color w:val="3370FF"/>
          <w:sz w:val="22"/>
        </w:rPr>
        <w:fldChar w:fldCharType="end"/>
      </w:r>
      <w:r>
        <w:rPr>
          <w:rFonts w:ascii="Arial" w:hAnsi="Arial" w:eastAsia="等线" w:cs="Arial"/>
          <w:sz w:val="22"/>
        </w:rPr>
        <w:t>。2. 您如果有高度定制的需求或深度合作意愿，请</w:t>
      </w:r>
      <w:r>
        <w:fldChar w:fldCharType="begin"/>
      </w:r>
      <w:r>
        <w:instrText xml:space="preserve"> HYPERLINK "https://gvxnc4ekbvn.feishu.cn/wiki/AWqywYqIeidJpQkF6mZcJQj7nRe?from=from_copylink" \h </w:instrText>
      </w:r>
      <w:r>
        <w:fldChar w:fldCharType="separate"/>
      </w:r>
      <w:r>
        <w:rPr>
          <w:rFonts w:ascii="Arial" w:hAnsi="Arial" w:eastAsia="等线" w:cs="Arial"/>
          <w:color w:val="3370FF"/>
          <w:sz w:val="22"/>
        </w:rPr>
        <w:t>联系我们</w:t>
      </w:r>
      <w:r>
        <w:rPr>
          <w:rFonts w:ascii="Arial" w:hAnsi="Arial" w:eastAsia="等线" w:cs="Arial"/>
          <w:color w:val="3370FF"/>
          <w:sz w:val="22"/>
        </w:rPr>
        <w:fldChar w:fldCharType="end"/>
      </w:r>
      <w:r>
        <w:rPr>
          <w:rFonts w:ascii="Arial" w:hAnsi="Arial" w:eastAsia="等线" w:cs="Arial"/>
          <w:sz w:val="22"/>
        </w:rPr>
        <w:t>。3. 您也可以向我们提交反馈建议与意见，详见</w:t>
      </w:r>
      <w:r>
        <w:fldChar w:fldCharType="begin"/>
      </w:r>
      <w:r>
        <w:instrText xml:space="preserve"> HYPERLINK "https://gvxnc4ekbvn.feishu.cn/wiki/AWqywYqIeidJpQkF6mZcJQj7nRe?from=from_copylink" \h </w:instrText>
      </w:r>
      <w:r>
        <w:fldChar w:fldCharType="separate"/>
      </w:r>
      <w:r>
        <w:rPr>
          <w:rFonts w:ascii="Arial" w:hAnsi="Arial" w:eastAsia="等线" w:cs="Arial"/>
          <w:color w:val="3370FF"/>
          <w:sz w:val="22"/>
        </w:rPr>
        <w:t>联系我们</w:t>
      </w:r>
      <w:r>
        <w:rPr>
          <w:rFonts w:ascii="Arial" w:hAnsi="Arial" w:eastAsia="等线" w:cs="Arial"/>
          <w:color w:val="3370FF"/>
          <w:sz w:val="22"/>
        </w:rPr>
        <w:fldChar w:fldCharType="end"/>
      </w:r>
      <w:r>
        <w:rPr>
          <w:rFonts w:ascii="Arial" w:hAnsi="Arial" w:eastAsia="等线" w:cs="Arial"/>
          <w:sz w:val="22"/>
        </w:rPr>
        <w:t>。</w:t>
      </w:r>
    </w:p>
    <w:p w14:paraId="1907ADD5">
      <w:pPr>
        <w:spacing w:before="120" w:after="120" w:line="288" w:lineRule="auto"/>
        <w:ind w:left="0"/>
        <w:jc w:val="left"/>
      </w:pPr>
    </w:p>
    <w:p w14:paraId="7CE99865">
      <w:pPr>
        <w:pStyle w:val="3"/>
        <w:bidi w:val="0"/>
        <w:rPr>
          <w:rFonts w:hint="default"/>
          <w:lang w:val="en-US" w:eastAsia="zh-CN"/>
        </w:rPr>
      </w:pPr>
      <w:r>
        <w:rPr>
          <w:rFonts w:hint="eastAsia"/>
          <w:lang w:val="en-US" w:eastAsia="zh-CN"/>
        </w:rPr>
        <w:t>关于我们</w:t>
      </w:r>
    </w:p>
    <w:p w14:paraId="4900F3B0">
      <w:pPr>
        <w:spacing w:before="120" w:after="120" w:line="288" w:lineRule="auto"/>
        <w:ind w:left="0"/>
        <w:jc w:val="left"/>
      </w:pPr>
      <w:r>
        <w:rPr>
          <w:rFonts w:ascii="Arial" w:hAnsi="Arial" w:eastAsia="等线" w:cs="Arial"/>
          <w:sz w:val="22"/>
        </w:rPr>
        <w:t>Real-World AI是一个开源项目，专注</w:t>
      </w:r>
      <w:r>
        <w:rPr>
          <w:rFonts w:ascii="Arial" w:hAnsi="Arial" w:eastAsia="等线" w:cs="Arial"/>
          <w:b/>
          <w:sz w:val="22"/>
        </w:rPr>
        <w:t>真实场景的AI落地</w:t>
      </w:r>
      <w:r>
        <w:rPr>
          <w:rFonts w:ascii="Arial" w:hAnsi="Arial" w:eastAsia="等线" w:cs="Arial"/>
          <w:sz w:val="22"/>
        </w:rPr>
        <w:t>。目前主要通过开源代码、文档及其关联的其他资源链接，分享解决真实场景AI落地各种问题的最佳实践案例。</w:t>
      </w:r>
    </w:p>
    <w:p w14:paraId="59174FD6">
      <w:pPr>
        <w:spacing w:before="120" w:after="120" w:line="288" w:lineRule="auto"/>
        <w:ind w:left="0"/>
        <w:jc w:val="left"/>
      </w:pPr>
    </w:p>
    <w:p w14:paraId="26D3A22D">
      <w:pPr>
        <w:spacing w:before="120" w:after="120" w:line="288" w:lineRule="auto"/>
        <w:ind w:left="0"/>
        <w:jc w:val="left"/>
      </w:pPr>
    </w:p>
    <w:p w14:paraId="51F585EB">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Fonts w:hint="eastAsia" w:ascii="宋体" w:hAnsi="宋体" w:eastAsia="宋体" w:cs="宋体"/>
          <w:kern w:val="0"/>
          <w:sz w:val="24"/>
          <w:szCs w:val="24"/>
          <w:shd w:val="clear" w:fill="FFF5EB"/>
          <w:lang w:val="en-US" w:eastAsia="zh-CN" w:bidi="ar"/>
        </w:rPr>
        <w:t>发起团队</w:t>
      </w:r>
      <w:r>
        <w:rPr>
          <w:rFonts w:ascii="宋体" w:hAnsi="宋体" w:eastAsia="宋体" w:cs="宋体"/>
          <w:kern w:val="0"/>
          <w:sz w:val="24"/>
          <w:szCs w:val="24"/>
          <w:shd w:val="clear" w:fill="FFF5EB"/>
          <w:lang w:val="en-US" w:eastAsia="zh-CN" w:bidi="ar"/>
        </w:rPr>
        <w:t>：</w:t>
      </w:r>
      <w:r>
        <w:rPr>
          <w:rFonts w:ascii="宋体" w:hAnsi="宋体" w:eastAsia="宋体" w:cs="宋体"/>
          <w:kern w:val="0"/>
          <w:sz w:val="24"/>
          <w:szCs w:val="24"/>
          <w:shd w:val="clear" w:fill="FFF5EB"/>
          <w:lang w:val="en-US" w:eastAsia="zh-CN" w:bidi="ar"/>
        </w:rPr>
        <w:fldChar w:fldCharType="begin"/>
      </w:r>
      <w:r>
        <w:rPr>
          <w:rFonts w:ascii="宋体" w:hAnsi="宋体" w:eastAsia="宋体" w:cs="宋体"/>
          <w:kern w:val="0"/>
          <w:sz w:val="24"/>
          <w:szCs w:val="24"/>
          <w:shd w:val="clear" w:fill="FFF5EB"/>
          <w:lang w:val="en-US" w:eastAsia="zh-CN" w:bidi="ar"/>
        </w:rPr>
        <w:instrText xml:space="preserve"> HYPERLINK "https://tsinghua-zj.edu.cn/technology/institutes/institute-of-information-technology/ren-gong-zhi-nen-chuang-xin-yan-jiu-zhong-xin-4" </w:instrText>
      </w:r>
      <w:r>
        <w:rPr>
          <w:rFonts w:ascii="宋体" w:hAnsi="宋体" w:eastAsia="宋体" w:cs="宋体"/>
          <w:kern w:val="0"/>
          <w:sz w:val="24"/>
          <w:szCs w:val="24"/>
          <w:shd w:val="clear" w:fill="FFF5EB"/>
          <w:lang w:val="en-US" w:eastAsia="zh-CN" w:bidi="ar"/>
        </w:rPr>
        <w:fldChar w:fldCharType="separate"/>
      </w:r>
      <w:r>
        <w:rPr>
          <w:rStyle w:val="7"/>
          <w:rFonts w:ascii="宋体" w:hAnsi="宋体" w:eastAsia="宋体" w:cs="宋体"/>
          <w:sz w:val="24"/>
          <w:szCs w:val="24"/>
          <w:shd w:val="clear" w:fill="FFF5EB"/>
        </w:rPr>
        <w:t>浙江清华长三角研究院人工智能创新研究中心</w:t>
      </w:r>
      <w:r>
        <w:rPr>
          <w:rFonts w:ascii="宋体" w:hAnsi="宋体" w:eastAsia="宋体" w:cs="宋体"/>
          <w:kern w:val="0"/>
          <w:sz w:val="24"/>
          <w:szCs w:val="24"/>
          <w:shd w:val="clear" w:fill="FFF5EB"/>
          <w:lang w:val="en-US" w:eastAsia="zh-CN" w:bidi="ar"/>
        </w:rPr>
        <w:fldChar w:fldCharType="end"/>
      </w:r>
      <w:r>
        <w:rPr>
          <w:rFonts w:ascii="宋体" w:hAnsi="宋体" w:eastAsia="宋体" w:cs="宋体"/>
          <w:kern w:val="0"/>
          <w:sz w:val="24"/>
          <w:szCs w:val="24"/>
          <w:shd w:val="clear" w:fill="FFF5EB"/>
          <w:lang w:val="en-US" w:eastAsia="zh-CN" w:bidi="ar"/>
        </w:rPr>
        <w:t>（THU-ZJAI）</w:t>
      </w:r>
    </w:p>
    <w:p w14:paraId="0B91F429">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p>
    <w:p w14:paraId="3856C8A9">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Style w:val="6"/>
          <w:rFonts w:ascii="宋体" w:hAnsi="宋体" w:eastAsia="宋体" w:cs="宋体"/>
          <w:kern w:val="0"/>
          <w:sz w:val="24"/>
          <w:szCs w:val="24"/>
          <w:shd w:val="clear" w:fill="FFF5EB"/>
          <w:lang w:val="en-US" w:eastAsia="zh-CN" w:bidi="ar"/>
        </w:rPr>
        <w:t>团队概述：</w:t>
      </w:r>
    </w:p>
    <w:p w14:paraId="575063AA">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ind w:left="0" w:firstLine="420"/>
        <w:jc w:val="left"/>
      </w:pPr>
      <w:r>
        <w:rPr>
          <w:rFonts w:ascii="宋体" w:hAnsi="宋体" w:eastAsia="宋体" w:cs="宋体"/>
          <w:kern w:val="0"/>
          <w:sz w:val="24"/>
          <w:szCs w:val="24"/>
          <w:shd w:val="clear" w:fill="FFF5EB"/>
          <w:lang w:val="en-US" w:eastAsia="zh-CN" w:bidi="ar"/>
        </w:rPr>
        <w:t>团队聚焦真实场景AI与人交互的“人在回路”（HITL）技术研究和应用，致力于推动人工智能前沿技术在金融、能源、社会治理等产业领域的技术创新和深度应用，曾为国内外数十家知名专业公司提供服务。</w:t>
      </w:r>
    </w:p>
    <w:p w14:paraId="48E643CF">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ind w:left="0" w:firstLine="420"/>
        <w:jc w:val="left"/>
      </w:pPr>
      <w:r>
        <w:rPr>
          <w:rFonts w:ascii="宋体" w:hAnsi="宋体" w:eastAsia="宋体" w:cs="宋体"/>
          <w:kern w:val="0"/>
          <w:sz w:val="24"/>
          <w:szCs w:val="24"/>
          <w:shd w:val="clear" w:fill="FFF5EB"/>
          <w:lang w:val="en-US" w:eastAsia="zh-CN" w:bidi="ar"/>
        </w:rPr>
        <w:t>团队成员来自牛津大学、清华大学、哥伦比亚大学等知名高校以及微软、平安、百度等企业的人工智能专家，承接多项国家、国际重大产业创新课题，并为海内外多家企业提供产业智能化技术方案。</w:t>
      </w:r>
    </w:p>
    <w:p w14:paraId="0FD2EFB6">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ind w:left="0" w:firstLine="420"/>
        <w:jc w:val="left"/>
      </w:pPr>
    </w:p>
    <w:p w14:paraId="183EA04C">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p>
    <w:p w14:paraId="2CEB1AD7">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Style w:val="6"/>
          <w:rFonts w:ascii="宋体" w:hAnsi="宋体" w:eastAsia="宋体" w:cs="宋体"/>
          <w:kern w:val="0"/>
          <w:sz w:val="24"/>
          <w:szCs w:val="24"/>
          <w:shd w:val="clear" w:fill="FFF5EB"/>
          <w:lang w:val="en-US" w:eastAsia="zh-CN" w:bidi="ar"/>
        </w:rPr>
        <w:t>中心主任：</w:t>
      </w:r>
    </w:p>
    <w:p w14:paraId="1E6A36F7">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Fonts w:ascii="宋体" w:hAnsi="宋体" w:eastAsia="宋体" w:cs="宋体"/>
          <w:kern w:val="0"/>
          <w:sz w:val="24"/>
          <w:szCs w:val="24"/>
          <w:shd w:val="clear" w:fill="FFF5EB"/>
          <w:lang w:val="en-US" w:eastAsia="zh-CN" w:bidi="ar"/>
        </w:rPr>
        <w:t>徐亮 博士</w:t>
      </w:r>
    </w:p>
    <w:p w14:paraId="4A3C333B">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ind w:left="0" w:firstLine="420"/>
        <w:jc w:val="left"/>
      </w:pPr>
      <w:r>
        <w:rPr>
          <w:rFonts w:ascii="宋体" w:hAnsi="宋体" w:eastAsia="宋体" w:cs="宋体"/>
          <w:kern w:val="0"/>
          <w:sz w:val="24"/>
          <w:szCs w:val="24"/>
          <w:shd w:val="clear" w:fill="FFF5EB"/>
          <w:lang w:val="en-US" w:eastAsia="zh-CN" w:bidi="ar"/>
        </w:rPr>
        <w:t>《麻省理工科技评论》“全球35岁以下科技创新35人”，专注人工智能技术赋能产业的研发和应用。徐亮博士本科毕业于清华大学，在牛津大学取得博士学位。承担从国家到地方的多个重大项目，为数十家企业提供人工智能解决方案。曾任平安集团混合增强智能部门负责人、总工程师，三次获“中国人工智能最高奖”吴文俊科学技术奖、央行金融科技发展奖，在ACL、《柳叶刀》子刊等发表多篇论文，与CFA等国际机构联合发表多篇专著，获100项以上授权专利。</w:t>
      </w:r>
    </w:p>
    <w:p w14:paraId="6F16A66F">
      <w:pPr>
        <w:keepNext w:val="0"/>
        <w:keepLines w:val="0"/>
        <w:widowControl/>
        <w:suppressLineNumbers w:val="0"/>
        <w:jc w:val="left"/>
      </w:pPr>
    </w:p>
    <w:p w14:paraId="10A10BBD">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Style w:val="6"/>
          <w:rFonts w:ascii="宋体" w:hAnsi="宋体" w:eastAsia="宋体" w:cs="宋体"/>
          <w:kern w:val="0"/>
          <w:sz w:val="24"/>
          <w:szCs w:val="24"/>
          <w:shd w:val="clear" w:fill="FFF5EB"/>
          <w:lang w:val="en-US" w:eastAsia="zh-CN" w:bidi="ar"/>
        </w:rPr>
        <w:t>商务合作</w:t>
      </w:r>
    </w:p>
    <w:p w14:paraId="696D9488">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Fonts w:ascii="宋体" w:hAnsi="宋体" w:eastAsia="宋体" w:cs="宋体"/>
          <w:kern w:val="0"/>
          <w:sz w:val="24"/>
          <w:szCs w:val="24"/>
          <w:shd w:val="clear" w:fill="FFF5EB"/>
          <w:lang w:val="en-US" w:eastAsia="zh-CN" w:bidi="ar"/>
        </w:rPr>
        <w:t>联系人：毛女士</w:t>
      </w:r>
    </w:p>
    <w:p w14:paraId="0A24C6AC">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Fonts w:ascii="宋体" w:hAnsi="宋体" w:eastAsia="宋体" w:cs="宋体"/>
          <w:kern w:val="0"/>
          <w:sz w:val="24"/>
          <w:szCs w:val="24"/>
          <w:shd w:val="clear" w:fill="FFF5EB"/>
          <w:lang w:val="en-US" w:eastAsia="zh-CN" w:bidi="ar"/>
        </w:rPr>
        <w:t xml:space="preserve">联系邮箱： </w:t>
      </w:r>
      <w:r>
        <w:rPr>
          <w:rFonts w:ascii="宋体" w:hAnsi="宋体" w:eastAsia="宋体" w:cs="宋体"/>
          <w:kern w:val="0"/>
          <w:sz w:val="24"/>
          <w:szCs w:val="24"/>
          <w:shd w:val="clear" w:fill="FFF5EB"/>
          <w:lang w:val="en-US" w:eastAsia="zh-CN" w:bidi="ar"/>
        </w:rPr>
        <w:fldChar w:fldCharType="begin"/>
      </w:r>
      <w:r>
        <w:rPr>
          <w:rFonts w:ascii="宋体" w:hAnsi="宋体" w:eastAsia="宋体" w:cs="宋体"/>
          <w:kern w:val="0"/>
          <w:sz w:val="24"/>
          <w:szCs w:val="24"/>
          <w:shd w:val="clear" w:fill="FFF5EB"/>
          <w:lang w:val="en-US" w:eastAsia="zh-CN" w:bidi="ar"/>
        </w:rPr>
        <w:instrText xml:space="preserve"> HYPERLINK "mailto:contactmx@163.com" </w:instrText>
      </w:r>
      <w:r>
        <w:rPr>
          <w:rFonts w:ascii="宋体" w:hAnsi="宋体" w:eastAsia="宋体" w:cs="宋体"/>
          <w:kern w:val="0"/>
          <w:sz w:val="24"/>
          <w:szCs w:val="24"/>
          <w:shd w:val="clear" w:fill="FFF5EB"/>
          <w:lang w:val="en-US" w:eastAsia="zh-CN" w:bidi="ar"/>
        </w:rPr>
        <w:fldChar w:fldCharType="separate"/>
      </w:r>
      <w:r>
        <w:rPr>
          <w:rStyle w:val="7"/>
          <w:rFonts w:ascii="宋体" w:hAnsi="宋体" w:eastAsia="宋体" w:cs="宋体"/>
          <w:sz w:val="24"/>
          <w:szCs w:val="24"/>
          <w:shd w:val="clear" w:fill="FFF5EB"/>
        </w:rPr>
        <w:t>contactmx@163.com</w:t>
      </w:r>
      <w:r>
        <w:rPr>
          <w:rFonts w:ascii="宋体" w:hAnsi="宋体" w:eastAsia="宋体" w:cs="宋体"/>
          <w:kern w:val="0"/>
          <w:sz w:val="24"/>
          <w:szCs w:val="24"/>
          <w:shd w:val="clear" w:fill="FFF5EB"/>
          <w:lang w:val="en-US" w:eastAsia="zh-CN" w:bidi="ar"/>
        </w:rPr>
        <w:fldChar w:fldCharType="end"/>
      </w:r>
    </w:p>
    <w:p w14:paraId="1F3A284C">
      <w:pPr>
        <w:spacing w:before="120" w:after="120" w:line="288" w:lineRule="auto"/>
        <w:ind w:left="0"/>
        <w:jc w:val="left"/>
      </w:pPr>
    </w:p>
    <w:p w14:paraId="57D2C457">
      <w:pPr>
        <w:spacing w:before="320" w:after="120" w:line="288" w:lineRule="auto"/>
        <w:ind w:left="0"/>
        <w:jc w:val="left"/>
        <w:outlineLvl w:val="1"/>
      </w:pPr>
      <w:r>
        <w:rPr>
          <w:rFonts w:ascii="Arial" w:hAnsi="Arial" w:eastAsia="等线" w:cs="Arial"/>
          <w:b/>
          <w:sz w:val="32"/>
        </w:rPr>
        <w:t>合作伙伴</w:t>
      </w:r>
    </w:p>
    <w:p w14:paraId="659B7B09">
      <w:pPr>
        <w:spacing w:before="120" w:after="120" w:line="288" w:lineRule="auto"/>
        <w:ind w:left="0"/>
        <w:jc w:val="left"/>
      </w:pPr>
      <w:r>
        <w:rPr>
          <w:rFonts w:ascii="Arial" w:hAnsi="Arial" w:eastAsia="等线" w:cs="Arial"/>
          <w:sz w:val="22"/>
        </w:rPr>
        <w:t>目前提供应用场景、技术支持和参与共创的合作单位如下，期待更多企业、高校和组织加入，欢迎</w:t>
      </w:r>
      <w:r>
        <w:fldChar w:fldCharType="begin"/>
      </w:r>
      <w:r>
        <w:instrText xml:space="preserve"> HYPERLINK "https://gvxnc4ekbvn.feishu.cn/wiki/AWqywYqIeidJpQkF6mZcJQj7nRe?from=from_copylink" \h </w:instrText>
      </w:r>
      <w:r>
        <w:fldChar w:fldCharType="separate"/>
      </w:r>
      <w:r>
        <w:rPr>
          <w:rFonts w:ascii="Arial" w:hAnsi="Arial" w:eastAsia="等线" w:cs="Arial"/>
          <w:color w:val="3370FF"/>
          <w:sz w:val="22"/>
        </w:rPr>
        <w:t>联系我们</w:t>
      </w:r>
      <w:r>
        <w:rPr>
          <w:rFonts w:ascii="Arial" w:hAnsi="Arial" w:eastAsia="等线" w:cs="Arial"/>
          <w:color w:val="3370FF"/>
          <w:sz w:val="22"/>
        </w:rPr>
        <w:fldChar w:fldCharType="end"/>
      </w:r>
      <w:r>
        <w:rPr>
          <w:rFonts w:ascii="Arial" w:hAnsi="Arial" w:eastAsia="等线" w:cs="Arial"/>
          <w:sz w:val="22"/>
        </w:rPr>
        <w:t>。</w:t>
      </w:r>
    </w:p>
    <w:p w14:paraId="1380E4C9">
      <w:pPr>
        <w:spacing w:before="120" w:after="120" w:line="288" w:lineRule="auto"/>
        <w:ind w:left="0"/>
        <w:jc w:val="left"/>
      </w:pPr>
      <w:r>
        <w:drawing>
          <wp:inline distT="0" distB="0" distL="0" distR="0">
            <wp:extent cx="3505200" cy="819150"/>
            <wp:effectExtent l="0" t="0" r="0" b="0"/>
            <wp:docPr id="8"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1"/>
                    <pic:cNvPicPr>
                      <a:picLocks noChangeAspect="1"/>
                    </pic:cNvPicPr>
                  </pic:nvPicPr>
                  <pic:blipFill>
                    <a:blip r:embed="rId7"/>
                    <a:stretch>
                      <a:fillRect/>
                    </a:stretch>
                  </pic:blipFill>
                  <pic:spPr>
                    <a:xfrm>
                      <a:off x="0" y="0"/>
                      <a:ext cx="3505200" cy="819150"/>
                    </a:xfrm>
                    <a:prstGeom prst="rect">
                      <a:avLst/>
                    </a:prstGeom>
                  </pic:spPr>
                </pic:pic>
              </a:graphicData>
            </a:graphic>
          </wp:inline>
        </w:drawing>
      </w:r>
    </w:p>
    <w:p w14:paraId="668CEA4D">
      <w:pPr>
        <w:spacing w:before="120" w:after="120" w:line="288" w:lineRule="auto"/>
        <w:ind w:left="0"/>
        <w:jc w:val="left"/>
      </w:pPr>
      <w:r>
        <w:drawing>
          <wp:inline distT="0" distB="0" distL="0" distR="0">
            <wp:extent cx="1771650" cy="552450"/>
            <wp:effectExtent l="0" t="0" r="0" b="0"/>
            <wp:docPr id="9"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2"/>
                    <pic:cNvPicPr>
                      <a:picLocks noChangeAspect="1"/>
                    </pic:cNvPicPr>
                  </pic:nvPicPr>
                  <pic:blipFill>
                    <a:blip r:embed="rId8"/>
                    <a:stretch>
                      <a:fillRect/>
                    </a:stretch>
                  </pic:blipFill>
                  <pic:spPr>
                    <a:xfrm>
                      <a:off x="0" y="0"/>
                      <a:ext cx="1771650" cy="552450"/>
                    </a:xfrm>
                    <a:prstGeom prst="rect">
                      <a:avLst/>
                    </a:prstGeom>
                  </pic:spPr>
                </pic:pic>
              </a:graphicData>
            </a:graphic>
          </wp:inline>
        </w:drawing>
      </w:r>
    </w:p>
    <w:p w14:paraId="7C931DCB">
      <w:pPr>
        <w:spacing w:before="120" w:after="120" w:line="288" w:lineRule="auto"/>
        <w:ind w:left="0"/>
        <w:jc w:val="left"/>
      </w:pPr>
      <w:r>
        <w:drawing>
          <wp:inline distT="0" distB="0" distL="0" distR="0">
            <wp:extent cx="1809750" cy="533400"/>
            <wp:effectExtent l="0" t="0" r="0" b="0"/>
            <wp:docPr id="10"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3"/>
                    <pic:cNvPicPr>
                      <a:picLocks noChangeAspect="1"/>
                    </pic:cNvPicPr>
                  </pic:nvPicPr>
                  <pic:blipFill>
                    <a:blip r:embed="rId9"/>
                    <a:stretch>
                      <a:fillRect/>
                    </a:stretch>
                  </pic:blipFill>
                  <pic:spPr>
                    <a:xfrm>
                      <a:off x="0" y="0"/>
                      <a:ext cx="1809750" cy="533400"/>
                    </a:xfrm>
                    <a:prstGeom prst="rect">
                      <a:avLst/>
                    </a:prstGeom>
                  </pic:spPr>
                </pic:pic>
              </a:graphicData>
            </a:graphic>
          </wp:inline>
        </w:drawing>
      </w:r>
    </w:p>
    <w:p w14:paraId="1258B199">
      <w:pPr>
        <w:spacing w:before="120" w:after="120" w:line="288" w:lineRule="auto"/>
        <w:ind w:left="0"/>
        <w:jc w:val="left"/>
      </w:pPr>
      <w:r>
        <w:drawing>
          <wp:inline distT="0" distB="0" distL="0" distR="0">
            <wp:extent cx="2876550" cy="628650"/>
            <wp:effectExtent l="0" t="0" r="0" b="0"/>
            <wp:docPr id="11"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4"/>
                    <pic:cNvPicPr>
                      <a:picLocks noChangeAspect="1"/>
                    </pic:cNvPicPr>
                  </pic:nvPicPr>
                  <pic:blipFill>
                    <a:blip r:embed="rId10"/>
                    <a:stretch>
                      <a:fillRect/>
                    </a:stretch>
                  </pic:blipFill>
                  <pic:spPr>
                    <a:xfrm>
                      <a:off x="0" y="0"/>
                      <a:ext cx="2876550" cy="628650"/>
                    </a:xfrm>
                    <a:prstGeom prst="rect">
                      <a:avLst/>
                    </a:prstGeom>
                  </pic:spPr>
                </pic:pic>
              </a:graphicData>
            </a:graphic>
          </wp:inline>
        </w:drawing>
      </w:r>
    </w:p>
    <w:p w14:paraId="60B5E100">
      <w:pPr>
        <w:spacing w:before="120" w:after="120" w:line="288" w:lineRule="auto"/>
        <w:ind w:left="0"/>
        <w:jc w:val="center"/>
      </w:pPr>
      <w:r>
        <w:rPr>
          <w:rFonts w:ascii="Arial" w:hAnsi="Arial" w:eastAsia="等线" w:cs="Arial"/>
          <w:color w:val="8F959E"/>
          <w:sz w:val="22"/>
        </w:rPr>
        <w:br w:type="textWrapping"/>
      </w:r>
    </w:p>
    <w:p w14:paraId="2308D05D">
      <w:pPr>
        <w:spacing w:before="120" w:after="120" w:line="288" w:lineRule="auto"/>
        <w:ind w:left="0"/>
        <w:jc w:val="left"/>
      </w:pPr>
      <w:r>
        <w:drawing>
          <wp:inline distT="0" distB="0" distL="0" distR="0">
            <wp:extent cx="2800350" cy="552450"/>
            <wp:effectExtent l="0" t="0" r="0" b="0"/>
            <wp:docPr id="12"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5"/>
                    <pic:cNvPicPr>
                      <a:picLocks noChangeAspect="1"/>
                    </pic:cNvPicPr>
                  </pic:nvPicPr>
                  <pic:blipFill>
                    <a:blip r:embed="rId11"/>
                    <a:stretch>
                      <a:fillRect/>
                    </a:stretch>
                  </pic:blipFill>
                  <pic:spPr>
                    <a:xfrm>
                      <a:off x="0" y="0"/>
                      <a:ext cx="2800350" cy="552450"/>
                    </a:xfrm>
                    <a:prstGeom prst="rect">
                      <a:avLst/>
                    </a:prstGeom>
                  </pic:spPr>
                </pic:pic>
              </a:graphicData>
            </a:graphic>
          </wp:inline>
        </w:drawing>
      </w:r>
    </w:p>
    <w:p w14:paraId="7940A9AE">
      <w:pPr>
        <w:spacing w:before="120" w:after="120" w:line="288" w:lineRule="auto"/>
        <w:ind w:left="0"/>
        <w:jc w:val="left"/>
      </w:pPr>
      <w:r>
        <w:drawing>
          <wp:inline distT="0" distB="0" distL="0" distR="0">
            <wp:extent cx="2781300" cy="714375"/>
            <wp:effectExtent l="0" t="0" r="0" b="9525"/>
            <wp:docPr id="13"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6"/>
                    <pic:cNvPicPr>
                      <a:picLocks noChangeAspect="1"/>
                    </pic:cNvPicPr>
                  </pic:nvPicPr>
                  <pic:blipFill>
                    <a:blip r:embed="rId12"/>
                    <a:stretch>
                      <a:fillRect/>
                    </a:stretch>
                  </pic:blipFill>
                  <pic:spPr>
                    <a:xfrm>
                      <a:off x="0" y="0"/>
                      <a:ext cx="2781300" cy="714375"/>
                    </a:xfrm>
                    <a:prstGeom prst="rect">
                      <a:avLst/>
                    </a:prstGeom>
                  </pic:spPr>
                </pic:pic>
              </a:graphicData>
            </a:graphic>
          </wp:inline>
        </w:drawing>
      </w:r>
    </w:p>
    <w:p w14:paraId="5CFD872B">
      <w:pPr>
        <w:spacing w:before="120" w:after="120" w:line="288" w:lineRule="auto"/>
        <w:ind w:left="0"/>
        <w:jc w:val="left"/>
        <w:rPr>
          <w:rFonts w:hint="eastAsia" w:eastAsia="宋体"/>
          <w:lang w:eastAsia="zh-CN"/>
        </w:rPr>
      </w:pPr>
      <w:r>
        <w:rPr>
          <w:rFonts w:hint="eastAsia" w:eastAsia="宋体"/>
          <w:lang w:eastAsia="zh-CN"/>
        </w:rPr>
        <w:drawing>
          <wp:inline distT="0" distB="0" distL="114300" distR="114300">
            <wp:extent cx="1753870" cy="1216660"/>
            <wp:effectExtent l="0" t="0" r="17780" b="2540"/>
            <wp:docPr id="2" name="图片 2" descr="ce88ebda9aa4aeb7c08179d164764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e88ebda9aa4aeb7c08179d164764e01"/>
                    <pic:cNvPicPr>
                      <a:picLocks noChangeAspect="1"/>
                    </pic:cNvPicPr>
                  </pic:nvPicPr>
                  <pic:blipFill>
                    <a:blip r:embed="rId13"/>
                    <a:stretch>
                      <a:fillRect/>
                    </a:stretch>
                  </pic:blipFill>
                  <pic:spPr>
                    <a:xfrm>
                      <a:off x="0" y="0"/>
                      <a:ext cx="1753870" cy="1216660"/>
                    </a:xfrm>
                    <a:prstGeom prst="rect">
                      <a:avLst/>
                    </a:prstGeom>
                  </pic:spPr>
                </pic:pic>
              </a:graphicData>
            </a:graphic>
          </wp:inline>
        </w:drawing>
      </w:r>
      <w:bookmarkStart w:id="13" w:name="_GoBack"/>
      <w:bookmarkEnd w:id="13"/>
    </w:p>
    <w:p w14:paraId="03AC3100">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E6E6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5EF8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9C8AC8EF"/>
    <w:multiLevelType w:val="singleLevel"/>
    <w:tmpl w:val="9C8AC8EF"/>
    <w:lvl w:ilvl="0" w:tentative="0">
      <w:start w:val="0"/>
      <w:numFmt w:val="bullet"/>
      <w:lvlText w:val="￮"/>
      <w:lvlJc w:val="left"/>
      <w:rPr>
        <w:color w:val="3370FF"/>
      </w:rPr>
    </w:lvl>
  </w:abstractNum>
  <w:abstractNum w:abstractNumId="2">
    <w:nsid w:val="B0F1ACD9"/>
    <w:multiLevelType w:val="singleLevel"/>
    <w:tmpl w:val="B0F1ACD9"/>
    <w:lvl w:ilvl="0" w:tentative="0">
      <w:start w:val="0"/>
      <w:numFmt w:val="bullet"/>
      <w:lvlText w:val="￮"/>
      <w:lvlJc w:val="left"/>
      <w:rPr>
        <w:color w:val="3370FF"/>
      </w:rPr>
    </w:lvl>
  </w:abstractNum>
  <w:abstractNum w:abstractNumId="3">
    <w:nsid w:val="B5E306ED"/>
    <w:multiLevelType w:val="singleLevel"/>
    <w:tmpl w:val="B5E306ED"/>
    <w:lvl w:ilvl="0" w:tentative="0">
      <w:start w:val="0"/>
      <w:numFmt w:val="bullet"/>
      <w:lvlText w:val="•"/>
      <w:lvlJc w:val="left"/>
      <w:rPr>
        <w:color w:val="3370FF"/>
      </w:rPr>
    </w:lvl>
  </w:abstractNum>
  <w:abstractNum w:abstractNumId="4">
    <w:nsid w:val="BF205925"/>
    <w:multiLevelType w:val="singleLevel"/>
    <w:tmpl w:val="BF205925"/>
    <w:lvl w:ilvl="0" w:tentative="0">
      <w:start w:val="0"/>
      <w:numFmt w:val="bullet"/>
      <w:lvlText w:val="•"/>
      <w:lvlJc w:val="left"/>
      <w:rPr>
        <w:color w:val="3370FF"/>
      </w:rPr>
    </w:lvl>
  </w:abstractNum>
  <w:abstractNum w:abstractNumId="5">
    <w:nsid w:val="C8879AEF"/>
    <w:multiLevelType w:val="singleLevel"/>
    <w:tmpl w:val="C8879AEF"/>
    <w:lvl w:ilvl="0" w:tentative="0">
      <w:start w:val="0"/>
      <w:numFmt w:val="bullet"/>
      <w:lvlText w:val="￮"/>
      <w:lvlJc w:val="left"/>
      <w:rPr>
        <w:color w:val="3370FF"/>
      </w:rPr>
    </w:lvl>
  </w:abstractNum>
  <w:abstractNum w:abstractNumId="6">
    <w:nsid w:val="CF092B84"/>
    <w:multiLevelType w:val="singleLevel"/>
    <w:tmpl w:val="CF092B84"/>
    <w:lvl w:ilvl="0" w:tentative="0">
      <w:start w:val="0"/>
      <w:numFmt w:val="bullet"/>
      <w:lvlText w:val="￮"/>
      <w:lvlJc w:val="left"/>
      <w:rPr>
        <w:color w:val="3370FF"/>
      </w:rPr>
    </w:lvl>
  </w:abstractNum>
  <w:abstractNum w:abstractNumId="7">
    <w:nsid w:val="D7F9FE59"/>
    <w:multiLevelType w:val="singleLevel"/>
    <w:tmpl w:val="D7F9FE59"/>
    <w:lvl w:ilvl="0" w:tentative="0">
      <w:start w:val="0"/>
      <w:numFmt w:val="bullet"/>
      <w:lvlText w:val="￮"/>
      <w:lvlJc w:val="left"/>
      <w:rPr>
        <w:color w:val="3370FF"/>
      </w:rPr>
    </w:lvl>
  </w:abstractNum>
  <w:abstractNum w:abstractNumId="8">
    <w:nsid w:val="DCBA6B53"/>
    <w:multiLevelType w:val="singleLevel"/>
    <w:tmpl w:val="DCBA6B53"/>
    <w:lvl w:ilvl="0" w:tentative="0">
      <w:start w:val="0"/>
      <w:numFmt w:val="bullet"/>
      <w:lvlText w:val="•"/>
      <w:lvlJc w:val="left"/>
      <w:rPr>
        <w:color w:val="3370FF"/>
      </w:rPr>
    </w:lvl>
  </w:abstractNum>
  <w:abstractNum w:abstractNumId="9">
    <w:nsid w:val="F4B5D9F5"/>
    <w:multiLevelType w:val="singleLevel"/>
    <w:tmpl w:val="F4B5D9F5"/>
    <w:lvl w:ilvl="0" w:tentative="0">
      <w:start w:val="0"/>
      <w:numFmt w:val="bullet"/>
      <w:lvlText w:val="￮"/>
      <w:lvlJc w:val="left"/>
      <w:rPr>
        <w:color w:val="3370FF"/>
      </w:rPr>
    </w:lvl>
  </w:abstractNum>
  <w:abstractNum w:abstractNumId="10">
    <w:nsid w:val="0053208E"/>
    <w:multiLevelType w:val="singleLevel"/>
    <w:tmpl w:val="0053208E"/>
    <w:lvl w:ilvl="0" w:tentative="0">
      <w:start w:val="0"/>
      <w:numFmt w:val="bullet"/>
      <w:lvlText w:val="•"/>
      <w:lvlJc w:val="left"/>
      <w:rPr>
        <w:color w:val="3370FF"/>
      </w:rPr>
    </w:lvl>
  </w:abstractNum>
  <w:abstractNum w:abstractNumId="11">
    <w:nsid w:val="0248C179"/>
    <w:multiLevelType w:val="singleLevel"/>
    <w:tmpl w:val="0248C179"/>
    <w:lvl w:ilvl="0" w:tentative="0">
      <w:start w:val="0"/>
      <w:numFmt w:val="bullet"/>
      <w:lvlText w:val="￮"/>
      <w:lvlJc w:val="left"/>
      <w:rPr>
        <w:color w:val="3370FF"/>
      </w:rPr>
    </w:lvl>
  </w:abstractNum>
  <w:abstractNum w:abstractNumId="12">
    <w:nsid w:val="03D62ECE"/>
    <w:multiLevelType w:val="singleLevel"/>
    <w:tmpl w:val="03D62ECE"/>
    <w:lvl w:ilvl="0" w:tentative="0">
      <w:start w:val="0"/>
      <w:numFmt w:val="bullet"/>
      <w:lvlText w:val="￮"/>
      <w:lvlJc w:val="left"/>
      <w:rPr>
        <w:color w:val="3370FF"/>
      </w:rPr>
    </w:lvl>
  </w:abstractNum>
  <w:abstractNum w:abstractNumId="13">
    <w:nsid w:val="0E640482"/>
    <w:multiLevelType w:val="singleLevel"/>
    <w:tmpl w:val="0E640482"/>
    <w:lvl w:ilvl="0" w:tentative="0">
      <w:start w:val="0"/>
      <w:numFmt w:val="bullet"/>
      <w:lvlText w:val="￮"/>
      <w:lvlJc w:val="left"/>
      <w:rPr>
        <w:color w:val="3370FF"/>
      </w:rPr>
    </w:lvl>
  </w:abstractNum>
  <w:abstractNum w:abstractNumId="14">
    <w:nsid w:val="2470EC97"/>
    <w:multiLevelType w:val="singleLevel"/>
    <w:tmpl w:val="2470EC97"/>
    <w:lvl w:ilvl="0" w:tentative="0">
      <w:start w:val="0"/>
      <w:numFmt w:val="bullet"/>
      <w:lvlText w:val="•"/>
      <w:lvlJc w:val="left"/>
      <w:rPr>
        <w:color w:val="3370FF"/>
      </w:rPr>
    </w:lvl>
  </w:abstractNum>
  <w:abstractNum w:abstractNumId="15">
    <w:nsid w:val="25B654F3"/>
    <w:multiLevelType w:val="singleLevel"/>
    <w:tmpl w:val="25B654F3"/>
    <w:lvl w:ilvl="0" w:tentative="0">
      <w:start w:val="0"/>
      <w:numFmt w:val="bullet"/>
      <w:lvlText w:val="￮"/>
      <w:lvlJc w:val="left"/>
      <w:rPr>
        <w:color w:val="3370FF"/>
      </w:rPr>
    </w:lvl>
  </w:abstractNum>
  <w:abstractNum w:abstractNumId="16">
    <w:nsid w:val="2A8F537B"/>
    <w:multiLevelType w:val="singleLevel"/>
    <w:tmpl w:val="2A8F537B"/>
    <w:lvl w:ilvl="0" w:tentative="0">
      <w:start w:val="0"/>
      <w:numFmt w:val="bullet"/>
      <w:lvlText w:val="￮"/>
      <w:lvlJc w:val="left"/>
      <w:rPr>
        <w:color w:val="3370FF"/>
      </w:rPr>
    </w:lvl>
  </w:abstractNum>
  <w:abstractNum w:abstractNumId="17">
    <w:nsid w:val="46A08BB8"/>
    <w:multiLevelType w:val="singleLevel"/>
    <w:tmpl w:val="46A08BB8"/>
    <w:lvl w:ilvl="0" w:tentative="0">
      <w:start w:val="0"/>
      <w:numFmt w:val="bullet"/>
      <w:lvlText w:val="￮"/>
      <w:lvlJc w:val="left"/>
      <w:rPr>
        <w:color w:val="3370FF"/>
      </w:rPr>
    </w:lvl>
  </w:abstractNum>
  <w:abstractNum w:abstractNumId="18">
    <w:nsid w:val="4C1BAE26"/>
    <w:multiLevelType w:val="singleLevel"/>
    <w:tmpl w:val="4C1BAE26"/>
    <w:lvl w:ilvl="0" w:tentative="0">
      <w:start w:val="0"/>
      <w:numFmt w:val="bullet"/>
      <w:lvlText w:val="￮"/>
      <w:lvlJc w:val="left"/>
      <w:rPr>
        <w:color w:val="3370FF"/>
      </w:rPr>
    </w:lvl>
  </w:abstractNum>
  <w:abstractNum w:abstractNumId="19">
    <w:nsid w:val="4D4DC07F"/>
    <w:multiLevelType w:val="singleLevel"/>
    <w:tmpl w:val="4D4DC07F"/>
    <w:lvl w:ilvl="0" w:tentative="0">
      <w:start w:val="0"/>
      <w:numFmt w:val="bullet"/>
      <w:lvlText w:val="￮"/>
      <w:lvlJc w:val="left"/>
      <w:rPr>
        <w:color w:val="3370FF"/>
      </w:rPr>
    </w:lvl>
  </w:abstractNum>
  <w:abstractNum w:abstractNumId="20">
    <w:nsid w:val="59ADCABA"/>
    <w:multiLevelType w:val="singleLevel"/>
    <w:tmpl w:val="59ADCABA"/>
    <w:lvl w:ilvl="0" w:tentative="0">
      <w:start w:val="0"/>
      <w:numFmt w:val="bullet"/>
      <w:lvlText w:val="￮"/>
      <w:lvlJc w:val="left"/>
      <w:rPr>
        <w:color w:val="3370FF"/>
      </w:rPr>
    </w:lvl>
  </w:abstractNum>
  <w:abstractNum w:abstractNumId="21">
    <w:nsid w:val="5A241D34"/>
    <w:multiLevelType w:val="singleLevel"/>
    <w:tmpl w:val="5A241D34"/>
    <w:lvl w:ilvl="0" w:tentative="0">
      <w:start w:val="0"/>
      <w:numFmt w:val="bullet"/>
      <w:lvlText w:val="￮"/>
      <w:lvlJc w:val="left"/>
      <w:rPr>
        <w:color w:val="3370FF"/>
      </w:rPr>
    </w:lvl>
  </w:abstractNum>
  <w:abstractNum w:abstractNumId="22">
    <w:nsid w:val="60382F6E"/>
    <w:multiLevelType w:val="singleLevel"/>
    <w:tmpl w:val="60382F6E"/>
    <w:lvl w:ilvl="0" w:tentative="0">
      <w:start w:val="0"/>
      <w:numFmt w:val="bullet"/>
      <w:lvlText w:val="￮"/>
      <w:lvlJc w:val="left"/>
      <w:rPr>
        <w:color w:val="3370FF"/>
      </w:rPr>
    </w:lvl>
  </w:abstractNum>
  <w:abstractNum w:abstractNumId="23">
    <w:nsid w:val="72183CF9"/>
    <w:multiLevelType w:val="singleLevel"/>
    <w:tmpl w:val="72183CF9"/>
    <w:lvl w:ilvl="0" w:tentative="0">
      <w:start w:val="0"/>
      <w:numFmt w:val="bullet"/>
      <w:lvlText w:val="￮"/>
      <w:lvlJc w:val="left"/>
      <w:rPr>
        <w:color w:val="3370FF"/>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5BB51FB"/>
    <w:rsid w:val="065546FD"/>
    <w:rsid w:val="099472E7"/>
    <w:rsid w:val="0DFE7425"/>
    <w:rsid w:val="157B75AD"/>
    <w:rsid w:val="18211AF0"/>
    <w:rsid w:val="185365BF"/>
    <w:rsid w:val="298C1931"/>
    <w:rsid w:val="424D6905"/>
    <w:rsid w:val="438751EB"/>
    <w:rsid w:val="4A77763C"/>
    <w:rsid w:val="6793565D"/>
    <w:rsid w:val="68F71C1C"/>
    <w:rsid w:val="6D5D7134"/>
    <w:rsid w:val="72E12B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4742</Words>
  <Characters>5587</Characters>
  <TotalTime>12</TotalTime>
  <ScaleCrop>false</ScaleCrop>
  <LinksUpToDate>false</LinksUpToDate>
  <CharactersWithSpaces>5688</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2026-01-25T08:35:00Z</dcterms:created>
  <dc:creator>Apache POI</dc:creator>
  <cp:lastModifiedBy>Paul</cp:lastModifiedBy>
  <dcterms:modified xsi:type="dcterms:W3CDTF">2026-01-29T14:59:09Z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eyJoZGlkIjoiZTE1MTYxZTY4MzZiMmJmZmI4NTM0ZGJmNjg3ODVmZTAiLCJ1c2VySWQiOiI0MzM3NzM2MzEifQ==</vt:lpwstr>
  </property>
  <property fmtid="{D5CDD505-2E9C-101B-9397-08002B2CF9AE}" pid="3" name="KSOProductBuildVer">
    <vt:lpwstr>2052-12.1.0.24657</vt:lpwstr>
  </property>
  <property fmtid="{D5CDD505-2E9C-101B-9397-08002B2CF9AE}" pid="4" name="ICV">
    <vt:lpwstr>9372F7F0F8F546918B4D8854C355FB17_12</vt:lpwstr>
  </property>
</Properties>
</file>