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D0" w:rsidRDefault="006468D7">
      <w:r>
        <w:t>The problem statement is:</w:t>
      </w:r>
    </w:p>
    <w:p w:rsidR="006468D7" w:rsidRDefault="006468D7">
      <w:r>
        <w:rPr>
          <w:noProof/>
        </w:rPr>
        <w:drawing>
          <wp:inline distT="0" distB="0" distL="0" distR="0">
            <wp:extent cx="5943600" cy="33808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8D7" w:rsidSect="0055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8D7"/>
    <w:rsid w:val="00554CD0"/>
    <w:rsid w:val="00646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8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>Deftones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2021-11-03T14:52:00Z</dcterms:created>
  <dcterms:modified xsi:type="dcterms:W3CDTF">2021-11-03T14:54:00Z</dcterms:modified>
</cp:coreProperties>
</file>