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70208" w14:textId="6F59C7BB" w:rsidR="009A7B8F" w:rsidRDefault="009A7B8F" w:rsidP="00EC479A">
      <w:pPr>
        <w:spacing w:after="0"/>
        <w:jc w:val="both"/>
      </w:pPr>
      <w:r>
        <w:rPr>
          <w:noProof/>
        </w:rPr>
        <w:drawing>
          <wp:anchor distT="0" distB="0" distL="114300" distR="114300" simplePos="0" relativeHeight="251681791" behindDoc="0" locked="0" layoutInCell="1" allowOverlap="1" wp14:anchorId="2363396A" wp14:editId="794C86AC">
            <wp:simplePos x="0" y="0"/>
            <wp:positionH relativeFrom="margin">
              <wp:posOffset>-929005</wp:posOffset>
            </wp:positionH>
            <wp:positionV relativeFrom="margin">
              <wp:posOffset>-586740</wp:posOffset>
            </wp:positionV>
            <wp:extent cx="7772400" cy="1100009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1000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7344E" w:rsidRPr="0057344E">
        <w:rPr>
          <w:noProof/>
        </w:rPr>
        <w:drawing>
          <wp:inline distT="0" distB="0" distL="0" distR="0" wp14:anchorId="29C7556E" wp14:editId="54F12B38">
            <wp:extent cx="1991003" cy="219106"/>
            <wp:effectExtent l="0" t="0" r="0" b="9525"/>
            <wp:docPr id="88907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70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02E" w14:textId="33522411" w:rsidR="009A7B8F" w:rsidRDefault="009A7B8F" w:rsidP="00EC479A">
      <w:pPr>
        <w:spacing w:after="0"/>
        <w:jc w:val="both"/>
      </w:pPr>
    </w:p>
    <w:p w14:paraId="6C8D51F6" w14:textId="345FB58B" w:rsidR="009A7B8F" w:rsidRDefault="009A7B8F" w:rsidP="00EC479A">
      <w:pPr>
        <w:spacing w:after="0"/>
        <w:jc w:val="both"/>
      </w:pPr>
    </w:p>
    <w:p w14:paraId="679F9A40" w14:textId="7B2B2DBE" w:rsidR="00452125" w:rsidRDefault="009A7B8F" w:rsidP="00EC479A">
      <w:pPr>
        <w:spacing w:after="0"/>
        <w:jc w:val="both"/>
      </w:pPr>
      <w:r>
        <w:rPr>
          <w:noProof/>
          <w:color w:val="1C1C1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97CB5" wp14:editId="42A2A49D">
                <wp:simplePos x="0" y="0"/>
                <wp:positionH relativeFrom="column">
                  <wp:posOffset>-703910</wp:posOffset>
                </wp:positionH>
                <wp:positionV relativeFrom="paragraph">
                  <wp:posOffset>7488708</wp:posOffset>
                </wp:positionV>
                <wp:extent cx="4864100" cy="17780"/>
                <wp:effectExtent l="0" t="0" r="0" b="0"/>
                <wp:wrapNone/>
                <wp:docPr id="171185990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4100" cy="17780"/>
                        </a:xfrm>
                        <a:prstGeom prst="rect">
                          <a:avLst/>
                        </a:prstGeom>
                        <a:solidFill>
                          <a:srgbClr val="4082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3FFE2" id="Rectangle 2" o:spid="_x0000_s1026" style="position:absolute;margin-left:-55.45pt;margin-top:589.65pt;width:383pt;height:1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" fillcolor="#408281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1" locked="0" layoutInCell="1" allowOverlap="1" wp14:anchorId="39CFD916" wp14:editId="3B2DCCAE">
            <wp:simplePos x="0" y="0"/>
            <wp:positionH relativeFrom="column">
              <wp:posOffset>-731952</wp:posOffset>
            </wp:positionH>
            <wp:positionV relativeFrom="paragraph">
              <wp:posOffset>3848100</wp:posOffset>
            </wp:positionV>
            <wp:extent cx="1419225" cy="1985645"/>
            <wp:effectExtent l="0" t="0" r="9525" b="0"/>
            <wp:wrapTight wrapText="bothSides">
              <wp:wrapPolygon edited="0">
                <wp:start x="9568" y="1036"/>
                <wp:lineTo x="0" y="4973"/>
                <wp:lineTo x="0" y="11812"/>
                <wp:lineTo x="1450" y="14713"/>
                <wp:lineTo x="6089" y="18029"/>
                <wp:lineTo x="8988" y="19479"/>
                <wp:lineTo x="9278" y="19894"/>
                <wp:lineTo x="12177" y="19894"/>
                <wp:lineTo x="12467" y="19479"/>
                <wp:lineTo x="15366" y="18029"/>
                <wp:lineTo x="19715" y="14713"/>
                <wp:lineTo x="21455" y="11398"/>
                <wp:lineTo x="21455" y="5181"/>
                <wp:lineTo x="20875" y="4766"/>
                <wp:lineTo x="11597" y="1036"/>
                <wp:lineTo x="9568" y="1036"/>
              </wp:wrapPolygon>
            </wp:wrapTight>
            <wp:docPr id="26410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3F4602" wp14:editId="438D84BB">
                <wp:simplePos x="0" y="0"/>
                <wp:positionH relativeFrom="margin">
                  <wp:posOffset>-732155</wp:posOffset>
                </wp:positionH>
                <wp:positionV relativeFrom="paragraph">
                  <wp:posOffset>5904230</wp:posOffset>
                </wp:positionV>
                <wp:extent cx="6673850" cy="733425"/>
                <wp:effectExtent l="0" t="0" r="12700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3850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57AF90" w14:textId="77777777" w:rsidR="009A7B8F" w:rsidRPr="0057344E" w:rsidRDefault="009A7B8F" w:rsidP="009A7B8F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</w:pP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Inspektorat</w:t>
                            </w:r>
                            <w:proofErr w:type="spellEnd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57344E">
                              <w:rPr>
                                <w:rFonts w:ascii="BazoukLightSSK" w:hAnsi="BazoukLightSSK"/>
                                <w:b/>
                                <w:bCs/>
                                <w:color w:val="408281"/>
                                <w:sz w:val="100"/>
                                <w:szCs w:val="28"/>
                              </w:rPr>
                              <w:t>Jenderal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3F460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7.65pt;margin-top:464.9pt;width:525.5pt;height:57.7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" filled="f" stroked="f" strokeweight=".5pt">
                <v:textbox inset="0,0,0,0">
                  <w:txbxContent>
                    <w:p w14:paraId="1457AF90" w14:textId="77777777" w:rsidR="009A7B8F" w:rsidRPr="0057344E" w:rsidRDefault="009A7B8F" w:rsidP="009A7B8F">
                      <w:pPr>
                        <w:spacing w:line="240" w:lineRule="auto"/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</w:pP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Inspektorat</w:t>
                      </w:r>
                      <w:proofErr w:type="spellEnd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 xml:space="preserve"> </w:t>
                      </w:r>
                      <w:proofErr w:type="spellStart"/>
                      <w:r w:rsidRPr="0057344E">
                        <w:rPr>
                          <w:rFonts w:ascii="BazoukLightSSK" w:hAnsi="BazoukLightSSK"/>
                          <w:b/>
                          <w:bCs/>
                          <w:color w:val="408281"/>
                          <w:sz w:val="100"/>
                          <w:szCs w:val="28"/>
                        </w:rPr>
                        <w:t>Jenderal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F65A08" wp14:editId="09565451">
                <wp:simplePos x="0" y="0"/>
                <wp:positionH relativeFrom="margin">
                  <wp:posOffset>-738505</wp:posOffset>
                </wp:positionH>
                <wp:positionV relativeFrom="paragraph">
                  <wp:posOffset>6624955</wp:posOffset>
                </wp:positionV>
                <wp:extent cx="5000625" cy="428625"/>
                <wp:effectExtent l="0" t="0" r="9525" b="9525"/>
                <wp:wrapNone/>
                <wp:docPr id="532123040" name="Text Box 53212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D13DF0" w14:textId="77777777" w:rsidR="009A7B8F" w:rsidRPr="00317500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</w:pPr>
                            <w:proofErr w:type="spellStart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>Laporan</w:t>
                            </w:r>
                            <w:proofErr w:type="spellEnd"/>
                            <w:r>
                              <w:rPr>
                                <w:rFonts w:ascii="Bariol Regular" w:hAnsi="Bariol Regular"/>
                                <w:color w:val="2C2C2E"/>
                                <w:sz w:val="80"/>
                                <w:szCs w:val="80"/>
                              </w:rPr>
                              <w:t xml:space="preserve"> Kinerja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65A08" id="Text Box 532123040" o:spid="_x0000_s1027" type="#_x0000_t202" style="position:absolute;left:0;text-align:left;margin-left:-58.15pt;margin-top:521.65pt;width:393.75pt;height:33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" filled="f" stroked="f" strokeweight=".5pt">
                <v:textbox inset="0,0,0,0">
                  <w:txbxContent>
                    <w:p w14:paraId="63D13DF0" w14:textId="77777777" w:rsidR="009A7B8F" w:rsidRPr="00317500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</w:pPr>
                      <w:proofErr w:type="spellStart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>Laporan</w:t>
                      </w:r>
                      <w:proofErr w:type="spellEnd"/>
                      <w:r>
                        <w:rPr>
                          <w:rFonts w:ascii="Bariol Regular" w:hAnsi="Bariol Regular"/>
                          <w:color w:val="2C2C2E"/>
                          <w:sz w:val="80"/>
                          <w:szCs w:val="80"/>
                        </w:rPr>
                        <w:t xml:space="preserve"> Kinerja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C78AE3" wp14:editId="3B7B6ECC">
                <wp:simplePos x="0" y="0"/>
                <wp:positionH relativeFrom="margin">
                  <wp:posOffset>4162425</wp:posOffset>
                </wp:positionH>
                <wp:positionV relativeFrom="paragraph">
                  <wp:posOffset>7089140</wp:posOffset>
                </wp:positionV>
                <wp:extent cx="2422525" cy="733425"/>
                <wp:effectExtent l="0" t="0" r="0" b="9525"/>
                <wp:wrapNone/>
                <wp:docPr id="642478256" name="Text Box 642478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2525" cy="733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187CCF" w14:textId="36561515" w:rsidR="00317500" w:rsidRPr="00855012" w:rsidRDefault="0025244F" w:rsidP="00855012">
                            <w:pPr>
                              <w:spacing w:line="240" w:lineRule="auto"/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</w:pPr>
                            <w:r>
                              <w:rPr>
                                <w:rFonts w:ascii="BazoukLightSSK" w:hAnsi="BazoukLightSSK"/>
                                <w:color w:val="408281"/>
                                <w:sz w:val="112"/>
                                <w:szCs w:val="52"/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78AE3" id="Text Box 642478256" o:spid="_x0000_s1028" type="#_x0000_t202" style="position:absolute;left:0;text-align:left;margin-left:327.75pt;margin-top:558.2pt;width:190.75pt;height:57.7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" filled="f" stroked="f" strokeweight=".5pt">
                <v:textbox inset="0,0,0,0">
                  <w:txbxContent>
                    <w:p w14:paraId="1D187CCF" w14:textId="36561515" w:rsidR="00317500" w:rsidRPr="00855012" w:rsidRDefault="0025244F" w:rsidP="00855012">
                      <w:pPr>
                        <w:spacing w:line="240" w:lineRule="auto"/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</w:pPr>
                      <w:r>
                        <w:rPr>
                          <w:rFonts w:ascii="BazoukLightSSK" w:hAnsi="BazoukLightSSK"/>
                          <w:color w:val="408281"/>
                          <w:sz w:val="112"/>
                          <w:szCs w:val="52"/>
                        </w:rPr>
                        <w:t>2023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500">
        <w:rPr>
          <w:noProof/>
          <w:color w:val="40828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C903B6" wp14:editId="06B36200">
                <wp:simplePos x="0" y="0"/>
                <wp:positionH relativeFrom="margin">
                  <wp:posOffset>-739978</wp:posOffset>
                </wp:positionH>
                <wp:positionV relativeFrom="paragraph">
                  <wp:posOffset>7079259</wp:posOffset>
                </wp:positionV>
                <wp:extent cx="5000625" cy="428625"/>
                <wp:effectExtent l="0" t="0" r="9525" b="9525"/>
                <wp:wrapNone/>
                <wp:docPr id="728304465" name="Text Box 728304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62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35009" w14:textId="77777777" w:rsidR="009A7B8F" w:rsidRPr="0057344E" w:rsidRDefault="009A7B8F" w:rsidP="009A7B8F">
                            <w:pPr>
                              <w:spacing w:line="192" w:lineRule="auto"/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</w:pPr>
                            <w:r w:rsidRPr="0057344E">
                              <w:rPr>
                                <w:rFonts w:ascii="Bariol Regular" w:hAnsi="Bariol Regular"/>
                                <w:color w:val="2C2C2E"/>
                                <w:sz w:val="60"/>
                                <w:szCs w:val="24"/>
                              </w:rPr>
                              <w:t>Bulan November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903B6" id="Text Box 728304465" o:spid="_x0000_s1029" type="#_x0000_t202" style="position:absolute;left:0;text-align:left;margin-left:-58.25pt;margin-top:557.4pt;width:393.75pt;height:33.7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" filled="f" stroked="f" strokeweight=".5pt">
                <v:textbox inset="0,0,0,0">
                  <w:txbxContent>
                    <w:p w14:paraId="3AE35009" w14:textId="77777777" w:rsidR="009A7B8F" w:rsidRPr="0057344E" w:rsidRDefault="009A7B8F" w:rsidP="009A7B8F">
                      <w:pPr>
                        <w:spacing w:line="192" w:lineRule="auto"/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</w:pPr>
                      <w:r w:rsidRPr="0057344E">
                        <w:rPr>
                          <w:rFonts w:ascii="Bariol Regular" w:hAnsi="Bariol Regular"/>
                          <w:color w:val="2C2C2E"/>
                          <w:sz w:val="60"/>
                          <w:szCs w:val="24"/>
                        </w:rPr>
                        <w:t>Bulan November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34AAF6F4" w14:textId="77777777" w:rsidR="005559CB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Demografi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Pegawai</w:t>
      </w:r>
      <w:proofErr w:type="spellEnd"/>
    </w:p>
    <w:p w14:paraId="63FE9857" w14:textId="3644F130" w:rsidR="00546250" w:rsidRPr="005559CB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5559CB">
        <w:rPr>
          <w:rFonts w:ascii="Arial" w:hAnsi="Arial" w:cs="Arial"/>
        </w:rPr>
        <w:t>Inspektorat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Jenderal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sampai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dengan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bulan</w:t>
      </w:r>
      <w:proofErr w:type="spellEnd"/>
      <w:r w:rsidRPr="005559CB">
        <w:rPr>
          <w:rFonts w:ascii="Arial" w:hAnsi="Arial" w:cs="Arial"/>
        </w:rPr>
        <w:t xml:space="preserve"> November </w:t>
      </w:r>
      <w:proofErr w:type="spellStart"/>
      <w:r w:rsidRPr="005559CB">
        <w:rPr>
          <w:rFonts w:ascii="Arial" w:hAnsi="Arial" w:cs="Arial"/>
        </w:rPr>
        <w:t>tahun</w:t>
      </w:r>
      <w:proofErr w:type="spellEnd"/>
      <w:r w:rsidRPr="005559CB">
        <w:rPr>
          <w:rFonts w:ascii="Arial" w:hAnsi="Arial" w:cs="Arial"/>
        </w:rPr>
        <w:t xml:space="preserve"> 2023 </w:t>
      </w:r>
      <w:proofErr w:type="spellStart"/>
      <w:r w:rsidRPr="005559CB">
        <w:rPr>
          <w:rFonts w:ascii="Arial" w:hAnsi="Arial" w:cs="Arial"/>
        </w:rPr>
        <w:t>memiliki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pegawai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dengan</w:t>
      </w:r>
      <w:proofErr w:type="spellEnd"/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Jumlah</w:t>
      </w:r>
      <w:proofErr w:type="spellEnd"/>
      <w:r w:rsidRPr="005559CB">
        <w:rPr>
          <w:rFonts w:ascii="Arial" w:hAnsi="Arial" w:cs="Arial"/>
        </w:rPr>
        <w:t xml:space="preserve"> </w:t>
      </w:r>
      <w:r w:rsidR="00554FA8">
        <w:rPr>
          <w:rFonts w:ascii="Arial" w:hAnsi="Arial" w:cs="Arial"/>
        </w:rPr>
        <w:t>22</w:t>
      </w:r>
      <w:r w:rsidRPr="005559CB">
        <w:rPr>
          <w:rFonts w:ascii="Arial" w:hAnsi="Arial" w:cs="Arial"/>
        </w:rPr>
        <w:t xml:space="preserve"> </w:t>
      </w:r>
      <w:proofErr w:type="spellStart"/>
      <w:r w:rsidRPr="005559CB">
        <w:rPr>
          <w:rFonts w:ascii="Arial" w:hAnsi="Arial" w:cs="Arial"/>
        </w:rPr>
        <w:t>pegawai</w:t>
      </w:r>
      <w:proofErr w:type="spellEnd"/>
    </w:p>
    <w:p w14:paraId="43C49E8D" w14:textId="77777777" w:rsidR="00546250" w:rsidRDefault="00546250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61D635D5" w14:textId="6CA925E8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Jenis </w:t>
      </w:r>
      <w:proofErr w:type="spellStart"/>
      <w:r>
        <w:rPr>
          <w:rFonts w:ascii="Arial" w:hAnsi="Arial" w:cs="Arial"/>
        </w:rPr>
        <w:t>Kelamin</w:t>
      </w:r>
      <w:proofErr w:type="spellEnd"/>
    </w:p>
    <w:p w14:paraId="2B2BACDF" w14:textId="5094A24E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  <w:proofErr w:type="spellStart"/>
      <w:r w:rsidRPr="00610772">
        <w:rPr>
          <w:rFonts w:ascii="Arial" w:hAnsi="Arial" w:cs="Arial"/>
        </w:rPr>
        <w:t>Berdasarkan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, </w:t>
      </w:r>
      <w:proofErr w:type="spellStart"/>
      <w:r w:rsidRPr="00610772">
        <w:rPr>
          <w:rFonts w:ascii="Arial" w:hAnsi="Arial" w:cs="Arial"/>
        </w:rPr>
        <w:t>bisa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dilihat</w:t>
      </w:r>
      <w:proofErr w:type="spellEnd"/>
      <w:r w:rsidRPr="00610772"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tabel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dibawah</w:t>
      </w:r>
      <w:proofErr w:type="spellEnd"/>
      <w:r w:rsidRPr="00610772">
        <w:rPr>
          <w:rFonts w:ascii="Arial" w:hAnsi="Arial" w:cs="Arial"/>
        </w:rPr>
        <w:t xml:space="preserve">, </w:t>
      </w:r>
      <w:proofErr w:type="spellStart"/>
      <w:r w:rsidRPr="00610772">
        <w:rPr>
          <w:rFonts w:ascii="Arial" w:hAnsi="Arial" w:cs="Arial"/>
        </w:rPr>
        <w:t>jumlah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dengan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 Laki-</w:t>
      </w:r>
      <w:proofErr w:type="spellStart"/>
      <w:r w:rsidRPr="00610772">
        <w:rPr>
          <w:rFonts w:ascii="Arial" w:hAnsi="Arial" w:cs="Arial"/>
        </w:rPr>
        <w:t>laki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adalah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sebanyak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${total_pegawai_laki}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pegawai</w:t>
      </w:r>
      <w:proofErr w:type="spellEnd"/>
      <w:r w:rsidRPr="00610772"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p</w:t>
      </w:r>
      <w:r w:rsidRPr="00610772">
        <w:rPr>
          <w:rFonts w:ascii="Arial" w:hAnsi="Arial" w:cs="Arial"/>
        </w:rPr>
        <w:t>egawai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dengan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jenis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kelamin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perempuan</w:t>
      </w:r>
      <w:proofErr w:type="spellEnd"/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sebanyak</w:t>
      </w:r>
      <w:proofErr w:type="spellEnd"/>
      <w:r>
        <w:rPr>
          <w:rFonts w:ascii="Arial" w:hAnsi="Arial" w:cs="Arial"/>
        </w:rPr>
        <w:t xml:space="preserve"> 15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pegawai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Jenis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Laki - Laki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7</w:t>
            </w:r>
          </w:p>
        </w:tc>
      </w:tr>
      <w:tr>
        <w:trPr/>
        <w:tc>
          <w:tcPr>
            <w:tcW w:w="500" w:type="dxa"/>
            <w:vAlign w:val="center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  <w:vAlign w:val="center"/>
          </w:tcPr>
          <w:p>
            <w:pPr/>
            <w:r>
              <w:rPr/>
              <w:t xml:space="preserve">Perempuan</w:t>
            </w:r>
          </w:p>
        </w:tc>
        <w:tc>
          <w:tcPr>
            <w:tcW w:w="2000" w:type="dxa"/>
            <w:vAlign w:val="center"/>
          </w:tcPr>
          <w:p>
            <w:pPr/>
            <w:r>
              <w:rPr/>
              <w:t xml:space="preserve">15</w:t>
            </w:r>
          </w:p>
        </w:tc>
      </w:tr>
    </w:tbl>
    <w:p w14:paraId="299AC65B" w14:textId="77777777" w:rsidR="000F3457" w:rsidRPr="005559CB" w:rsidRDefault="000F3457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A1EBC5A" w14:textId="69877882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Kepangkatan</w:t>
      </w:r>
      <w:proofErr w:type="spellEnd"/>
    </w:p>
    <w:p w14:paraId="507BDD95" w14:textId="4161D375" w:rsidR="005559CB" w:rsidRP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${tabel_kepangkatant}</w:t>
      </w:r>
    </w:p>
    <w:p w14:paraId="0BFD60E5" w14:textId="77777777" w:rsidR="005559CB" w:rsidRDefault="005559CB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2EC818A5" w14:textId="0B9D940C" w:rsidR="00610772" w:rsidRDefault="00610772" w:rsidP="00EC479A">
      <w:pPr>
        <w:pStyle w:val="ListParagraph"/>
        <w:numPr>
          <w:ilvl w:val="0"/>
          <w:numId w:val="2"/>
        </w:numPr>
        <w:spacing w:after="0"/>
        <w:ind w:hanging="18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Berdasarkan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Jabatan</w:t>
      </w:r>
      <w:proofErr w:type="spellEnd"/>
    </w:p>
    <w:tbl>
      <w:tblGrid>
        <w:gridCol w:w="500" w:type="dxa"/>
        <w:gridCol w:w="3000" w:type="dxa"/>
        <w:gridCol w:w="2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3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Jabatan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Jumlah Pegawai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KEPEGAWAIAN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3000" w:type="dxa"/>
          </w:tcPr>
          <w:p>
            <w:pPr/>
            <w:r>
              <w:rPr/>
              <w:t xml:space="preserve">ANALIS PENGELOLAAN KEUANGAN APBN AHLI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MADYA</w:t>
            </w:r>
          </w:p>
        </w:tc>
        <w:tc>
          <w:tcPr>
            <w:tcW w:w="2000" w:type="dxa"/>
          </w:tcPr>
          <w:p>
            <w:pPr/>
            <w:r>
              <w:rPr/>
              <w:t xml:space="preserve">11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3000" w:type="dxa"/>
          </w:tcPr>
          <w:p>
            <w:pPr/>
            <w:r>
              <w:rPr/>
              <w:t xml:space="preserve">AUDITOR UTAMA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8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9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10</w:t>
            </w:r>
          </w:p>
        </w:tc>
        <w:tc>
          <w:tcPr>
            <w:tcW w:w="3000" w:type="dxa"/>
          </w:tcPr>
          <w:p>
            <w:pPr/>
            <w:r>
              <w:rPr/>
              <w:t xml:space="preserve">INSPEKTUR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11</w:t>
            </w:r>
          </w:p>
        </w:tc>
        <w:tc>
          <w:tcPr>
            <w:tcW w:w="3000" w:type="dxa"/>
          </w:tcPr>
          <w:p>
            <w:pPr/>
            <w:r>
              <w:rPr/>
              <w:t xml:space="preserve">KEPALA BAGIAN UMUM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12</w:t>
            </w:r>
          </w:p>
        </w:tc>
        <w:tc>
          <w:tcPr>
            <w:tcW w:w="3000" w:type="dxa"/>
          </w:tcPr>
          <w:p>
            <w:pPr/>
            <w:r>
              <w:rPr/>
              <w:t xml:space="preserve">SEKRETARIS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</w:t>
            </w:r>
          </w:p>
        </w:tc>
      </w:tr>
    </w:tbl>
    <w:p w14:paraId="79D1DD2F" w14:textId="77777777" w:rsidR="00610772" w:rsidRDefault="00610772" w:rsidP="00EC479A">
      <w:pPr>
        <w:pStyle w:val="ListParagraph"/>
        <w:spacing w:after="0"/>
        <w:jc w:val="both"/>
        <w:rPr>
          <w:rFonts w:ascii="Arial" w:hAnsi="Arial" w:cs="Arial"/>
        </w:rPr>
      </w:pPr>
    </w:p>
    <w:p w14:paraId="535E1908" w14:textId="4B6C975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Kinerja </w:t>
      </w:r>
      <w:proofErr w:type="spellStart"/>
      <w:r>
        <w:rPr>
          <w:rFonts w:ascii="Arial" w:hAnsi="Arial" w:cs="Arial"/>
        </w:rPr>
        <w:t>Anggaran</w:t>
      </w:r>
      <w:proofErr w:type="spellEnd"/>
    </w:p>
    <w:p w14:paraId="3B7FA659" w14:textId="466091C6" w:rsidR="00B3084F" w:rsidRDefault="00B3084F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r w:rsidRPr="00B3084F">
        <w:rPr>
          <w:rFonts w:ascii="Arial" w:hAnsi="Arial" w:cs="Arial"/>
        </w:rPr>
        <w:t xml:space="preserve">Kinerja </w:t>
      </w:r>
      <w:proofErr w:type="spellStart"/>
      <w:r w:rsidRPr="00B3084F">
        <w:rPr>
          <w:rFonts w:ascii="Arial" w:hAnsi="Arial" w:cs="Arial"/>
        </w:rPr>
        <w:t>anggaran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berdasarkan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realisasi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sampai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dengan</w:t>
      </w:r>
      <w:proofErr w:type="spellEnd"/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adalah</w:t>
      </w:r>
      <w:proofErr w:type="spellEnd"/>
      <w:r w:rsidRPr="00B3084F">
        <w:rPr>
          <w:rFonts w:ascii="Arial" w:hAnsi="Arial" w:cs="Arial"/>
        </w:rPr>
        <w:t xml:space="preserve"> </w:t>
      </w:r>
      <w:r w:rsidR="005D4B04">
        <w:rPr>
          <w:rFonts w:ascii="Arial" w:hAnsi="Arial" w:cs="Arial"/>
        </w:rPr>
        <w:t>56,900,000,000</w:t>
      </w:r>
      <w:r w:rsidRPr="00B3084F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dari</w:t>
      </w:r>
      <w:proofErr w:type="spellEnd"/>
      <w:r w:rsidRPr="00B3084F">
        <w:rPr>
          <w:rFonts w:ascii="Arial" w:hAnsi="Arial" w:cs="Arial"/>
        </w:rPr>
        <w:t xml:space="preserve"> total </w:t>
      </w:r>
      <w:proofErr w:type="spellStart"/>
      <w:r w:rsidRPr="00B3084F">
        <w:rPr>
          <w:rFonts w:ascii="Arial" w:hAnsi="Arial" w:cs="Arial"/>
        </w:rPr>
        <w:t>Pagu</w:t>
      </w:r>
      <w:proofErr w:type="spellEnd"/>
      <w:r w:rsidRPr="00B3084F">
        <w:rPr>
          <w:rFonts w:ascii="Arial" w:hAnsi="Arial" w:cs="Arial"/>
        </w:rPr>
        <w:t xml:space="preserve"> </w:t>
      </w:r>
      <w:r w:rsidR="00E0589E">
        <w:rPr>
          <w:rFonts w:ascii="Arial" w:hAnsi="Arial" w:cs="Arial"/>
        </w:rPr>
        <w:t>69,026,935,000</w:t>
      </w:r>
      <w:r w:rsidR="000D01E3">
        <w:rPr>
          <w:rFonts w:ascii="Arial" w:hAnsi="Arial" w:cs="Arial"/>
        </w:rPr>
        <w:t xml:space="preserve"> (</w:t>
      </w:r>
      <w:r w:rsidR="00E0589E">
        <w:rPr>
          <w:rFonts w:ascii="Arial" w:hAnsi="Arial" w:cs="Arial"/>
        </w:rPr>
        <w:t>82.00</w:t>
      </w:r>
      <w:r w:rsidR="000D01E3">
        <w:rPr>
          <w:rFonts w:ascii="Arial" w:hAnsi="Arial" w:cs="Arial"/>
        </w:rPr>
        <w:t>%</w:t>
      </w:r>
      <w:proofErr w:type="gramEnd"/>
      <w:r w:rsidR="00E0589E">
        <w:rPr>
          <w:rFonts w:ascii="Arial" w:hAnsi="Arial" w:cs="Arial"/>
        </w:rPr>
        <w:t>)</w:t>
      </w:r>
    </w:p>
    <w:p w14:paraId="62478CAE" w14:textId="7FE9C421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 Jenis </w:t>
      </w:r>
      <w:proofErr w:type="spellStart"/>
      <w:r>
        <w:rPr>
          <w:rFonts w:ascii="Arial" w:hAnsi="Arial" w:cs="Arial"/>
        </w:rPr>
        <w:t>Kegiatan</w:t>
      </w:r>
      <w:proofErr w:type="spellEnd"/>
    </w:p>
    <w:tbl>
      <w:tblGrid>
        <w:gridCol w:w="500" w:type="dxa"/>
        <w:gridCol w:w="10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1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Kode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1</w:t>
            </w:r>
          </w:p>
        </w:tc>
        <w:tc>
          <w:tcPr>
            <w:tcW w:w="1000" w:type="dxa"/>
          </w:tcPr>
          <w:p>
            <w:pPr/>
            <w:r>
              <w:rPr/>
              <w:t xml:space="preserve">1563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67.72%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2</w:t>
            </w:r>
          </w:p>
        </w:tc>
        <w:tc>
          <w:tcPr>
            <w:tcW w:w="1000" w:type="dxa"/>
          </w:tcPr>
          <w:p>
            <w:pPr/>
            <w:r>
              <w:rPr/>
              <w:t xml:space="preserve">1564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4,000,000,000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90.3%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3</w:t>
            </w:r>
          </w:p>
        </w:tc>
        <w:tc>
          <w:tcPr>
            <w:tcW w:w="1000" w:type="dxa"/>
          </w:tcPr>
          <w:p>
            <w:pPr/>
            <w:r>
              <w:rPr/>
              <w:t xml:space="preserve">1565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2,500,000,000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56.44%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4</w:t>
            </w:r>
          </w:p>
        </w:tc>
        <w:tc>
          <w:tcPr>
            <w:tcW w:w="1000" w:type="dxa"/>
          </w:tcPr>
          <w:p>
            <w:pPr/>
            <w:r>
              <w:rPr/>
              <w:t xml:space="preserve">1566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3,500,000,000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79.01%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5</w:t>
            </w:r>
          </w:p>
        </w:tc>
        <w:tc>
          <w:tcPr>
            <w:tcW w:w="1000" w:type="dxa"/>
          </w:tcPr>
          <w:p>
            <w:pPr/>
            <w:r>
              <w:rPr/>
              <w:t xml:space="preserve">1567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4,429,775,000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3,900,000,000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88.04%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6</w:t>
            </w:r>
          </w:p>
        </w:tc>
        <w:tc>
          <w:tcPr>
            <w:tcW w:w="1000" w:type="dxa"/>
          </w:tcPr>
          <w:p>
            <w:pPr/>
            <w:r>
              <w:rPr/>
              <w:t xml:space="preserve">1568</w:t>
            </w:r>
          </w:p>
        </w:tc>
        <w:tc>
          <w:tcPr>
            <w:tcW w:w="4000" w:type="dxa"/>
          </w:tcPr>
          <w:p>
            <w:pPr/>
            <w:r>
              <w:rPr/>
              <w:t xml:space="preserve">Pengawasan Inspektorat Jenderal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6,100,526,000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5,000,000,000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81.96%</w:t>
            </w:r>
          </w:p>
        </w:tc>
      </w:tr>
      <w:tr>
        <w:trPr/>
        <w:tc>
          <w:tcPr>
            <w:tcW w:w="500" w:type="dxa"/>
          </w:tcPr>
          <w:p>
            <w:pPr/>
            <w:r>
              <w:rPr/>
              <w:t xml:space="preserve">7</w:t>
            </w:r>
          </w:p>
        </w:tc>
        <w:tc>
          <w:tcPr>
            <w:tcW w:w="1000" w:type="dxa"/>
          </w:tcPr>
          <w:p>
            <w:pPr/>
            <w:r>
              <w:rPr/>
              <w:t xml:space="preserve">1569</w:t>
            </w:r>
          </w:p>
        </w:tc>
        <w:tc>
          <w:tcPr>
            <w:tcW w:w="4000" w:type="dxa"/>
          </w:tcPr>
          <w:p>
            <w:pPr/>
            <w:r>
              <w:rPr/>
              <w:t xml:space="preserve">Dukungan Manajemen dan Teknis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40,777,534,000</w:t>
            </w:r>
          </w:p>
        </w:tc>
        <w:tc>
          <w:tcPr>
            <w:tcW w:w="2000" w:type="dxa"/>
          </w:tcPr>
          <w:p>
            <w:pPr/>
            <w:r>
              <w:rPr/>
              <w:t xml:space="preserve">35,000,000,000</w:t>
            </w:r>
          </w:p>
        </w:tc>
        <w:tc>
          <w:tcPr>
            <w:tcW w:w="500" w:type="dxa"/>
          </w:tcPr>
          <w:p>
            <w:pPr/>
            <w:r>
              <w:rPr/>
              <w:t xml:space="preserve">85.83%</w:t>
            </w:r>
          </w:p>
        </w:tc>
      </w:tr>
    </w:tbl>
    <w:p w14:paraId="0D0C5C42" w14:textId="77777777" w:rsidR="00EC479A" w:rsidRPr="00EC479A" w:rsidRDefault="00EC479A" w:rsidP="00EC479A">
      <w:pPr>
        <w:spacing w:after="0"/>
        <w:ind w:left="360"/>
        <w:jc w:val="both"/>
        <w:rPr>
          <w:rFonts w:ascii="Arial" w:hAnsi="Arial" w:cs="Arial"/>
        </w:rPr>
      </w:pPr>
    </w:p>
    <w:p w14:paraId="5B4DF157" w14:textId="13F19D96" w:rsidR="00610772" w:rsidRDefault="00610772" w:rsidP="00EC479A">
      <w:pPr>
        <w:pStyle w:val="ListParagraph"/>
        <w:numPr>
          <w:ilvl w:val="0"/>
          <w:numId w:val="3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Per Jenis </w:t>
      </w:r>
      <w:proofErr w:type="spellStart"/>
      <w:r>
        <w:rPr>
          <w:rFonts w:ascii="Arial" w:hAnsi="Arial" w:cs="Arial"/>
        </w:rPr>
        <w:t>Belanja</w:t>
      </w:r>
      <w:proofErr w:type="spellEnd"/>
    </w:p>
    <w:tbl>
      <w:tblGrid>
        <w:gridCol w:w="500" w:type="dxa"/>
        <w:gridCol w:w="4000" w:type="dxa"/>
        <w:gridCol w:w="2000" w:type="dxa"/>
        <w:gridCol w:w="2000" w:type="dxa"/>
        <w:gridCol w:w="5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#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Kegiatan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Pagu (Rp.)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 (Rp.)</w:t>
            </w:r>
          </w:p>
        </w:tc>
        <w:tc>
          <w:tcPr>
            <w:tcW w:w="5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%</w:t>
            </w:r>
          </w:p>
        </w:tc>
      </w:tr>
    </w:tbl>
    <w:p w14:paraId="1360833D" w14:textId="0DECA612" w:rsidR="000726AE" w:rsidRDefault="000726AE" w:rsidP="00EC479A">
      <w:pPr>
        <w:spacing w:after="0"/>
        <w:ind w:left="360"/>
        <w:jc w:val="both"/>
        <w:rPr>
          <w:rFonts w:ascii="Arial" w:hAnsi="Arial" w:cs="Arial"/>
        </w:rPr>
      </w:pPr>
    </w:p>
    <w:p w14:paraId="4AABC3D3" w14:textId="0EC1DC80" w:rsidR="000726AE" w:rsidRDefault="000726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299A83" w14:textId="77777777" w:rsidR="000726AE" w:rsidRDefault="000726AE" w:rsidP="00EC479A">
      <w:pPr>
        <w:spacing w:after="0"/>
        <w:ind w:left="360"/>
        <w:jc w:val="both"/>
        <w:rPr>
          <w:rFonts w:ascii="Arial" w:hAnsi="Arial" w:cs="Arial"/>
        </w:rPr>
        <w:sectPr w:rsidR="000726AE" w:rsidSect="00610772">
          <w:pgSz w:w="11906" w:h="16838" w:code="9"/>
          <w:pgMar w:top="900" w:right="1440" w:bottom="1440" w:left="1440" w:header="720" w:footer="720" w:gutter="0"/>
          <w:cols w:space="720"/>
          <w:docGrid w:linePitch="360"/>
        </w:sectPr>
      </w:pPr>
    </w:p>
    <w:p w14:paraId="337AC0B2" w14:textId="77777777" w:rsidR="00BE5548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lastRenderedPageBreak/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Utama</w:t>
      </w:r>
    </w:p>
    <w:p w14:paraId="456B6249" w14:textId="0EB840E9" w:rsidR="00BE5548" w:rsidRDefault="00BE5548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Utama </w:t>
      </w:r>
      <w:proofErr w:type="spellStart"/>
      <w:r w:rsidRPr="00BE5548">
        <w:rPr>
          <w:rFonts w:ascii="Arial" w:hAnsi="Arial" w:cs="Arial"/>
        </w:rPr>
        <w:t>Inspektorat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Jenderal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sampai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3084F">
        <w:rPr>
          <w:rFonts w:ascii="Arial" w:hAnsi="Arial" w:cs="Arial"/>
        </w:rPr>
        <w:t>bulan</w:t>
      </w:r>
      <w:proofErr w:type="spellEnd"/>
      <w:r w:rsidRPr="00B308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November</w:t>
      </w:r>
      <w:r w:rsidRPr="00610772">
        <w:rPr>
          <w:rFonts w:ascii="Arial" w:hAnsi="Arial" w:cs="Arial"/>
        </w:rPr>
        <w:t xml:space="preserve"> </w:t>
      </w:r>
      <w:proofErr w:type="spellStart"/>
      <w:r w:rsidRPr="00610772">
        <w:rPr>
          <w:rFonts w:ascii="Arial" w:hAnsi="Arial" w:cs="Arial"/>
        </w:rPr>
        <w:t>tahun</w:t>
      </w:r>
      <w:proofErr w:type="spellEnd"/>
      <w:r w:rsidRPr="006107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2023</w:t>
      </w:r>
      <w:r w:rsidRPr="00610772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adalah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sebagai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berikut</w:t>
      </w:r>
      <w:proofErr w:type="spellEnd"/>
      <w:r w:rsidRPr="00BE5548">
        <w:rPr>
          <w:rFonts w:ascii="Arial" w:hAnsi="Arial" w:cs="Arial"/>
        </w:rPr>
        <w:t>: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Opini Audit Eksternal Atas Laporan Keuangan Kemenk...</w:t>
            </w:r>
          </w:p>
        </w:tc>
        <w:tc>
          <w:tcPr>
            <w:tcW w:w="2000" w:type="dxa"/>
          </w:tcPr>
          <w:p>
            <w:pPr/>
            <w:r>
              <w:rPr/>
              <w:t xml:space="preserve">WTP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Nilai Maturitas SPIP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Level 3 (Terdefinisi)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yang Nilai AKIP minimal “B...</w:t>
            </w:r>
          </w:p>
        </w:tc>
        <w:tc>
          <w:tcPr>
            <w:tcW w:w="2000" w:type="dxa"/>
          </w:tcPr>
          <w:p>
            <w:pPr/>
            <w:r>
              <w:rPr/>
              <w:t xml:space="preserve">92%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yang nilai capaian RB mini...</w:t>
            </w:r>
          </w:p>
        </w:tc>
        <w:tc>
          <w:tcPr>
            <w:tcW w:w="2000" w:type="dxa"/>
          </w:tcPr>
          <w:p>
            <w:pPr/>
            <w:r>
              <w:rPr/>
              <w:t xml:space="preserve">92%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yang berhasil memperoleh p...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Indeks Persepsi Integritas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66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72A6FE46" w14:textId="505A2BED" w:rsidR="000726AE" w:rsidRDefault="000726AE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2E540435" w14:textId="77777777" w:rsidR="000726AE" w:rsidRDefault="000726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47FC88" w14:textId="4AC2EFEA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proofErr w:type="spellStart"/>
      <w:r w:rsidRPr="00BE5548">
        <w:rPr>
          <w:rFonts w:ascii="Arial" w:hAnsi="Arial" w:cs="Arial"/>
        </w:rPr>
        <w:lastRenderedPageBreak/>
        <w:t>Capaian</w:t>
      </w:r>
      <w:proofErr w:type="spellEnd"/>
      <w:r w:rsidRPr="00BE5548">
        <w:rPr>
          <w:rFonts w:ascii="Arial" w:hAnsi="Arial" w:cs="Arial"/>
        </w:rPr>
        <w:t xml:space="preserve"> </w:t>
      </w:r>
      <w:proofErr w:type="spellStart"/>
      <w:r w:rsidRPr="00BE5548">
        <w:rPr>
          <w:rFonts w:ascii="Arial" w:hAnsi="Arial" w:cs="Arial"/>
        </w:rPr>
        <w:t>Indikator</w:t>
      </w:r>
      <w:proofErr w:type="spellEnd"/>
      <w:r w:rsidRPr="00BE5548">
        <w:rPr>
          <w:rFonts w:ascii="Arial" w:hAnsi="Arial" w:cs="Arial"/>
        </w:rPr>
        <w:t xml:space="preserve"> Kinerja </w:t>
      </w:r>
      <w:proofErr w:type="spellStart"/>
      <w:r w:rsidRPr="00BE5548">
        <w:rPr>
          <w:rFonts w:ascii="Arial" w:hAnsi="Arial" w:cs="Arial"/>
        </w:rPr>
        <w:t>Kegiatan</w:t>
      </w:r>
      <w:proofErr w:type="spellEnd"/>
    </w:p>
    <w:p w14:paraId="0CD3267F" w14:textId="7EBE6CCF" w:rsidR="000D1616" w:rsidRPr="00B43107" w:rsidRDefault="000D1616" w:rsidP="00B43107">
      <w:pPr>
        <w:pStyle w:val="ListParagraph"/>
        <w:spacing w:after="0"/>
        <w:ind w:left="360"/>
        <w:jc w:val="both"/>
        <w:rPr>
          <w:rFonts w:ascii="Arial" w:hAnsi="Arial" w:cs="Arial"/>
        </w:rPr>
      </w:pPr>
      <w:proofErr w:type="spellStart"/>
      <w:r w:rsidRPr="000D1616">
        <w:rPr>
          <w:rFonts w:ascii="Arial" w:hAnsi="Arial" w:cs="Arial"/>
        </w:rPr>
        <w:t>Capaian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Indikator</w:t>
      </w:r>
      <w:proofErr w:type="spellEnd"/>
      <w:r w:rsidRPr="000D1616">
        <w:rPr>
          <w:rFonts w:ascii="Arial" w:hAnsi="Arial" w:cs="Arial"/>
        </w:rPr>
        <w:t xml:space="preserve"> Kinerja </w:t>
      </w:r>
      <w:proofErr w:type="spellStart"/>
      <w:r w:rsidRPr="000D1616">
        <w:rPr>
          <w:rFonts w:ascii="Arial" w:hAnsi="Arial" w:cs="Arial"/>
        </w:rPr>
        <w:t>Kegiatan</w:t>
      </w:r>
      <w:proofErr w:type="spellEnd"/>
      <w:r w:rsidRPr="000D1616">
        <w:rPr>
          <w:rFonts w:ascii="Arial" w:hAnsi="Arial" w:cs="Arial"/>
        </w:rPr>
        <w:t xml:space="preserve"> pada masing - masing Unit </w:t>
      </w:r>
      <w:proofErr w:type="spellStart"/>
      <w:r w:rsidRPr="000D1616">
        <w:rPr>
          <w:rFonts w:ascii="Arial" w:hAnsi="Arial" w:cs="Arial"/>
        </w:rPr>
        <w:t>Eselon</w:t>
      </w:r>
      <w:proofErr w:type="spellEnd"/>
      <w:r w:rsidRPr="000D1616">
        <w:rPr>
          <w:rFonts w:ascii="Arial" w:hAnsi="Arial" w:cs="Arial"/>
        </w:rPr>
        <w:t xml:space="preserve"> II di </w:t>
      </w:r>
      <w:proofErr w:type="spellStart"/>
      <w:r w:rsidRPr="000D1616">
        <w:rPr>
          <w:rFonts w:ascii="Arial" w:hAnsi="Arial" w:cs="Arial"/>
        </w:rPr>
        <w:t>lingkungan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Inspektorat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Jenderal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sampai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dengan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bulan</w:t>
      </w:r>
      <w:proofErr w:type="spellEnd"/>
      <w:r w:rsidRPr="000D1616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November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="007F350C" w:rsidRPr="00610772">
        <w:rPr>
          <w:rFonts w:ascii="Arial" w:hAnsi="Arial" w:cs="Arial"/>
        </w:rPr>
        <w:t>tahun</w:t>
      </w:r>
      <w:proofErr w:type="spellEnd"/>
      <w:r w:rsidR="007F350C" w:rsidRPr="00610772">
        <w:rPr>
          <w:rFonts w:ascii="Arial" w:hAnsi="Arial" w:cs="Arial"/>
        </w:rPr>
        <w:t xml:space="preserve"> </w:t>
      </w:r>
      <w:r w:rsidR="007F350C">
        <w:rPr>
          <w:rFonts w:ascii="Arial" w:hAnsi="Arial" w:cs="Arial"/>
        </w:rPr>
        <w:t>2023</w:t>
      </w:r>
      <w:r w:rsidR="007F350C" w:rsidRPr="00610772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adalah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sebagai</w:t>
      </w:r>
      <w:proofErr w:type="spellEnd"/>
      <w:r w:rsidRPr="000D1616">
        <w:rPr>
          <w:rFonts w:ascii="Arial" w:hAnsi="Arial" w:cs="Arial"/>
        </w:rPr>
        <w:t xml:space="preserve"> </w:t>
      </w:r>
      <w:proofErr w:type="spellStart"/>
      <w:r w:rsidRPr="000D1616">
        <w:rPr>
          <w:rFonts w:ascii="Arial" w:hAnsi="Arial" w:cs="Arial"/>
        </w:rPr>
        <w:t>berikut</w:t>
      </w:r>
      <w:proofErr w:type="spellEnd"/>
      <w:r w:rsidRPr="000D1616">
        <w:rPr>
          <w:rFonts w:ascii="Arial" w:hAnsi="Arial" w:cs="Arial"/>
        </w:rPr>
        <w:t>:</w:t>
      </w:r>
    </w:p>
    <w:p w14:paraId="5C80F70C" w14:textId="21E066FB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 (Integrated)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Pengelolaan Unit Pemberantasan Pungutan Liar (UPP) Kementerian Hukum dan HAM</w:t>
            </w:r>
          </w:p>
        </w:tc>
        <w:tc>
          <w:tcPr>
            <w:tcW w:w="2000" w:type="dxa"/>
          </w:tcPr>
          <w:p>
            <w:pPr/>
            <w:r>
              <w:rPr/>
              <w:t xml:space="preserve">1 Rekomendasi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Indeks RB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14.17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Nilai SAKIP Inspektorat Jenderal "BAIK"</w:t>
            </w:r>
          </w:p>
        </w:tc>
        <w:tc>
          <w:tcPr>
            <w:tcW w:w="2000" w:type="dxa"/>
          </w:tcPr>
          <w:p>
            <w:pPr/>
            <w:r>
              <w:rPr/>
              <w:t xml:space="preserve">82.88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Nilai Maturitas SPIP Inspektorat Jenderal</w:t>
            </w:r>
          </w:p>
        </w:tc>
        <w:tc>
          <w:tcPr>
            <w:tcW w:w="2000" w:type="dxa"/>
          </w:tcPr>
          <w:p>
            <w:pPr/>
            <w:r>
              <w:rPr/>
              <w:t xml:space="preserve">Level 3 (Terdefinisi)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SDM yang memenuhi standar kompetensi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Tingkat internalisasi pegawai Inspektorat Jenderal atas Tata Nilai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pemenuhan pengembangan teknologi informasi yang menunjang proses bisnis bidang pengawasan/ pengendalian internal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realisasi layanan perkantoran yang akuntabel</w:t>
            </w:r>
          </w:p>
        </w:tc>
        <w:tc>
          <w:tcPr>
            <w:tcW w:w="2000" w:type="dxa"/>
          </w:tcPr>
          <w:p>
            <w:pPr/>
            <w:r>
              <w:rPr/>
              <w:t xml:space="preserve">85%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Jumlah layanan fasilitas kerumahtanggaan, BMN, dan sarpras internal</w:t>
            </w:r>
          </w:p>
        </w:tc>
        <w:tc>
          <w:tcPr>
            <w:tcW w:w="2000" w:type="dxa"/>
          </w:tcPr>
          <w:p>
            <w:pPr/>
            <w:r>
              <w:rPr/>
              <w:t xml:space="preserve">12 Bulan Layanan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Laporan keuangan Itjen yang akuntabel</w:t>
            </w:r>
          </w:p>
        </w:tc>
        <w:tc>
          <w:tcPr>
            <w:tcW w:w="2000" w:type="dxa"/>
          </w:tcPr>
          <w:p>
            <w:pPr/>
            <w:r>
              <w:rPr/>
              <w:t xml:space="preserve">WTP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efektivitas pemanfaatan anggaran Itjen</w:t>
            </w:r>
          </w:p>
        </w:tc>
        <w:tc>
          <w:tcPr>
            <w:tcW w:w="2000" w:type="dxa"/>
          </w:tcPr>
          <w:p>
            <w:pPr/>
            <w:r>
              <w:rPr/>
              <w:t xml:space="preserve">87%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efektivitas pemanfaatan anggaran Itjen</w:t>
            </w:r>
          </w:p>
        </w:tc>
        <w:tc>
          <w:tcPr>
            <w:tcW w:w="2000" w:type="dxa"/>
          </w:tcPr>
          <w:p>
            <w:pPr/>
            <w:r>
              <w:rPr/>
              <w:t xml:space="preserve">87%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036BA161" w14:textId="77777777" w:rsidR="008D150B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41BBBE9F" w14:textId="61DF903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II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52%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pengembalian ke kas Negara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62%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Administrasi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22%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I</w:t>
            </w:r>
          </w:p>
        </w:tc>
        <w:tc>
          <w:tcPr>
            <w:tcW w:w="2000" w:type="dxa"/>
          </w:tcPr>
          <w:p>
            <w:pPr/>
            <w:r>
              <w:rPr/>
              <w:t xml:space="preserve">78%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Lingkungan Inspektorat Wilayah I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6B796C19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7645E12A" w14:textId="6EEE71B5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III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 (Integrated)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52%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pengembalian ke kas Negara di Lingkungan Kerja Inspektorat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62%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Administrasi di Lingkungan Kerja Inspektorat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22%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II</w:t>
            </w:r>
          </w:p>
        </w:tc>
        <w:tc>
          <w:tcPr>
            <w:tcW w:w="2000" w:type="dxa"/>
          </w:tcPr>
          <w:p>
            <w:pPr/>
            <w:r>
              <w:rPr/>
              <w:t xml:space="preserve">78%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Lingkungan Inspektorat Wilayah II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4E381130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71DBF6ED" w14:textId="4C8D31E7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IV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 (Integrated)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52%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pengembalian ke kas Negara di Lingkungan Kerja Inspektorat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62%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Administrasi di Lingkungan Kerja Inspektorat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22%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III</w:t>
            </w:r>
          </w:p>
        </w:tc>
        <w:tc>
          <w:tcPr>
            <w:tcW w:w="2000" w:type="dxa"/>
          </w:tcPr>
          <w:p>
            <w:pPr/>
            <w:r>
              <w:rPr/>
              <w:t xml:space="preserve">78%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Lingkungan Inspektorat Wilayah III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1DBE8190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1E9CC6E1" w14:textId="6CD2E6E4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V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 (Integrated)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52%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pengembalian ke kas Negara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62%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Administrasi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22%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IV</w:t>
            </w:r>
          </w:p>
        </w:tc>
        <w:tc>
          <w:tcPr>
            <w:tcW w:w="2000" w:type="dxa"/>
          </w:tcPr>
          <w:p>
            <w:pPr/>
            <w:r>
              <w:rPr/>
              <w:t xml:space="preserve">78%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Lingkungan Inspektorat Wilayah IV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5FF925AC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7F86650D" w14:textId="71F09BA8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Wilayah VI</w:t>
      </w:r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 (Integrated)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52%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pengembalian ke kas Negara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62%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Administrasi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22%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V</w:t>
            </w:r>
          </w:p>
        </w:tc>
        <w:tc>
          <w:tcPr>
            <w:tcW w:w="2000" w:type="dxa"/>
          </w:tcPr>
          <w:p>
            <w:pPr/>
            <w:r>
              <w:rPr/>
              <w:t xml:space="preserve">78%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Lingkungan Inspektorat Wilayah V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3D4256A9" w14:textId="77777777" w:rsidR="008D150B" w:rsidRPr="0027770F" w:rsidRDefault="008D150B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54D0B3C9" w14:textId="52F585D6" w:rsidR="00610772" w:rsidRDefault="00610772" w:rsidP="00EC479A">
      <w:pPr>
        <w:pStyle w:val="ListParagraph"/>
        <w:numPr>
          <w:ilvl w:val="0"/>
          <w:numId w:val="4"/>
        </w:numPr>
        <w:spacing w:after="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Sekretariat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Inspektorat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Jenderal</w:t>
      </w:r>
      <w:proofErr w:type="spellEnd"/>
    </w:p>
    <w:tbl>
      <w:tblGrid>
        <w:gridCol w:w="4000" w:type="dxa"/>
        <w:gridCol w:w="2000" w:type="dxa"/>
        <w:gridCol w:w="4000" w:type="dxa"/>
        <w:gridCol w:w="4000" w:type="dxa"/>
        <w:gridCol w:w="4000" w:type="dxa"/>
      </w:tblGrid>
      <w:tblPr>
        <w:tblW w:w="0" w:type="auto"/>
        <w:tblLayout w:type="autofit"/>
        <w:bidiVisual w:val="0"/>
        <w:tblCellMar>
          <w:top w:w="80" w:type="dxa"/>
          <w:left w:w="80" w:type="dxa"/>
          <w:right w:w="80" w:type="dxa"/>
          <w:bottom w:w="80" w:type="dxa"/>
        </w:tblCellMar>
        <w:tblBorders>
          <w:top w:val="single" w:sz="6" w:color="006699"/>
          <w:left w:val="single" w:sz="6" w:color="006699"/>
          <w:right w:val="single" w:sz="6" w:color="006699"/>
          <w:bottom w:val="single" w:sz="6" w:color="006699"/>
          <w:insideH w:val="single" w:sz="6" w:color="006699"/>
          <w:insideV w:val="single" w:sz="6" w:color="006699"/>
        </w:tblBorders>
      </w:tblPr>
      <w:tr>
        <w:trPr/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Indikator</w:t>
            </w:r>
          </w:p>
        </w:tc>
        <w:tc>
          <w:tcPr>
            <w:tcW w:w="2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Target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Realisasi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Analisis</w:t>
            </w:r>
          </w:p>
        </w:tc>
        <w:tc>
          <w:tcPr>
            <w:tcW w:w="4000" w:type="dxa"/>
            <w:vAlign w:val="center"/>
          </w:tcPr>
          <w:p>
            <w:pPr/>
            <w:r>
              <w:rPr>
                <w:b w:val="1"/>
                <w:bCs w:val="1"/>
              </w:rPr>
              <w:t xml:space="preserve">Kendala / Hambatan</w:t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Level IACM / Kapabilitas APIP ITJEN Kemenkumham</w:t>
            </w:r>
          </w:p>
        </w:tc>
        <w:tc>
          <w:tcPr>
            <w:tcW w:w="2000" w:type="dxa"/>
          </w:tcPr>
          <w:p>
            <w:pPr/>
            <w:r>
              <w:rPr/>
              <w:t xml:space="preserve">3 (Integrated)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Pemanfaatan Penerapan Manajemen Risiko dalam Pelaksanaan Tugas dan Fungsi Satuan Kerja di Lingkungan Kerja Inspektorat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52%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pengembalian ke kas Negara di Lingkungan Kerja Inspektorat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62%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Pengawasan Internal terkait Administrasi di Lingkungan Kerja Inspektorat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82%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Kerugian Negara di Lingkungan Kerja Inspektorat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22%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Peningkatan Pengelolaan Tindak Lanjut Rekomendasi Hasil Pemeriksaan Eksternal terkait Administrasi di Lingkungan Kerja Inspektorat Wilayah VI</w:t>
            </w:r>
          </w:p>
        </w:tc>
        <w:tc>
          <w:tcPr>
            <w:tcW w:w="2000" w:type="dxa"/>
          </w:tcPr>
          <w:p>
            <w:pPr/>
            <w:r>
              <w:rPr/>
              <w:t xml:space="preserve">78%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  <w:tr>
        <w:trPr/>
        <w:tc>
          <w:tcPr>
            <w:tcW w:w="4000" w:type="dxa"/>
          </w:tcPr>
          <w:p>
            <w:pPr/>
            <w:r>
              <w:rPr/>
              <w:t xml:space="preserve">Persentase Satuan Kerja di Lingkungan Inspektorat Wilayah VI yang mendapatkan Predikat WBK/WBBM</w:t>
            </w:r>
          </w:p>
        </w:tc>
        <w:tc>
          <w:tcPr>
            <w:tcW w:w="2000" w:type="dxa"/>
          </w:tcPr>
          <w:p>
            <w:pPr/>
            <w:r>
              <w:rPr/>
              <w:t xml:space="preserve">6%</w:t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  <w:tc>
          <w:tcPr>
            <w:tcW w:w="3000" w:type="dxa"/>
          </w:tcPr>
          <w:p>
            <w:pPr/>
            <w:r>
              <w:rPr/>
              <w:t xml:space="preserve"/>
            </w:r>
          </w:p>
        </w:tc>
      </w:tr>
    </w:tbl>
    <w:p w14:paraId="7CF1A496" w14:textId="77777777" w:rsidR="0027770F" w:rsidRPr="0027770F" w:rsidRDefault="0027770F" w:rsidP="0027770F">
      <w:pPr>
        <w:pStyle w:val="ListParagraph"/>
        <w:spacing w:after="0"/>
        <w:jc w:val="both"/>
        <w:rPr>
          <w:rFonts w:ascii="Arial" w:hAnsi="Arial" w:cs="Arial"/>
        </w:rPr>
      </w:pPr>
    </w:p>
    <w:p w14:paraId="0AF02521" w14:textId="06DC19F4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Pengawasan</w:t>
      </w:r>
      <w:proofErr w:type="spellEnd"/>
    </w:p>
    <w:p w14:paraId="44EB61B5" w14:textId="77777777" w:rsidR="00610772" w:rsidRDefault="00610772" w:rsidP="00EC479A">
      <w:pPr>
        <w:pStyle w:val="ListParagraph"/>
        <w:spacing w:after="0"/>
        <w:ind w:left="360"/>
        <w:jc w:val="both"/>
        <w:rPr>
          <w:rFonts w:ascii="Arial" w:hAnsi="Arial" w:cs="Arial"/>
        </w:rPr>
      </w:pPr>
    </w:p>
    <w:p w14:paraId="51DB4205" w14:textId="544B5DA3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Kegiatan</w:t>
      </w:r>
      <w:proofErr w:type="spellEnd"/>
    </w:p>
    <w:p w14:paraId="5EFD6A1B" w14:textId="6C4234EE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</w:t>
      </w:r>
      <w:proofErr w:type="spellStart"/>
      <w:r>
        <w:rPr>
          <w:rFonts w:ascii="Arial" w:hAnsi="Arial" w:cs="Arial"/>
        </w:rPr>
        <w:t>Persuratan</w:t>
      </w:r>
      <w:proofErr w:type="spellEnd"/>
    </w:p>
    <w:p w14:paraId="3688744B" w14:textId="1721C802" w:rsid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Monitoring </w:t>
      </w:r>
      <w:proofErr w:type="spellStart"/>
      <w:r>
        <w:rPr>
          <w:rFonts w:ascii="Arial" w:hAnsi="Arial" w:cs="Arial"/>
        </w:rPr>
        <w:t>Temuan</w:t>
      </w:r>
      <w:proofErr w:type="spellEnd"/>
      <w:r>
        <w:rPr>
          <w:rFonts w:ascii="Arial" w:hAnsi="Arial" w:cs="Arial"/>
        </w:rPr>
        <w:t xml:space="preserve"> APIP</w:t>
      </w:r>
    </w:p>
    <w:p w14:paraId="3242FECD" w14:textId="2CC2D52E" w:rsidR="00610772" w:rsidRPr="00610772" w:rsidRDefault="00610772" w:rsidP="00EC479A">
      <w:pPr>
        <w:pStyle w:val="ListParagraph"/>
        <w:numPr>
          <w:ilvl w:val="0"/>
          <w:numId w:val="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 Monitoring </w:t>
      </w:r>
      <w:proofErr w:type="spellStart"/>
      <w:r>
        <w:rPr>
          <w:rFonts w:ascii="Arial" w:hAnsi="Arial" w:cs="Arial"/>
        </w:rPr>
        <w:t>Temuan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Eksternal</w:t>
      </w:r>
      <w:proofErr w:type="spellEnd"/>
    </w:p>
    <w:sectPr w:rsidR="00610772" w:rsidRPr="00610772" w:rsidSect="000726AE">
      <w:pgSz w:w="16838" w:h="11906" w:orient="landscape" w:code="9"/>
      <w:pgMar w:top="1440" w:right="907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EE4FE89E-4E4E-4864-9666-4A3416E61DCE}"/>
    <w:embedBold r:id="rId2" w:fontKey="{000D5364-F57C-4075-BB21-512828E8737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zoukLightSSK">
    <w:charset w:val="00"/>
    <w:family w:val="auto"/>
    <w:pitch w:val="variable"/>
    <w:sig w:usb0="00000003" w:usb1="00000000" w:usb2="00000000" w:usb3="00000000" w:csb0="00000001" w:csb1="00000000"/>
    <w:embedRegular r:id="rId3" w:fontKey="{DADEF750-DAAC-4F2A-B7ED-1A7D238B0A46}"/>
    <w:embedBold r:id="rId4" w:fontKey="{01980C69-696F-42A5-95B1-2B51085E874E}"/>
  </w:font>
  <w:font w:name="Bariol Regular">
    <w:altName w:val="Calibri"/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A61F2C2-8830-4371-BAFC-C4026EE2C7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18E7"/>
    <w:multiLevelType w:val="hybridMultilevel"/>
    <w:tmpl w:val="3D82F184"/>
    <w:lvl w:ilvl="0" w:tplc="D718571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F3DCB"/>
    <w:multiLevelType w:val="hybridMultilevel"/>
    <w:tmpl w:val="E926FC2E"/>
    <w:lvl w:ilvl="0" w:tplc="66E26E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E8697F"/>
    <w:multiLevelType w:val="hybridMultilevel"/>
    <w:tmpl w:val="6360B35A"/>
    <w:lvl w:ilvl="0" w:tplc="2250D6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854384"/>
    <w:multiLevelType w:val="hybridMultilevel"/>
    <w:tmpl w:val="CAE667C2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982419537">
    <w:abstractNumId w:val="3"/>
  </w:num>
  <w:num w:numId="2" w16cid:durableId="299848792">
    <w:abstractNumId w:val="0"/>
  </w:num>
  <w:num w:numId="3" w16cid:durableId="1081289453">
    <w:abstractNumId w:val="2"/>
  </w:num>
  <w:num w:numId="4" w16cid:durableId="1698307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3BB"/>
    <w:rsid w:val="000726AE"/>
    <w:rsid w:val="000858ED"/>
    <w:rsid w:val="000D01E3"/>
    <w:rsid w:val="000D1616"/>
    <w:rsid w:val="000E1BF6"/>
    <w:rsid w:val="000F3457"/>
    <w:rsid w:val="001746AE"/>
    <w:rsid w:val="001B6625"/>
    <w:rsid w:val="001D148E"/>
    <w:rsid w:val="0025244F"/>
    <w:rsid w:val="00260740"/>
    <w:rsid w:val="0027770F"/>
    <w:rsid w:val="00317500"/>
    <w:rsid w:val="003A2D73"/>
    <w:rsid w:val="003B013E"/>
    <w:rsid w:val="00431B57"/>
    <w:rsid w:val="00452125"/>
    <w:rsid w:val="004B1790"/>
    <w:rsid w:val="00546250"/>
    <w:rsid w:val="00554FA8"/>
    <w:rsid w:val="005559CB"/>
    <w:rsid w:val="0057344E"/>
    <w:rsid w:val="005D4B04"/>
    <w:rsid w:val="00610772"/>
    <w:rsid w:val="00661A8E"/>
    <w:rsid w:val="00755C54"/>
    <w:rsid w:val="00764794"/>
    <w:rsid w:val="007F350C"/>
    <w:rsid w:val="00841359"/>
    <w:rsid w:val="00855012"/>
    <w:rsid w:val="008D150B"/>
    <w:rsid w:val="009A7B8F"/>
    <w:rsid w:val="009E2F57"/>
    <w:rsid w:val="009E447D"/>
    <w:rsid w:val="00A328E7"/>
    <w:rsid w:val="00A70F55"/>
    <w:rsid w:val="00B3084F"/>
    <w:rsid w:val="00B43107"/>
    <w:rsid w:val="00BD43BB"/>
    <w:rsid w:val="00BE5548"/>
    <w:rsid w:val="00CB440F"/>
    <w:rsid w:val="00D60CC1"/>
    <w:rsid w:val="00D73B93"/>
    <w:rsid w:val="00DA316F"/>
    <w:rsid w:val="00DD3059"/>
    <w:rsid w:val="00E0589E"/>
    <w:rsid w:val="00E857DE"/>
    <w:rsid w:val="00EC479A"/>
    <w:rsid w:val="00F316DC"/>
    <w:rsid w:val="00F3752F"/>
    <w:rsid w:val="00F9526B"/>
    <w:rsid w:val="00FB3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39A6F"/>
  <w15:chartTrackingRefBased/>
  <w15:docId w15:val="{E4E82B30-453B-4B03-8775-2BFE2BBF1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7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0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1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2020-NTU-MBA1-5017</dc:creator>
  <cp:keywords/>
  <dc:description/>
  <cp:lastModifiedBy>Lucky Anggara</cp:lastModifiedBy>
  <cp:revision>40</cp:revision>
  <dcterms:created xsi:type="dcterms:W3CDTF">2022-08-02T16:01:00Z</dcterms:created>
  <dcterms:modified xsi:type="dcterms:W3CDTF">2023-11-18T16:00:00Z</dcterms:modified>
</cp:coreProperties>
</file>