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EADFE" w14:textId="77777777" w:rsidR="006D3142" w:rsidRPr="00567EA4" w:rsidRDefault="006D3142">
      <w:pPr>
        <w:pStyle w:val="BodyText"/>
        <w:spacing w:before="7"/>
        <w:rPr>
          <w:sz w:val="15"/>
          <w:lang w:eastAsia="zh-CN"/>
        </w:rPr>
      </w:pPr>
    </w:p>
    <w:p w14:paraId="2ED5B64D" w14:textId="7E9CD8D4" w:rsidR="006D3142" w:rsidRPr="00567EA4" w:rsidRDefault="004F49D2">
      <w:pPr>
        <w:pStyle w:val="BodyText"/>
        <w:spacing w:before="63"/>
        <w:ind w:right="118"/>
        <w:jc w:val="right"/>
        <w:rPr>
          <w:lang w:eastAsia="zh-CN"/>
        </w:rPr>
      </w:pPr>
      <w:r w:rsidRPr="00567EA4">
        <w:rPr>
          <w:lang w:eastAsia="zh-CN"/>
        </w:rPr>
        <w:t>June 20, 2025</w:t>
      </w:r>
    </w:p>
    <w:p w14:paraId="57BF82D2" w14:textId="77777777" w:rsidR="006D3142" w:rsidRPr="00567EA4" w:rsidRDefault="006D3142">
      <w:pPr>
        <w:pStyle w:val="BodyText"/>
      </w:pPr>
    </w:p>
    <w:p w14:paraId="690AA87C" w14:textId="77777777" w:rsidR="006D3142" w:rsidRPr="00567EA4" w:rsidRDefault="006D3142">
      <w:pPr>
        <w:pStyle w:val="BodyText"/>
      </w:pPr>
    </w:p>
    <w:p w14:paraId="58EE9EBF" w14:textId="77777777" w:rsidR="006D3142" w:rsidRPr="00567EA4" w:rsidRDefault="006D3142">
      <w:pPr>
        <w:pStyle w:val="BodyText"/>
      </w:pPr>
    </w:p>
    <w:p w14:paraId="554CEF56" w14:textId="77777777" w:rsidR="006D3142" w:rsidRPr="00567EA4" w:rsidRDefault="006D3142">
      <w:pPr>
        <w:pStyle w:val="BodyText"/>
        <w:spacing w:before="3"/>
        <w:rPr>
          <w:sz w:val="22"/>
        </w:rPr>
      </w:pPr>
    </w:p>
    <w:p w14:paraId="038689F1" w14:textId="77777777" w:rsidR="006D3142" w:rsidRPr="00567EA4" w:rsidRDefault="001C2291" w:rsidP="00E2667D">
      <w:pPr>
        <w:pStyle w:val="BodyText"/>
        <w:ind w:left="100"/>
        <w:rPr>
          <w:spacing w:val="-2"/>
          <w:w w:val="105"/>
          <w:lang w:eastAsia="zh-CN"/>
        </w:rPr>
      </w:pPr>
      <w:r w:rsidRPr="00567EA4">
        <w:rPr>
          <w:w w:val="105"/>
        </w:rPr>
        <w:t>To</w:t>
      </w:r>
      <w:r w:rsidRPr="00567EA4">
        <w:rPr>
          <w:spacing w:val="16"/>
          <w:w w:val="105"/>
        </w:rPr>
        <w:t xml:space="preserve"> </w:t>
      </w:r>
      <w:r w:rsidRPr="00567EA4">
        <w:rPr>
          <w:w w:val="105"/>
        </w:rPr>
        <w:t>Whom</w:t>
      </w:r>
      <w:r w:rsidRPr="00567EA4">
        <w:rPr>
          <w:spacing w:val="16"/>
          <w:w w:val="105"/>
        </w:rPr>
        <w:t xml:space="preserve"> </w:t>
      </w:r>
      <w:r w:rsidRPr="00567EA4">
        <w:rPr>
          <w:w w:val="105"/>
        </w:rPr>
        <w:t>It</w:t>
      </w:r>
      <w:r w:rsidRPr="00567EA4">
        <w:rPr>
          <w:spacing w:val="17"/>
          <w:w w:val="105"/>
        </w:rPr>
        <w:t xml:space="preserve"> </w:t>
      </w:r>
      <w:r w:rsidRPr="00567EA4">
        <w:rPr>
          <w:w w:val="105"/>
        </w:rPr>
        <w:t>May</w:t>
      </w:r>
      <w:r w:rsidRPr="00567EA4">
        <w:rPr>
          <w:spacing w:val="16"/>
          <w:w w:val="105"/>
        </w:rPr>
        <w:t xml:space="preserve"> </w:t>
      </w:r>
      <w:r w:rsidRPr="00567EA4">
        <w:rPr>
          <w:spacing w:val="-2"/>
          <w:w w:val="105"/>
        </w:rPr>
        <w:t>Concern,</w:t>
      </w:r>
    </w:p>
    <w:p w14:paraId="576B1685" w14:textId="77777777" w:rsidR="00E2667D" w:rsidRPr="00567EA4" w:rsidRDefault="00E2667D" w:rsidP="00E2667D">
      <w:pPr>
        <w:pStyle w:val="BodyText"/>
        <w:ind w:left="100"/>
        <w:rPr>
          <w:lang w:eastAsia="zh-CN"/>
        </w:rPr>
      </w:pPr>
    </w:p>
    <w:p w14:paraId="684BCFE6" w14:textId="78438646" w:rsidR="00482411" w:rsidRPr="00567EA4" w:rsidRDefault="001C2291" w:rsidP="00E2667D">
      <w:pPr>
        <w:pStyle w:val="BodyText"/>
        <w:ind w:left="100" w:right="117"/>
        <w:jc w:val="both"/>
        <w:rPr>
          <w:lang w:val="en-HK" w:eastAsia="zh-CN"/>
        </w:rPr>
      </w:pPr>
      <w:r w:rsidRPr="00567EA4">
        <w:rPr>
          <w:w w:val="105"/>
        </w:rPr>
        <w:t>This</w:t>
      </w:r>
      <w:r w:rsidRPr="00567EA4">
        <w:rPr>
          <w:spacing w:val="35"/>
          <w:w w:val="105"/>
        </w:rPr>
        <w:t xml:space="preserve"> </w:t>
      </w:r>
      <w:r w:rsidRPr="00567EA4">
        <w:rPr>
          <w:w w:val="105"/>
        </w:rPr>
        <w:t>letter</w:t>
      </w:r>
      <w:r w:rsidRPr="00567EA4">
        <w:rPr>
          <w:spacing w:val="35"/>
          <w:w w:val="105"/>
        </w:rPr>
        <w:t xml:space="preserve"> </w:t>
      </w:r>
      <w:r w:rsidRPr="00567EA4">
        <w:rPr>
          <w:w w:val="105"/>
        </w:rPr>
        <w:t>is</w:t>
      </w:r>
      <w:r w:rsidRPr="00567EA4">
        <w:rPr>
          <w:spacing w:val="35"/>
          <w:w w:val="105"/>
        </w:rPr>
        <w:t xml:space="preserve"> </w:t>
      </w:r>
      <w:r w:rsidRPr="00567EA4">
        <w:rPr>
          <w:w w:val="105"/>
        </w:rPr>
        <w:t>to</w:t>
      </w:r>
      <w:r w:rsidRPr="00567EA4">
        <w:rPr>
          <w:spacing w:val="35"/>
          <w:w w:val="105"/>
        </w:rPr>
        <w:t xml:space="preserve"> </w:t>
      </w:r>
      <w:r w:rsidRPr="00567EA4">
        <w:rPr>
          <w:w w:val="105"/>
        </w:rPr>
        <w:t>certify</w:t>
      </w:r>
      <w:r w:rsidRPr="00567EA4">
        <w:rPr>
          <w:spacing w:val="35"/>
          <w:w w:val="105"/>
        </w:rPr>
        <w:t xml:space="preserve"> </w:t>
      </w:r>
      <w:r w:rsidRPr="00567EA4">
        <w:rPr>
          <w:w w:val="105"/>
        </w:rPr>
        <w:t>that</w:t>
      </w:r>
      <w:r w:rsidR="008031DE" w:rsidRPr="00567EA4">
        <w:rPr>
          <w:b/>
          <w:w w:val="105"/>
        </w:rPr>
        <w:t xml:space="preserve"> </w:t>
      </w:r>
      <w:r w:rsidR="00482411" w:rsidRPr="00567EA4">
        <w:rPr>
          <w:b/>
          <w:bCs/>
          <w:lang w:val="en-HK" w:eastAsia="zh-CN"/>
        </w:rPr>
        <w:t>Mr</w:t>
      </w:r>
      <w:r w:rsidR="002D3CEA">
        <w:rPr>
          <w:rFonts w:hint="eastAsia"/>
          <w:b/>
          <w:bCs/>
          <w:lang w:val="en-HK" w:eastAsia="zh-CN"/>
        </w:rPr>
        <w:t>/Ms</w:t>
      </w:r>
      <w:r w:rsidR="00482411" w:rsidRPr="00567EA4">
        <w:rPr>
          <w:b/>
          <w:bCs/>
          <w:lang w:val="en-HK" w:eastAsia="zh-CN"/>
        </w:rPr>
        <w:t xml:space="preserve">. </w:t>
      </w:r>
      <w:r w:rsidR="002D3CEA">
        <w:rPr>
          <w:rFonts w:hint="eastAsia"/>
          <w:b/>
          <w:bCs/>
          <w:lang w:val="en-HK" w:eastAsia="zh-CN"/>
        </w:rPr>
        <w:t>XXX</w:t>
      </w:r>
      <w:r w:rsidR="00482411" w:rsidRPr="00567EA4">
        <w:rPr>
          <w:lang w:val="en-HK" w:eastAsia="zh-CN"/>
        </w:rPr>
        <w:t xml:space="preserve">, an undergraduate student in the Department of Electronics and Electrical Engineering at Southern University of Science and Technology (SUSTech), Shenzhen, China, has been awarded multiple scholarships and financial assistance throughout </w:t>
      </w:r>
      <w:r w:rsidR="002D3CEA" w:rsidRPr="00567EA4">
        <w:rPr>
          <w:lang w:val="en-HK" w:eastAsia="zh-CN"/>
        </w:rPr>
        <w:t>his</w:t>
      </w:r>
      <w:r w:rsidR="002D3CEA">
        <w:rPr>
          <w:rFonts w:hint="eastAsia"/>
          <w:lang w:val="en-HK" w:eastAsia="zh-CN"/>
        </w:rPr>
        <w:t>/her/its</w:t>
      </w:r>
      <w:r w:rsidR="002D3CEA" w:rsidRPr="00567EA4">
        <w:rPr>
          <w:lang w:val="en-HK" w:eastAsia="zh-CN"/>
        </w:rPr>
        <w:t xml:space="preserve"> </w:t>
      </w:r>
      <w:r w:rsidR="00482411" w:rsidRPr="00567EA4">
        <w:rPr>
          <w:lang w:val="en-HK" w:eastAsia="zh-CN"/>
        </w:rPr>
        <w:t xml:space="preserve">undergraduate studies, in recognition of </w:t>
      </w:r>
      <w:r w:rsidR="002D3CEA" w:rsidRPr="00567EA4">
        <w:rPr>
          <w:lang w:val="en-HK" w:eastAsia="zh-CN"/>
        </w:rPr>
        <w:t>his</w:t>
      </w:r>
      <w:r w:rsidR="002D3CEA">
        <w:rPr>
          <w:rFonts w:hint="eastAsia"/>
          <w:lang w:val="en-HK" w:eastAsia="zh-CN"/>
        </w:rPr>
        <w:t>/her/its</w:t>
      </w:r>
      <w:r w:rsidR="002D3CEA" w:rsidRPr="00567EA4">
        <w:rPr>
          <w:lang w:val="en-HK" w:eastAsia="zh-CN"/>
        </w:rPr>
        <w:t xml:space="preserve"> </w:t>
      </w:r>
      <w:r w:rsidR="00482411" w:rsidRPr="00567EA4">
        <w:rPr>
          <w:lang w:val="en-HK" w:eastAsia="zh-CN"/>
        </w:rPr>
        <w:t>outstanding academic performance, active participation in extracurricular activities, and demonstrated financial need.</w:t>
      </w:r>
    </w:p>
    <w:p w14:paraId="7461ABA2" w14:textId="77777777" w:rsidR="00E2667D" w:rsidRPr="00567EA4" w:rsidRDefault="00E2667D" w:rsidP="00E2667D">
      <w:pPr>
        <w:pStyle w:val="BodyText"/>
        <w:ind w:left="100" w:right="117"/>
        <w:jc w:val="both"/>
        <w:rPr>
          <w:lang w:val="en-HK" w:eastAsia="zh-CN"/>
        </w:rPr>
      </w:pPr>
    </w:p>
    <w:p w14:paraId="40995C23" w14:textId="3C50EF87" w:rsidR="00482411" w:rsidRPr="00567EA4" w:rsidRDefault="002D3CEA" w:rsidP="00E2667D">
      <w:pPr>
        <w:pStyle w:val="BodyText"/>
        <w:ind w:left="100" w:right="117"/>
        <w:jc w:val="both"/>
        <w:rPr>
          <w:lang w:val="en-HK" w:eastAsia="zh-CN"/>
        </w:rPr>
      </w:pPr>
      <w:r w:rsidRPr="00567EA4">
        <w:rPr>
          <w:b/>
          <w:bCs/>
          <w:lang w:val="en-HK" w:eastAsia="zh-CN"/>
        </w:rPr>
        <w:t>Mr</w:t>
      </w:r>
      <w:r>
        <w:rPr>
          <w:rFonts w:hint="eastAsia"/>
          <w:b/>
          <w:bCs/>
          <w:lang w:val="en-HK" w:eastAsia="zh-CN"/>
        </w:rPr>
        <w:t>/Ms</w:t>
      </w:r>
      <w:r w:rsidRPr="00567EA4">
        <w:rPr>
          <w:b/>
          <w:bCs/>
          <w:lang w:val="en-HK" w:eastAsia="zh-CN"/>
        </w:rPr>
        <w:t xml:space="preserve">. </w:t>
      </w:r>
      <w:r>
        <w:rPr>
          <w:rFonts w:hint="eastAsia"/>
          <w:b/>
          <w:bCs/>
          <w:lang w:val="en-HK" w:eastAsia="zh-CN"/>
        </w:rPr>
        <w:t>XXX</w:t>
      </w:r>
      <w:r w:rsidRPr="00567EA4">
        <w:rPr>
          <w:lang w:val="en-HK" w:eastAsia="zh-CN"/>
        </w:rPr>
        <w:t xml:space="preserve"> </w:t>
      </w:r>
      <w:r w:rsidR="0010404C" w:rsidRPr="00567EA4">
        <w:rPr>
          <w:lang w:val="en-HK" w:eastAsia="zh-CN"/>
        </w:rPr>
        <w:t>has consistently excelled in his</w:t>
      </w:r>
      <w:r>
        <w:rPr>
          <w:rFonts w:hint="eastAsia"/>
          <w:lang w:val="en-HK" w:eastAsia="zh-CN"/>
        </w:rPr>
        <w:t>/her/its</w:t>
      </w:r>
      <w:r w:rsidR="0010404C" w:rsidRPr="00567EA4">
        <w:rPr>
          <w:lang w:val="en-HK" w:eastAsia="zh-CN"/>
        </w:rPr>
        <w:t xml:space="preserve"> coursework and research activities, maintaining an excellent academic record and ranking among the top students in his cohort. The Student Financial Aid </w:t>
      </w:r>
      <w:proofErr w:type="spellStart"/>
      <w:r w:rsidR="0010404C" w:rsidRPr="00567EA4">
        <w:rPr>
          <w:lang w:val="en-HK" w:eastAsia="zh-CN"/>
        </w:rPr>
        <w:t>Center</w:t>
      </w:r>
      <w:proofErr w:type="spellEnd"/>
      <w:r w:rsidR="0010404C" w:rsidRPr="00567EA4">
        <w:rPr>
          <w:lang w:val="en-HK" w:eastAsia="zh-CN"/>
        </w:rPr>
        <w:t xml:space="preserve"> of SUSTech hereby certifies that he has received the following scholarships and academic distinctions during his undergraduate years:</w:t>
      </w:r>
    </w:p>
    <w:p w14:paraId="373BC362" w14:textId="77777777" w:rsidR="006D3142" w:rsidRPr="00567EA4" w:rsidRDefault="006D3142" w:rsidP="00324D89">
      <w:pPr>
        <w:pStyle w:val="BodyText"/>
        <w:jc w:val="both"/>
        <w:rPr>
          <w:sz w:val="18"/>
        </w:rPr>
      </w:pPr>
    </w:p>
    <w:p w14:paraId="0AC36697" w14:textId="676C4222" w:rsidR="006D3142" w:rsidRPr="00567EA4" w:rsidRDefault="001C2291" w:rsidP="00324D89">
      <w:pPr>
        <w:pStyle w:val="Heading1"/>
        <w:numPr>
          <w:ilvl w:val="0"/>
          <w:numId w:val="1"/>
        </w:numPr>
        <w:tabs>
          <w:tab w:val="left" w:pos="599"/>
        </w:tabs>
        <w:ind w:hanging="201"/>
        <w:jc w:val="both"/>
      </w:pPr>
      <w:r w:rsidRPr="00567EA4">
        <w:rPr>
          <w:w w:val="115"/>
        </w:rPr>
        <w:t>202</w:t>
      </w:r>
      <w:r w:rsidR="002D3CEA">
        <w:rPr>
          <w:rFonts w:hint="eastAsia"/>
          <w:w w:val="115"/>
          <w:lang w:eastAsia="zh-CN"/>
        </w:rPr>
        <w:t>4</w:t>
      </w:r>
      <w:r w:rsidRPr="00567EA4">
        <w:rPr>
          <w:w w:val="115"/>
        </w:rPr>
        <w:t>-202</w:t>
      </w:r>
      <w:r w:rsidR="002D3CEA">
        <w:rPr>
          <w:rFonts w:hint="eastAsia"/>
          <w:w w:val="115"/>
          <w:lang w:eastAsia="zh-CN"/>
        </w:rPr>
        <w:t>5</w:t>
      </w:r>
      <w:r w:rsidRPr="00567EA4">
        <w:rPr>
          <w:spacing w:val="14"/>
          <w:w w:val="115"/>
        </w:rPr>
        <w:t xml:space="preserve"> </w:t>
      </w:r>
      <w:r w:rsidRPr="00567EA4">
        <w:rPr>
          <w:w w:val="115"/>
        </w:rPr>
        <w:t>Academic</w:t>
      </w:r>
      <w:r w:rsidRPr="00567EA4">
        <w:rPr>
          <w:spacing w:val="14"/>
          <w:w w:val="115"/>
        </w:rPr>
        <w:t xml:space="preserve"> </w:t>
      </w:r>
      <w:r w:rsidRPr="00567EA4">
        <w:rPr>
          <w:spacing w:val="-2"/>
          <w:w w:val="115"/>
        </w:rPr>
        <w:t>Year:</w:t>
      </w:r>
    </w:p>
    <w:p w14:paraId="0543561F" w14:textId="77777777" w:rsidR="006D3142" w:rsidRPr="00567EA4" w:rsidRDefault="001C2291" w:rsidP="00324D89">
      <w:pPr>
        <w:pStyle w:val="ListParagraph"/>
        <w:numPr>
          <w:ilvl w:val="1"/>
          <w:numId w:val="1"/>
        </w:numPr>
        <w:tabs>
          <w:tab w:val="left" w:pos="1037"/>
        </w:tabs>
        <w:spacing w:before="0"/>
        <w:jc w:val="both"/>
        <w:rPr>
          <w:sz w:val="20"/>
        </w:rPr>
      </w:pPr>
      <w:r w:rsidRPr="00567EA4">
        <w:rPr>
          <w:w w:val="105"/>
          <w:sz w:val="20"/>
        </w:rPr>
        <w:t>First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Class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of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the</w:t>
      </w:r>
      <w:r w:rsidRPr="00567EA4">
        <w:rPr>
          <w:spacing w:val="23"/>
          <w:w w:val="105"/>
          <w:sz w:val="20"/>
        </w:rPr>
        <w:t xml:space="preserve"> </w:t>
      </w:r>
      <w:r w:rsidRPr="00567EA4">
        <w:rPr>
          <w:w w:val="105"/>
          <w:sz w:val="20"/>
        </w:rPr>
        <w:t>Merit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Student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Scholarship</w:t>
      </w:r>
      <w:r w:rsidRPr="00567EA4">
        <w:rPr>
          <w:spacing w:val="23"/>
          <w:w w:val="105"/>
          <w:sz w:val="20"/>
        </w:rPr>
        <w:t xml:space="preserve"> </w:t>
      </w:r>
      <w:r w:rsidRPr="00567EA4">
        <w:rPr>
          <w:w w:val="105"/>
          <w:sz w:val="20"/>
        </w:rPr>
        <w:t>(top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5%),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¥5,000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CNY,</w:t>
      </w:r>
      <w:r w:rsidRPr="00567EA4">
        <w:rPr>
          <w:spacing w:val="23"/>
          <w:w w:val="105"/>
          <w:sz w:val="20"/>
        </w:rPr>
        <w:t xml:space="preserve"> </w:t>
      </w:r>
      <w:r w:rsidRPr="00567EA4">
        <w:rPr>
          <w:w w:val="105"/>
          <w:sz w:val="20"/>
        </w:rPr>
        <w:t>funded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by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spacing w:val="-2"/>
          <w:w w:val="105"/>
          <w:sz w:val="20"/>
        </w:rPr>
        <w:t>SUSTech.</w:t>
      </w:r>
    </w:p>
    <w:p w14:paraId="0F648E00" w14:textId="4357C019" w:rsidR="002F326E" w:rsidRPr="00567EA4" w:rsidRDefault="002F326E" w:rsidP="00324D89">
      <w:pPr>
        <w:pStyle w:val="ListParagraph"/>
        <w:numPr>
          <w:ilvl w:val="1"/>
          <w:numId w:val="1"/>
        </w:numPr>
        <w:tabs>
          <w:tab w:val="left" w:pos="1037"/>
        </w:tabs>
        <w:spacing w:before="0"/>
        <w:jc w:val="both"/>
        <w:rPr>
          <w:sz w:val="20"/>
        </w:rPr>
      </w:pPr>
      <w:r w:rsidRPr="00567EA4">
        <w:rPr>
          <w:sz w:val="20"/>
        </w:rPr>
        <w:t>Joyce M Kuok Foundation Scholarships</w:t>
      </w:r>
      <w:r w:rsidR="00A03A82" w:rsidRPr="00567EA4">
        <w:rPr>
          <w:rFonts w:eastAsia="SimSun"/>
          <w:sz w:val="20"/>
          <w:lang w:eastAsia="zh-CN"/>
        </w:rPr>
        <w:t>,</w:t>
      </w:r>
      <w:r w:rsidR="00A03A82" w:rsidRPr="00567EA4">
        <w:rPr>
          <w:w w:val="105"/>
          <w:sz w:val="20"/>
        </w:rPr>
        <w:t xml:space="preserve"> ¥</w:t>
      </w:r>
      <w:r w:rsidR="00A03A82" w:rsidRPr="00567EA4">
        <w:rPr>
          <w:w w:val="105"/>
          <w:sz w:val="20"/>
          <w:lang w:eastAsia="zh-CN"/>
        </w:rPr>
        <w:t>10</w:t>
      </w:r>
      <w:r w:rsidR="00A03A82" w:rsidRPr="00567EA4">
        <w:rPr>
          <w:w w:val="105"/>
          <w:sz w:val="20"/>
        </w:rPr>
        <w:t>,000</w:t>
      </w:r>
      <w:r w:rsidR="00A03A82" w:rsidRPr="00567EA4">
        <w:rPr>
          <w:spacing w:val="22"/>
          <w:w w:val="105"/>
          <w:sz w:val="20"/>
        </w:rPr>
        <w:t xml:space="preserve"> </w:t>
      </w:r>
      <w:r w:rsidR="00A03A82" w:rsidRPr="00567EA4">
        <w:rPr>
          <w:w w:val="105"/>
          <w:sz w:val="20"/>
        </w:rPr>
        <w:t>CNY,</w:t>
      </w:r>
      <w:r w:rsidR="00A03A82" w:rsidRPr="00567EA4">
        <w:rPr>
          <w:spacing w:val="23"/>
          <w:w w:val="105"/>
          <w:sz w:val="20"/>
        </w:rPr>
        <w:t xml:space="preserve"> </w:t>
      </w:r>
      <w:r w:rsidR="00A03A82" w:rsidRPr="00567EA4">
        <w:rPr>
          <w:w w:val="105"/>
          <w:sz w:val="20"/>
        </w:rPr>
        <w:t>funded</w:t>
      </w:r>
      <w:r w:rsidR="00A03A82" w:rsidRPr="00567EA4">
        <w:rPr>
          <w:spacing w:val="22"/>
          <w:w w:val="105"/>
          <w:sz w:val="20"/>
        </w:rPr>
        <w:t xml:space="preserve"> </w:t>
      </w:r>
      <w:r w:rsidR="00A03A82" w:rsidRPr="00567EA4">
        <w:rPr>
          <w:w w:val="105"/>
          <w:sz w:val="20"/>
        </w:rPr>
        <w:t>by</w:t>
      </w:r>
      <w:r w:rsidR="00A03A82" w:rsidRPr="00567EA4">
        <w:rPr>
          <w:spacing w:val="22"/>
          <w:w w:val="105"/>
          <w:sz w:val="20"/>
        </w:rPr>
        <w:t xml:space="preserve"> </w:t>
      </w:r>
      <w:r w:rsidR="00EC4F09" w:rsidRPr="00567EA4">
        <w:rPr>
          <w:spacing w:val="-2"/>
          <w:w w:val="105"/>
          <w:sz w:val="20"/>
        </w:rPr>
        <w:t>Joyce M Kuok Foundation</w:t>
      </w:r>
      <w:r w:rsidR="00A03A82" w:rsidRPr="00567EA4">
        <w:rPr>
          <w:spacing w:val="-2"/>
          <w:w w:val="105"/>
          <w:sz w:val="20"/>
        </w:rPr>
        <w:t>.</w:t>
      </w:r>
    </w:p>
    <w:p w14:paraId="0CEDCA5D" w14:textId="1F30D39C" w:rsidR="00C87D41" w:rsidRPr="00604CBD" w:rsidRDefault="00EF5084" w:rsidP="00324D89">
      <w:pPr>
        <w:pStyle w:val="ListParagraph"/>
        <w:numPr>
          <w:ilvl w:val="1"/>
          <w:numId w:val="1"/>
        </w:numPr>
        <w:spacing w:before="0"/>
        <w:jc w:val="both"/>
        <w:rPr>
          <w:sz w:val="20"/>
          <w:lang w:eastAsia="zh-CN"/>
        </w:rPr>
      </w:pPr>
      <w:r w:rsidRPr="00604CBD">
        <w:rPr>
          <w:sz w:val="20"/>
        </w:rPr>
        <w:t xml:space="preserve">Summa </w:t>
      </w:r>
      <w:r w:rsidR="008A45DB">
        <w:rPr>
          <w:rFonts w:hint="eastAsia"/>
          <w:sz w:val="20"/>
          <w:lang w:eastAsia="zh-CN"/>
        </w:rPr>
        <w:t>C</w:t>
      </w:r>
      <w:r w:rsidRPr="00604CBD">
        <w:rPr>
          <w:sz w:val="20"/>
        </w:rPr>
        <w:t xml:space="preserve">um </w:t>
      </w:r>
      <w:r w:rsidR="008A45DB">
        <w:rPr>
          <w:rFonts w:hint="eastAsia"/>
          <w:sz w:val="20"/>
          <w:lang w:eastAsia="zh-CN"/>
        </w:rPr>
        <w:t>L</w:t>
      </w:r>
      <w:r w:rsidRPr="00604CBD">
        <w:rPr>
          <w:sz w:val="20"/>
        </w:rPr>
        <w:t>aude</w:t>
      </w:r>
      <w:r w:rsidR="00782B02" w:rsidRPr="00604CBD">
        <w:rPr>
          <w:sz w:val="20"/>
          <w:lang w:eastAsia="zh-CN"/>
        </w:rPr>
        <w:t xml:space="preserve">, </w:t>
      </w:r>
      <w:r w:rsidR="00604CBD" w:rsidRPr="00604CBD">
        <w:rPr>
          <w:sz w:val="20"/>
          <w:lang w:eastAsia="zh-CN"/>
        </w:rPr>
        <w:t>awarded upon graduation by SUSTech in recognition of consistently outstanding academic performance and high standing in the graduating class</w:t>
      </w:r>
    </w:p>
    <w:p w14:paraId="6A85721B" w14:textId="77777777" w:rsidR="00AC2B83" w:rsidRPr="00567EA4" w:rsidRDefault="00AC2B83" w:rsidP="00324D89">
      <w:pPr>
        <w:pStyle w:val="ListParagraph"/>
        <w:tabs>
          <w:tab w:val="left" w:pos="1037"/>
        </w:tabs>
        <w:spacing w:before="0"/>
        <w:ind w:firstLine="0"/>
        <w:jc w:val="both"/>
        <w:rPr>
          <w:sz w:val="20"/>
        </w:rPr>
      </w:pPr>
    </w:p>
    <w:p w14:paraId="034B9DA3" w14:textId="413EF4D3" w:rsidR="006D3142" w:rsidRPr="00567EA4" w:rsidRDefault="001C2291" w:rsidP="00324D89">
      <w:pPr>
        <w:pStyle w:val="Heading1"/>
        <w:numPr>
          <w:ilvl w:val="0"/>
          <w:numId w:val="1"/>
        </w:numPr>
        <w:tabs>
          <w:tab w:val="left" w:pos="599"/>
        </w:tabs>
        <w:ind w:hanging="201"/>
        <w:jc w:val="both"/>
      </w:pPr>
      <w:r w:rsidRPr="00567EA4">
        <w:rPr>
          <w:w w:val="115"/>
        </w:rPr>
        <w:t>202</w:t>
      </w:r>
      <w:r w:rsidR="002D3CEA">
        <w:rPr>
          <w:rFonts w:hint="eastAsia"/>
          <w:w w:val="115"/>
          <w:lang w:eastAsia="zh-CN"/>
        </w:rPr>
        <w:t>3</w:t>
      </w:r>
      <w:r w:rsidRPr="00567EA4">
        <w:rPr>
          <w:w w:val="115"/>
        </w:rPr>
        <w:t>-202</w:t>
      </w:r>
      <w:r w:rsidR="002D3CEA">
        <w:rPr>
          <w:rFonts w:hint="eastAsia"/>
          <w:w w:val="115"/>
          <w:lang w:eastAsia="zh-CN"/>
        </w:rPr>
        <w:t>4</w:t>
      </w:r>
      <w:r w:rsidRPr="00567EA4">
        <w:rPr>
          <w:spacing w:val="14"/>
          <w:w w:val="115"/>
        </w:rPr>
        <w:t xml:space="preserve"> </w:t>
      </w:r>
      <w:r w:rsidRPr="00567EA4">
        <w:rPr>
          <w:w w:val="115"/>
        </w:rPr>
        <w:t>Academic</w:t>
      </w:r>
      <w:r w:rsidRPr="00567EA4">
        <w:rPr>
          <w:spacing w:val="14"/>
          <w:w w:val="115"/>
        </w:rPr>
        <w:t xml:space="preserve"> </w:t>
      </w:r>
      <w:r w:rsidRPr="00567EA4">
        <w:rPr>
          <w:spacing w:val="-2"/>
          <w:w w:val="115"/>
        </w:rPr>
        <w:t>Year:</w:t>
      </w:r>
    </w:p>
    <w:p w14:paraId="06EB1670" w14:textId="4C8ECF80" w:rsidR="006D3142" w:rsidRPr="00567EA4" w:rsidRDefault="001C2291" w:rsidP="00324D89">
      <w:pPr>
        <w:pStyle w:val="ListParagraph"/>
        <w:numPr>
          <w:ilvl w:val="1"/>
          <w:numId w:val="1"/>
        </w:numPr>
        <w:tabs>
          <w:tab w:val="left" w:pos="1037"/>
        </w:tabs>
        <w:spacing w:before="0"/>
        <w:ind w:right="118"/>
        <w:jc w:val="both"/>
        <w:rPr>
          <w:sz w:val="20"/>
        </w:rPr>
      </w:pPr>
      <w:r w:rsidRPr="00567EA4">
        <w:rPr>
          <w:w w:val="105"/>
          <w:sz w:val="20"/>
        </w:rPr>
        <w:t>National Scholarship, ¥</w:t>
      </w:r>
      <w:r w:rsidR="002D3CEA">
        <w:rPr>
          <w:rFonts w:hint="eastAsia"/>
          <w:w w:val="105"/>
          <w:sz w:val="20"/>
          <w:lang w:eastAsia="zh-CN"/>
        </w:rPr>
        <w:t>10</w:t>
      </w:r>
      <w:r w:rsidRPr="00567EA4">
        <w:rPr>
          <w:w w:val="105"/>
          <w:sz w:val="20"/>
        </w:rPr>
        <w:t>,000 CNY, funded by the Ministry of Education of the People’s Republic of China.</w:t>
      </w:r>
    </w:p>
    <w:p w14:paraId="03C87E37" w14:textId="51597879" w:rsidR="006D3142" w:rsidRPr="00567EA4" w:rsidRDefault="001C2291" w:rsidP="00324D89">
      <w:pPr>
        <w:pStyle w:val="ListParagraph"/>
        <w:numPr>
          <w:ilvl w:val="1"/>
          <w:numId w:val="1"/>
        </w:numPr>
        <w:tabs>
          <w:tab w:val="left" w:pos="1037"/>
        </w:tabs>
        <w:spacing w:before="0"/>
        <w:jc w:val="both"/>
        <w:rPr>
          <w:sz w:val="20"/>
        </w:rPr>
      </w:pPr>
      <w:r w:rsidRPr="00567EA4">
        <w:rPr>
          <w:w w:val="105"/>
          <w:sz w:val="20"/>
        </w:rPr>
        <w:t>First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Class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of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the</w:t>
      </w:r>
      <w:r w:rsidRPr="00567EA4">
        <w:rPr>
          <w:spacing w:val="23"/>
          <w:w w:val="105"/>
          <w:sz w:val="20"/>
        </w:rPr>
        <w:t xml:space="preserve"> </w:t>
      </w:r>
      <w:r w:rsidRPr="00567EA4">
        <w:rPr>
          <w:w w:val="105"/>
          <w:sz w:val="20"/>
        </w:rPr>
        <w:t>Merit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Student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Scholarship</w:t>
      </w:r>
      <w:r w:rsidRPr="00567EA4">
        <w:rPr>
          <w:spacing w:val="23"/>
          <w:w w:val="105"/>
          <w:sz w:val="20"/>
        </w:rPr>
        <w:t xml:space="preserve"> </w:t>
      </w:r>
      <w:r w:rsidRPr="00567EA4">
        <w:rPr>
          <w:w w:val="105"/>
          <w:sz w:val="20"/>
        </w:rPr>
        <w:t>(top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5%),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¥5,000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CNY,</w:t>
      </w:r>
      <w:r w:rsidRPr="00567EA4">
        <w:rPr>
          <w:spacing w:val="23"/>
          <w:w w:val="105"/>
          <w:sz w:val="20"/>
        </w:rPr>
        <w:t xml:space="preserve"> </w:t>
      </w:r>
      <w:r w:rsidRPr="00567EA4">
        <w:rPr>
          <w:w w:val="105"/>
          <w:sz w:val="20"/>
        </w:rPr>
        <w:t>funded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by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spacing w:val="-2"/>
          <w:w w:val="105"/>
          <w:sz w:val="20"/>
        </w:rPr>
        <w:t>SUSTech</w:t>
      </w:r>
    </w:p>
    <w:p w14:paraId="3D9EBEF1" w14:textId="77777777" w:rsidR="006D3142" w:rsidRPr="00567EA4" w:rsidRDefault="001C2291" w:rsidP="00324D89">
      <w:pPr>
        <w:pStyle w:val="ListParagraph"/>
        <w:numPr>
          <w:ilvl w:val="1"/>
          <w:numId w:val="1"/>
        </w:numPr>
        <w:tabs>
          <w:tab w:val="left" w:pos="1037"/>
        </w:tabs>
        <w:spacing w:before="0"/>
        <w:jc w:val="both"/>
        <w:rPr>
          <w:sz w:val="20"/>
        </w:rPr>
      </w:pPr>
      <w:r w:rsidRPr="00567EA4">
        <w:rPr>
          <w:w w:val="105"/>
          <w:sz w:val="20"/>
        </w:rPr>
        <w:t>Individual</w:t>
      </w:r>
      <w:r w:rsidRPr="00567EA4">
        <w:rPr>
          <w:spacing w:val="21"/>
          <w:w w:val="105"/>
          <w:sz w:val="20"/>
        </w:rPr>
        <w:t xml:space="preserve"> </w:t>
      </w:r>
      <w:r w:rsidRPr="00567EA4">
        <w:rPr>
          <w:w w:val="105"/>
          <w:sz w:val="20"/>
        </w:rPr>
        <w:t>Scholarship:</w:t>
      </w:r>
      <w:r w:rsidRPr="00567EA4">
        <w:rPr>
          <w:spacing w:val="46"/>
          <w:w w:val="105"/>
          <w:sz w:val="20"/>
        </w:rPr>
        <w:t xml:space="preserve"> </w:t>
      </w:r>
      <w:r w:rsidRPr="00567EA4">
        <w:rPr>
          <w:w w:val="105"/>
          <w:sz w:val="20"/>
        </w:rPr>
        <w:t>Athletic</w:t>
      </w:r>
      <w:r w:rsidRPr="00567EA4">
        <w:rPr>
          <w:spacing w:val="21"/>
          <w:w w:val="105"/>
          <w:sz w:val="20"/>
        </w:rPr>
        <w:t xml:space="preserve"> </w:t>
      </w:r>
      <w:r w:rsidRPr="00567EA4">
        <w:rPr>
          <w:w w:val="105"/>
          <w:sz w:val="20"/>
        </w:rPr>
        <w:t>Star,</w:t>
      </w:r>
      <w:r w:rsidRPr="00567EA4">
        <w:rPr>
          <w:spacing w:val="23"/>
          <w:w w:val="105"/>
          <w:sz w:val="20"/>
        </w:rPr>
        <w:t xml:space="preserve"> </w:t>
      </w:r>
      <w:r w:rsidRPr="00567EA4">
        <w:rPr>
          <w:w w:val="105"/>
          <w:sz w:val="20"/>
        </w:rPr>
        <w:t>¥1,000</w:t>
      </w:r>
      <w:r w:rsidRPr="00567EA4">
        <w:rPr>
          <w:spacing w:val="21"/>
          <w:w w:val="105"/>
          <w:sz w:val="20"/>
        </w:rPr>
        <w:t xml:space="preserve"> </w:t>
      </w:r>
      <w:r w:rsidRPr="00567EA4">
        <w:rPr>
          <w:w w:val="105"/>
          <w:sz w:val="20"/>
        </w:rPr>
        <w:t>CNY,</w:t>
      </w:r>
      <w:r w:rsidRPr="00567EA4">
        <w:rPr>
          <w:spacing w:val="21"/>
          <w:w w:val="105"/>
          <w:sz w:val="20"/>
        </w:rPr>
        <w:t xml:space="preserve"> </w:t>
      </w:r>
      <w:r w:rsidRPr="00567EA4">
        <w:rPr>
          <w:w w:val="105"/>
          <w:sz w:val="20"/>
        </w:rPr>
        <w:t>funded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by</w:t>
      </w:r>
      <w:r w:rsidRPr="00567EA4">
        <w:rPr>
          <w:spacing w:val="21"/>
          <w:w w:val="105"/>
          <w:sz w:val="20"/>
        </w:rPr>
        <w:t xml:space="preserve"> </w:t>
      </w:r>
      <w:r w:rsidRPr="00567EA4">
        <w:rPr>
          <w:spacing w:val="-2"/>
          <w:w w:val="105"/>
          <w:sz w:val="20"/>
        </w:rPr>
        <w:t>SUSTech.</w:t>
      </w:r>
    </w:p>
    <w:p w14:paraId="02A3CF9B" w14:textId="77777777" w:rsidR="00AC2B83" w:rsidRPr="00567EA4" w:rsidRDefault="00AC2B83" w:rsidP="00324D89">
      <w:pPr>
        <w:pStyle w:val="ListParagraph"/>
        <w:tabs>
          <w:tab w:val="left" w:pos="1037"/>
        </w:tabs>
        <w:spacing w:before="0"/>
        <w:ind w:right="118" w:firstLine="0"/>
        <w:jc w:val="both"/>
        <w:rPr>
          <w:sz w:val="20"/>
        </w:rPr>
      </w:pPr>
    </w:p>
    <w:p w14:paraId="13E78894" w14:textId="539E7D28" w:rsidR="006D3142" w:rsidRPr="00567EA4" w:rsidRDefault="001C2291" w:rsidP="00324D89">
      <w:pPr>
        <w:pStyle w:val="Heading1"/>
        <w:numPr>
          <w:ilvl w:val="0"/>
          <w:numId w:val="1"/>
        </w:numPr>
        <w:tabs>
          <w:tab w:val="left" w:pos="599"/>
        </w:tabs>
        <w:ind w:hanging="201"/>
        <w:jc w:val="both"/>
      </w:pPr>
      <w:r w:rsidRPr="00567EA4">
        <w:rPr>
          <w:w w:val="115"/>
        </w:rPr>
        <w:t>202</w:t>
      </w:r>
      <w:r w:rsidR="002D3CEA">
        <w:rPr>
          <w:rFonts w:hint="eastAsia"/>
          <w:w w:val="115"/>
          <w:lang w:eastAsia="zh-CN"/>
        </w:rPr>
        <w:t>2</w:t>
      </w:r>
      <w:r w:rsidRPr="00567EA4">
        <w:rPr>
          <w:w w:val="115"/>
        </w:rPr>
        <w:t>-202</w:t>
      </w:r>
      <w:r w:rsidR="002D3CEA">
        <w:rPr>
          <w:rFonts w:hint="eastAsia"/>
          <w:w w:val="115"/>
          <w:lang w:eastAsia="zh-CN"/>
        </w:rPr>
        <w:t>3</w:t>
      </w:r>
      <w:r w:rsidRPr="00567EA4">
        <w:rPr>
          <w:spacing w:val="14"/>
          <w:w w:val="115"/>
        </w:rPr>
        <w:t xml:space="preserve"> </w:t>
      </w:r>
      <w:r w:rsidRPr="00567EA4">
        <w:rPr>
          <w:w w:val="115"/>
        </w:rPr>
        <w:t>Academic</w:t>
      </w:r>
      <w:r w:rsidRPr="00567EA4">
        <w:rPr>
          <w:spacing w:val="14"/>
          <w:w w:val="115"/>
        </w:rPr>
        <w:t xml:space="preserve"> </w:t>
      </w:r>
      <w:r w:rsidRPr="00567EA4">
        <w:rPr>
          <w:spacing w:val="-2"/>
          <w:w w:val="115"/>
        </w:rPr>
        <w:t>Year:</w:t>
      </w:r>
    </w:p>
    <w:p w14:paraId="346F5F1F" w14:textId="4EBE313A" w:rsidR="006D3142" w:rsidRPr="00567EA4" w:rsidRDefault="001C2291" w:rsidP="00324D89">
      <w:pPr>
        <w:pStyle w:val="ListParagraph"/>
        <w:numPr>
          <w:ilvl w:val="1"/>
          <w:numId w:val="1"/>
        </w:numPr>
        <w:tabs>
          <w:tab w:val="left" w:pos="1037"/>
        </w:tabs>
        <w:spacing w:before="0"/>
        <w:jc w:val="both"/>
        <w:rPr>
          <w:sz w:val="20"/>
        </w:rPr>
      </w:pPr>
      <w:r w:rsidRPr="00567EA4">
        <w:rPr>
          <w:w w:val="105"/>
          <w:sz w:val="20"/>
        </w:rPr>
        <w:t>First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Class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of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the</w:t>
      </w:r>
      <w:r w:rsidRPr="00567EA4">
        <w:rPr>
          <w:spacing w:val="23"/>
          <w:w w:val="105"/>
          <w:sz w:val="20"/>
        </w:rPr>
        <w:t xml:space="preserve"> </w:t>
      </w:r>
      <w:r w:rsidRPr="00567EA4">
        <w:rPr>
          <w:w w:val="105"/>
          <w:sz w:val="20"/>
        </w:rPr>
        <w:t>Merit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Student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Scholarship</w:t>
      </w:r>
      <w:r w:rsidRPr="00567EA4">
        <w:rPr>
          <w:spacing w:val="23"/>
          <w:w w:val="105"/>
          <w:sz w:val="20"/>
        </w:rPr>
        <w:t xml:space="preserve"> </w:t>
      </w:r>
      <w:r w:rsidRPr="00567EA4">
        <w:rPr>
          <w:w w:val="105"/>
          <w:sz w:val="20"/>
        </w:rPr>
        <w:t>(top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5%),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¥5,000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CNY,</w:t>
      </w:r>
      <w:r w:rsidRPr="00567EA4">
        <w:rPr>
          <w:spacing w:val="23"/>
          <w:w w:val="105"/>
          <w:sz w:val="20"/>
        </w:rPr>
        <w:t xml:space="preserve"> </w:t>
      </w:r>
      <w:r w:rsidRPr="00567EA4">
        <w:rPr>
          <w:w w:val="105"/>
          <w:sz w:val="20"/>
        </w:rPr>
        <w:t>funded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w w:val="105"/>
          <w:sz w:val="20"/>
        </w:rPr>
        <w:t>by</w:t>
      </w:r>
      <w:r w:rsidRPr="00567EA4">
        <w:rPr>
          <w:spacing w:val="22"/>
          <w:w w:val="105"/>
          <w:sz w:val="20"/>
        </w:rPr>
        <w:t xml:space="preserve"> </w:t>
      </w:r>
      <w:r w:rsidRPr="00567EA4">
        <w:rPr>
          <w:spacing w:val="-2"/>
          <w:w w:val="105"/>
          <w:sz w:val="20"/>
        </w:rPr>
        <w:t>SUSTech.</w:t>
      </w:r>
    </w:p>
    <w:p w14:paraId="4DDA9CA0" w14:textId="77777777" w:rsidR="006D3142" w:rsidRPr="00567EA4" w:rsidRDefault="006D3142" w:rsidP="00E2667D">
      <w:pPr>
        <w:pStyle w:val="BodyText"/>
      </w:pPr>
    </w:p>
    <w:p w14:paraId="56B79505" w14:textId="77777777" w:rsidR="006D3142" w:rsidRPr="00567EA4" w:rsidRDefault="006D3142" w:rsidP="00E2667D">
      <w:pPr>
        <w:pStyle w:val="BodyText"/>
      </w:pPr>
    </w:p>
    <w:p w14:paraId="5BDCB40F" w14:textId="77777777" w:rsidR="006D3142" w:rsidRPr="00567EA4" w:rsidRDefault="006D3142" w:rsidP="00E2667D">
      <w:pPr>
        <w:pStyle w:val="BodyText"/>
        <w:rPr>
          <w:sz w:val="28"/>
        </w:rPr>
      </w:pPr>
    </w:p>
    <w:p w14:paraId="3CF49C16" w14:textId="77777777" w:rsidR="006D3142" w:rsidRPr="00567EA4" w:rsidRDefault="001C2291" w:rsidP="00E2667D">
      <w:pPr>
        <w:pStyle w:val="BodyText"/>
        <w:ind w:left="100"/>
      </w:pPr>
      <w:r w:rsidRPr="00567EA4">
        <w:rPr>
          <w:spacing w:val="-2"/>
          <w:w w:val="105"/>
        </w:rPr>
        <w:t>Sincerely,</w:t>
      </w:r>
    </w:p>
    <w:p w14:paraId="0F14BC68" w14:textId="77777777" w:rsidR="006D3142" w:rsidRPr="00567EA4" w:rsidRDefault="006D3142" w:rsidP="00E2667D">
      <w:pPr>
        <w:pStyle w:val="BodyText"/>
      </w:pPr>
    </w:p>
    <w:p w14:paraId="298C8F0A" w14:textId="77777777" w:rsidR="006D3142" w:rsidRPr="00567EA4" w:rsidRDefault="006D3142" w:rsidP="00E2667D">
      <w:pPr>
        <w:pStyle w:val="BodyText"/>
        <w:rPr>
          <w:sz w:val="17"/>
        </w:rPr>
      </w:pPr>
    </w:p>
    <w:p w14:paraId="10584163" w14:textId="1A5E43D6" w:rsidR="006D3142" w:rsidRPr="00567EA4" w:rsidRDefault="001C2291" w:rsidP="00E2667D">
      <w:pPr>
        <w:pStyle w:val="BodyText"/>
        <w:ind w:left="100" w:right="4041"/>
        <w:rPr>
          <w:rFonts w:eastAsia="SimSun"/>
          <w:w w:val="105"/>
          <w:lang w:eastAsia="zh-CN"/>
        </w:rPr>
      </w:pPr>
      <w:r w:rsidRPr="00567EA4">
        <w:rPr>
          <w:w w:val="105"/>
        </w:rPr>
        <w:t>The</w:t>
      </w:r>
      <w:r w:rsidRPr="00567EA4">
        <w:rPr>
          <w:rFonts w:eastAsia="SimSun"/>
          <w:w w:val="105"/>
          <w:lang w:eastAsia="zh-CN"/>
        </w:rPr>
        <w:t xml:space="preserve"> Student</w:t>
      </w:r>
      <w:r w:rsidRPr="00567EA4">
        <w:rPr>
          <w:w w:val="105"/>
        </w:rPr>
        <w:t xml:space="preserve"> Financial</w:t>
      </w:r>
      <w:r w:rsidRPr="00567EA4">
        <w:rPr>
          <w:spacing w:val="24"/>
          <w:w w:val="105"/>
        </w:rPr>
        <w:t xml:space="preserve"> </w:t>
      </w:r>
      <w:r w:rsidRPr="00567EA4">
        <w:rPr>
          <w:w w:val="105"/>
        </w:rPr>
        <w:t>Aid</w:t>
      </w:r>
      <w:r w:rsidRPr="00567EA4">
        <w:rPr>
          <w:spacing w:val="24"/>
          <w:w w:val="105"/>
        </w:rPr>
        <w:t xml:space="preserve"> </w:t>
      </w:r>
      <w:r w:rsidRPr="00567EA4">
        <w:rPr>
          <w:rFonts w:eastAsia="SimSun"/>
          <w:w w:val="105"/>
          <w:lang w:eastAsia="zh-CN"/>
        </w:rPr>
        <w:t>Center,</w:t>
      </w:r>
    </w:p>
    <w:p w14:paraId="4664E5A4" w14:textId="77777777" w:rsidR="00A01C27" w:rsidRDefault="001C2291" w:rsidP="00E2667D">
      <w:pPr>
        <w:pStyle w:val="BodyText"/>
        <w:ind w:left="100" w:right="4041"/>
        <w:rPr>
          <w:w w:val="105"/>
          <w:lang w:eastAsia="zh-CN"/>
        </w:rPr>
      </w:pPr>
      <w:r w:rsidRPr="00567EA4">
        <w:rPr>
          <w:w w:val="105"/>
        </w:rPr>
        <w:t xml:space="preserve">Southern University of Science and Technology </w:t>
      </w:r>
    </w:p>
    <w:p w14:paraId="24D122C5" w14:textId="305EF835" w:rsidR="006D3142" w:rsidRPr="00567EA4" w:rsidRDefault="001C2291" w:rsidP="00E2667D">
      <w:pPr>
        <w:pStyle w:val="BodyText"/>
        <w:ind w:left="100" w:right="4041"/>
      </w:pPr>
      <w:r w:rsidRPr="00567EA4">
        <w:rPr>
          <w:w w:val="105"/>
        </w:rPr>
        <w:t xml:space="preserve">1088 </w:t>
      </w:r>
      <w:proofErr w:type="spellStart"/>
      <w:r w:rsidRPr="00567EA4">
        <w:rPr>
          <w:w w:val="105"/>
        </w:rPr>
        <w:t>Xueyuan</w:t>
      </w:r>
      <w:proofErr w:type="spellEnd"/>
      <w:r w:rsidRPr="00567EA4">
        <w:rPr>
          <w:w w:val="105"/>
        </w:rPr>
        <w:t xml:space="preserve"> Avenue, Nanshan District</w:t>
      </w:r>
    </w:p>
    <w:p w14:paraId="062FB510" w14:textId="77777777" w:rsidR="006D3142" w:rsidRPr="00567EA4" w:rsidRDefault="001C2291" w:rsidP="00E2667D">
      <w:pPr>
        <w:pStyle w:val="BodyText"/>
        <w:ind w:left="100" w:right="4041"/>
      </w:pPr>
      <w:r w:rsidRPr="00567EA4">
        <w:rPr>
          <w:w w:val="105"/>
        </w:rPr>
        <w:t xml:space="preserve">Shenzhen, Guangdong 518055, P.R. China </w:t>
      </w:r>
      <w:hyperlink r:id="rId7">
        <w:r w:rsidRPr="00567EA4">
          <w:rPr>
            <w:spacing w:val="-2"/>
            <w:w w:val="105"/>
          </w:rPr>
          <w:t>financialaid@sustech.edu.cn</w:t>
        </w:r>
      </w:hyperlink>
    </w:p>
    <w:sectPr w:rsidR="006D3142" w:rsidRPr="00567EA4">
      <w:type w:val="continuous"/>
      <w:pgSz w:w="12240" w:h="15840"/>
      <w:pgMar w:top="18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49779" w14:textId="77777777" w:rsidR="00580397" w:rsidRDefault="00580397">
      <w:r>
        <w:separator/>
      </w:r>
    </w:p>
  </w:endnote>
  <w:endnote w:type="continuationSeparator" w:id="0">
    <w:p w14:paraId="4E9141E9" w14:textId="77777777" w:rsidR="00580397" w:rsidRDefault="00580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9D424" w14:textId="77777777" w:rsidR="00580397" w:rsidRDefault="00580397">
      <w:r>
        <w:separator/>
      </w:r>
    </w:p>
  </w:footnote>
  <w:footnote w:type="continuationSeparator" w:id="0">
    <w:p w14:paraId="5FB72771" w14:textId="77777777" w:rsidR="00580397" w:rsidRDefault="00580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598" w:hanging="200"/>
      </w:pPr>
      <w:rPr>
        <w:rFonts w:ascii="Arial" w:eastAsia="Arial" w:hAnsi="Arial" w:cs="Arial" w:hint="default"/>
        <w:b w:val="0"/>
        <w:bCs w:val="0"/>
        <w:i w:val="0"/>
        <w:iCs w:val="0"/>
        <w:w w:val="142"/>
        <w:sz w:val="20"/>
        <w:szCs w:val="20"/>
        <w:lang w:val="en-US" w:eastAsia="en-US" w:bidi="ar-SA"/>
      </w:rPr>
    </w:lvl>
    <w:lvl w:ilvl="1">
      <w:numFmt w:val="bullet"/>
      <w:lvlText w:val="–"/>
      <w:lvlJc w:val="left"/>
      <w:pPr>
        <w:ind w:left="1036" w:hanging="215"/>
      </w:pPr>
      <w:rPr>
        <w:rFonts w:ascii="Times New Roman" w:eastAsia="Times New Roman" w:hAnsi="Times New Roman" w:cs="Times New Roman" w:hint="default"/>
        <w:b/>
        <w:bCs/>
        <w:i w:val="0"/>
        <w:iCs w:val="0"/>
        <w:w w:val="114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988" w:hanging="2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7" w:hanging="2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6" w:hanging="2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5" w:hanging="2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4" w:hanging="2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3" w:hanging="2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2" w:hanging="215"/>
      </w:pPr>
      <w:rPr>
        <w:rFonts w:hint="default"/>
        <w:lang w:val="en-US" w:eastAsia="en-US" w:bidi="ar-SA"/>
      </w:rPr>
    </w:lvl>
  </w:abstractNum>
  <w:num w:numId="1" w16cid:durableId="132280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EyMWVjODJmMmE3NzRmN2UzNmJmNjZiNzAzODlkNjQifQ=="/>
  </w:docVars>
  <w:rsids>
    <w:rsidRoot w:val="006D3142"/>
    <w:rsid w:val="000F58AB"/>
    <w:rsid w:val="0010404C"/>
    <w:rsid w:val="001C2291"/>
    <w:rsid w:val="00286DC5"/>
    <w:rsid w:val="002D3CEA"/>
    <w:rsid w:val="002F326E"/>
    <w:rsid w:val="00324D89"/>
    <w:rsid w:val="00383F23"/>
    <w:rsid w:val="00482411"/>
    <w:rsid w:val="004B7CB8"/>
    <w:rsid w:val="004F49D2"/>
    <w:rsid w:val="00567EA4"/>
    <w:rsid w:val="00580397"/>
    <w:rsid w:val="005F3FDE"/>
    <w:rsid w:val="00604CBD"/>
    <w:rsid w:val="00693470"/>
    <w:rsid w:val="006D3142"/>
    <w:rsid w:val="0076696D"/>
    <w:rsid w:val="00782B02"/>
    <w:rsid w:val="007D6944"/>
    <w:rsid w:val="008031DE"/>
    <w:rsid w:val="008A45DB"/>
    <w:rsid w:val="008E1AC4"/>
    <w:rsid w:val="00912F65"/>
    <w:rsid w:val="00A01C27"/>
    <w:rsid w:val="00A03A82"/>
    <w:rsid w:val="00AC2B83"/>
    <w:rsid w:val="00B50F7B"/>
    <w:rsid w:val="00C87D41"/>
    <w:rsid w:val="00E2667D"/>
    <w:rsid w:val="00E445AB"/>
    <w:rsid w:val="00E83882"/>
    <w:rsid w:val="00EC4F09"/>
    <w:rsid w:val="00EF5084"/>
    <w:rsid w:val="00F036BB"/>
    <w:rsid w:val="00F837C8"/>
    <w:rsid w:val="3B312953"/>
    <w:rsid w:val="758774F6"/>
    <w:rsid w:val="7F20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5CE58"/>
  <w15:docId w15:val="{B20968CA-AB75-2442-900F-536571A2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598" w:hanging="20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88"/>
      <w:ind w:left="1036" w:hanging="2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inancialaid@sustech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Lucky Chen</cp:lastModifiedBy>
  <cp:revision>2</cp:revision>
  <cp:lastPrinted>2025-06-20T07:13:00Z</cp:lastPrinted>
  <dcterms:created xsi:type="dcterms:W3CDTF">2025-06-20T12:38:00Z</dcterms:created>
  <dcterms:modified xsi:type="dcterms:W3CDTF">2025-06-20T12:38:00Z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TeX</vt:lpwstr>
  </property>
  <property fmtid="{D5CDD505-2E9C-101B-9397-08002B2CF9AE}" pid="4" name="LastSaved">
    <vt:filetime>2024-11-11T00:00:00Z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  <property fmtid="{D5CDD505-2E9C-101B-9397-08002B2CF9AE}" pid="7" name="KSOProductBuildVer">
    <vt:lpwstr>2052-12.1.0.18608</vt:lpwstr>
  </property>
  <property fmtid="{D5CDD505-2E9C-101B-9397-08002B2CF9AE}" pid="8" name="ICV">
    <vt:lpwstr>4DD733972A14456EB1EF56216B61D82A_13</vt:lpwstr>
  </property>
</Properties>
</file>