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0D35A" w14:textId="02B029B0" w:rsidR="00C775B6" w:rsidRDefault="00000000" w:rsidP="00450FFE">
      <w:pPr>
        <w:jc w:val="center"/>
        <w:rPr>
          <w:rFonts w:ascii="宋体" w:eastAsia="宋体" w:hAnsi="宋体" w:cs="宋体" w:hint="eastAsia"/>
          <w:szCs w:val="21"/>
          <w:shd w:val="clear" w:color="auto" w:fill="FFFEF7"/>
        </w:rPr>
      </w:pPr>
      <w:r>
        <w:rPr>
          <w:rFonts w:ascii="宋体" w:eastAsia="宋体" w:hAnsi="宋体" w:cs="宋体" w:hint="eastAsia"/>
          <w:szCs w:val="21"/>
          <w:shd w:val="clear" w:color="auto" w:fill="FFFEF7"/>
        </w:rPr>
        <w:t>{{title}}</w:t>
      </w:r>
    </w:p>
    <w:p w14:paraId="416ECDB2" w14:textId="77777777" w:rsidR="00C775B6" w:rsidRDefault="00C775B6" w:rsidP="00C775B6">
      <w:pPr>
        <w:jc w:val="left"/>
        <w:rPr>
          <w:rFonts w:ascii="宋体" w:eastAsia="宋体" w:hAnsi="宋体" w:cs="宋体" w:hint="eastAsia"/>
          <w:szCs w:val="21"/>
          <w:shd w:val="clear" w:color="auto" w:fill="FFFEF7"/>
        </w:rPr>
      </w:pPr>
      <w:r>
        <w:rPr>
          <w:rFonts w:ascii="宋体" w:eastAsia="宋体" w:hAnsi="宋体" w:cs="宋体" w:hint="eastAsia"/>
          <w:szCs w:val="21"/>
          <w:shd w:val="clear" w:color="auto" w:fill="FFFEF7"/>
        </w:rPr>
        <w:t>{{</w:t>
      </w:r>
      <w:proofErr w:type="spellStart"/>
      <w:r>
        <w:rPr>
          <w:rFonts w:ascii="宋体" w:eastAsia="宋体" w:hAnsi="宋体" w:cs="宋体" w:hint="eastAsia"/>
          <w:szCs w:val="21"/>
          <w:shd w:val="clear" w:color="auto" w:fill="FFFEF7"/>
        </w:rPr>
        <w:t>typeContent</w:t>
      </w:r>
      <w:proofErr w:type="spellEnd"/>
      <w:r>
        <w:rPr>
          <w:rFonts w:ascii="宋体" w:eastAsia="宋体" w:hAnsi="宋体" w:cs="宋体" w:hint="eastAsia"/>
          <w:szCs w:val="21"/>
          <w:shd w:val="clear" w:color="auto" w:fill="FFFEF7"/>
        </w:rPr>
        <w:t>}}</w:t>
      </w:r>
    </w:p>
    <w:p w14:paraId="01D8E663" w14:textId="0C11A50F" w:rsidR="00C775B6" w:rsidRDefault="00C775B6" w:rsidP="00C775B6">
      <w:pPr>
        <w:jc w:val="left"/>
        <w:rPr>
          <w:rFonts w:ascii="宋体" w:eastAsia="宋体" w:hAnsi="宋体" w:cs="宋体" w:hint="eastAsia"/>
          <w:szCs w:val="21"/>
          <w:shd w:val="clear" w:color="auto" w:fill="FFFEF7"/>
        </w:rPr>
      </w:pPr>
      <w:r>
        <w:rPr>
          <w:rFonts w:ascii="宋体" w:eastAsia="宋体" w:hAnsi="宋体" w:cs="宋体" w:hint="eastAsia"/>
          <w:szCs w:val="21"/>
          <w:shd w:val="clear" w:color="auto" w:fill="FFFEF7"/>
        </w:rPr>
        <w:t>{{@picture}}</w:t>
      </w:r>
    </w:p>
    <w:p w14:paraId="4FFDE36C" w14:textId="4E4B7FB3" w:rsidR="00755DBF" w:rsidRDefault="00000000" w:rsidP="00C775B6">
      <w:pPr>
        <w:jc w:val="left"/>
        <w:rPr>
          <w:rFonts w:ascii="宋体" w:eastAsia="宋体" w:hAnsi="宋体" w:cs="宋体" w:hint="eastAsia"/>
          <w:szCs w:val="21"/>
          <w:shd w:val="clear" w:color="auto" w:fill="FFFEF7"/>
        </w:rPr>
      </w:pPr>
      <w:r>
        <w:rPr>
          <w:rFonts w:ascii="宋体" w:eastAsia="宋体" w:hAnsi="宋体" w:cs="宋体" w:hint="eastAsia"/>
          <w:szCs w:val="21"/>
          <w:shd w:val="clear" w:color="auto" w:fill="FFFEF7"/>
        </w:rPr>
        <w:t>{{#showTable}}</w:t>
      </w:r>
    </w:p>
    <w:p w14:paraId="5A0A7AFA" w14:textId="77777777" w:rsidR="00755DBF" w:rsidRDefault="00000000">
      <w:pPr>
        <w:rPr>
          <w:rFonts w:ascii="宋体" w:eastAsia="宋体" w:hAnsi="宋体" w:cs="宋体" w:hint="eastAsia"/>
          <w:szCs w:val="21"/>
          <w:shd w:val="clear" w:color="auto" w:fill="FFFEF7"/>
        </w:rPr>
      </w:pPr>
      <w:r>
        <w:rPr>
          <w:rFonts w:ascii="宋体" w:eastAsia="宋体" w:hAnsi="宋体" w:cs="宋体" w:hint="eastAsia"/>
          <w:szCs w:val="21"/>
          <w:shd w:val="clear" w:color="auto" w:fill="FFFEF7"/>
        </w:rPr>
        <w:t>{{*</w:t>
      </w:r>
      <w:proofErr w:type="spellStart"/>
      <w:r>
        <w:rPr>
          <w:rFonts w:ascii="宋体" w:eastAsia="宋体" w:hAnsi="宋体" w:cs="宋体" w:hint="eastAsia"/>
          <w:szCs w:val="21"/>
          <w:shd w:val="clear" w:color="auto" w:fill="FFFEF7"/>
        </w:rPr>
        <w:t>numList</w:t>
      </w:r>
      <w:proofErr w:type="spellEnd"/>
      <w:r>
        <w:rPr>
          <w:rFonts w:ascii="宋体" w:eastAsia="宋体" w:hAnsi="宋体" w:cs="宋体" w:hint="eastAsia"/>
          <w:szCs w:val="21"/>
          <w:shd w:val="clear" w:color="auto" w:fill="FFFEF7"/>
        </w:rPr>
        <w:t>}}</w:t>
      </w:r>
      <w:r>
        <w:rPr>
          <w:rFonts w:ascii="宋体" w:eastAsia="宋体" w:hAnsi="宋体" w:cs="宋体" w:hint="eastAsia"/>
          <w:noProof/>
          <w:szCs w:val="21"/>
          <w:shd w:val="clear" w:color="auto" w:fill="FFFEF7"/>
        </w:rPr>
        <w:drawing>
          <wp:inline distT="0" distB="0" distL="114300" distR="114300" wp14:anchorId="1EAE5CF0" wp14:editId="2230220E">
            <wp:extent cx="5609590" cy="2305685"/>
            <wp:effectExtent l="4445" t="4445" r="5715" b="13970"/>
            <wp:docPr id="1" name="图表 1" title="{{investmentRatio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F1CB35E" w14:textId="77777777" w:rsidR="00755DBF" w:rsidRDefault="00755DBF">
      <w:pPr>
        <w:rPr>
          <w:rFonts w:ascii="宋体" w:eastAsia="宋体" w:hAnsi="宋体" w:cs="宋体" w:hint="eastAsia"/>
          <w:szCs w:val="21"/>
          <w:shd w:val="clear" w:color="auto" w:fill="FFFEF7"/>
        </w:rPr>
      </w:pPr>
    </w:p>
    <w:p w14:paraId="6B1A0239" w14:textId="77777777" w:rsidR="00755DBF" w:rsidRDefault="00000000">
      <w:pPr>
        <w:rPr>
          <w:rFonts w:ascii="宋体" w:eastAsia="宋体" w:hAnsi="宋体" w:cs="宋体" w:hint="eastAsia"/>
          <w:szCs w:val="21"/>
          <w:shd w:val="clear" w:color="auto" w:fill="FFFEF7"/>
        </w:rPr>
      </w:pPr>
      <w:r>
        <w:rPr>
          <w:rFonts w:ascii="宋体" w:eastAsia="宋体" w:hAnsi="宋体" w:cs="宋体" w:hint="eastAsia"/>
          <w:noProof/>
          <w:szCs w:val="21"/>
          <w:shd w:val="clear" w:color="auto" w:fill="FFFEF7"/>
        </w:rPr>
        <w:drawing>
          <wp:inline distT="0" distB="0" distL="114300" distR="114300" wp14:anchorId="2B9735C6" wp14:editId="62F6B9BB">
            <wp:extent cx="5671185" cy="1932940"/>
            <wp:effectExtent l="4445" t="4445" r="20320" b="5715"/>
            <wp:docPr id="2" name="图表 2" title="{{speedLine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FD4462E" w14:textId="77777777" w:rsidR="00755DBF" w:rsidRDefault="00755DBF">
      <w:pPr>
        <w:rPr>
          <w:rFonts w:ascii="宋体" w:eastAsia="宋体" w:hAnsi="宋体" w:cs="宋体" w:hint="eastAsia"/>
          <w:szCs w:val="21"/>
          <w:shd w:val="clear" w:color="auto" w:fill="FFFEF7"/>
        </w:rPr>
      </w:pPr>
    </w:p>
    <w:p w14:paraId="6D954E1E" w14:textId="77777777" w:rsidR="00755DBF" w:rsidRDefault="00000000">
      <w:pPr>
        <w:rPr>
          <w:rFonts w:ascii="宋体" w:eastAsia="宋体" w:hAnsi="宋体" w:cs="宋体" w:hint="eastAsia"/>
          <w:szCs w:val="21"/>
          <w:shd w:val="clear" w:color="auto" w:fill="FFFEF7"/>
        </w:rPr>
      </w:pPr>
      <w:r>
        <w:rPr>
          <w:rFonts w:ascii="宋体" w:eastAsia="宋体" w:hAnsi="宋体" w:cs="宋体" w:hint="eastAsia"/>
          <w:noProof/>
          <w:szCs w:val="21"/>
          <w:shd w:val="clear" w:color="auto" w:fill="FFFEF7"/>
        </w:rPr>
        <w:lastRenderedPageBreak/>
        <w:drawing>
          <wp:inline distT="0" distB="0" distL="114300" distR="114300" wp14:anchorId="2E401BBE" wp14:editId="6C751592">
            <wp:extent cx="5643880" cy="3632835"/>
            <wp:effectExtent l="4445" t="4445" r="9525" b="20320"/>
            <wp:docPr id="3" name="图表 3" title="{{openCondition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3E2B4F6" w14:textId="77777777" w:rsidR="00755DBF" w:rsidRDefault="00000000">
      <w:pPr>
        <w:rPr>
          <w:rFonts w:ascii="宋体" w:eastAsia="宋体" w:hAnsi="宋体" w:cs="宋体" w:hint="eastAsia"/>
          <w:spacing w:val="-3"/>
          <w:sz w:val="25"/>
          <w:szCs w:val="25"/>
          <w:shd w:val="clear" w:color="auto" w:fill="FFFEF7"/>
        </w:rPr>
      </w:pPr>
      <w:r>
        <w:rPr>
          <w:rFonts w:ascii="宋体" w:eastAsia="宋体" w:hAnsi="宋体" w:cs="宋体" w:hint="eastAsia"/>
          <w:noProof/>
          <w:spacing w:val="-3"/>
          <w:sz w:val="25"/>
          <w:szCs w:val="25"/>
          <w:shd w:val="clear" w:color="auto" w:fill="FFFEF7"/>
        </w:rPr>
        <w:drawing>
          <wp:inline distT="0" distB="0" distL="114300" distR="114300" wp14:anchorId="62C9822A" wp14:editId="67937679">
            <wp:extent cx="5643880" cy="2966085"/>
            <wp:effectExtent l="4445" t="4445" r="9525" b="20320"/>
            <wp:docPr id="5" name="图表 5" title="{{cycleRadio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B44EFBF" w14:textId="77777777" w:rsidR="00755DBF" w:rsidRDefault="00000000">
      <w:pPr>
        <w:rPr>
          <w:rFonts w:ascii="宋体" w:eastAsia="宋体" w:hAnsi="宋体" w:cs="宋体" w:hint="eastAsia"/>
          <w:spacing w:val="-3"/>
          <w:sz w:val="25"/>
          <w:szCs w:val="25"/>
          <w:shd w:val="clear" w:color="auto" w:fill="FFFEF7"/>
        </w:rPr>
      </w:pPr>
      <w:r>
        <w:rPr>
          <w:rFonts w:ascii="宋体" w:eastAsia="宋体" w:hAnsi="宋体" w:cs="宋体" w:hint="eastAsia"/>
          <w:noProof/>
          <w:spacing w:val="-3"/>
          <w:sz w:val="25"/>
          <w:szCs w:val="25"/>
          <w:shd w:val="clear" w:color="auto" w:fill="FFFEF7"/>
        </w:rPr>
        <w:lastRenderedPageBreak/>
        <w:drawing>
          <wp:inline distT="0" distB="0" distL="114300" distR="114300" wp14:anchorId="1F34EB68" wp14:editId="4C37BA64">
            <wp:extent cx="5685155" cy="2088515"/>
            <wp:effectExtent l="4445" t="4445" r="6350" b="21590"/>
            <wp:docPr id="4" name="图表 4" title="{{areaShow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755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B848DA" w14:textId="77777777" w:rsidR="0080630A" w:rsidRDefault="0080630A" w:rsidP="00C775B6">
      <w:r>
        <w:separator/>
      </w:r>
    </w:p>
  </w:endnote>
  <w:endnote w:type="continuationSeparator" w:id="0">
    <w:p w14:paraId="6213F998" w14:textId="77777777" w:rsidR="0080630A" w:rsidRDefault="0080630A" w:rsidP="00C77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55CD72" w14:textId="77777777" w:rsidR="0080630A" w:rsidRDefault="0080630A" w:rsidP="00C775B6">
      <w:r>
        <w:separator/>
      </w:r>
    </w:p>
  </w:footnote>
  <w:footnote w:type="continuationSeparator" w:id="0">
    <w:p w14:paraId="6B27AE4E" w14:textId="77777777" w:rsidR="0080630A" w:rsidRDefault="0080630A" w:rsidP="00C775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IxODJmNTEwYTVhNzJhYjc4NTkzZTViNjFkYmVjOWIifQ=="/>
  </w:docVars>
  <w:rsids>
    <w:rsidRoot w:val="00755DBF"/>
    <w:rsid w:val="00450FFE"/>
    <w:rsid w:val="00755DBF"/>
    <w:rsid w:val="0080630A"/>
    <w:rsid w:val="00AE19F1"/>
    <w:rsid w:val="00C775B6"/>
    <w:rsid w:val="09F61D50"/>
    <w:rsid w:val="0CC93655"/>
    <w:rsid w:val="0D444F81"/>
    <w:rsid w:val="0F67724C"/>
    <w:rsid w:val="191F64A1"/>
    <w:rsid w:val="198D5885"/>
    <w:rsid w:val="1ECB5101"/>
    <w:rsid w:val="2929521C"/>
    <w:rsid w:val="2C5D4207"/>
    <w:rsid w:val="38156F95"/>
    <w:rsid w:val="3CC3243E"/>
    <w:rsid w:val="43452E25"/>
    <w:rsid w:val="45541CE6"/>
    <w:rsid w:val="4EF03BB7"/>
    <w:rsid w:val="538B04D4"/>
    <w:rsid w:val="5C294C3A"/>
    <w:rsid w:val="69E83DCB"/>
    <w:rsid w:val="6B9D3F13"/>
    <w:rsid w:val="6C406AD0"/>
    <w:rsid w:val="6D486EEA"/>
    <w:rsid w:val="6DFD5F26"/>
    <w:rsid w:val="6E9437BA"/>
    <w:rsid w:val="6EA75E92"/>
    <w:rsid w:val="703853CE"/>
    <w:rsid w:val="70585696"/>
    <w:rsid w:val="7B0179C8"/>
    <w:rsid w:val="7BE7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A33240"/>
  <w15:docId w15:val="{7A8EB528-9113-45F5-B73B-FC6D6370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775B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775B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C775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775B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9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900"/>
              <a:t>图表</a:t>
            </a:r>
            <a:r>
              <a:rPr lang="zh-CN" altLang="en-US" sz="900">
                <a:solidFill>
                  <a:schemeClr val="tx1">
                    <a:lumMod val="65000"/>
                    <a:lumOff val="35000"/>
                  </a:schemeClr>
                </a:solidFill>
                <a:uFillTx/>
              </a:rPr>
              <a:t>标题</a:t>
            </a:r>
          </a:p>
        </c:rich>
      </c:tx>
      <c:layout>
        <c:manualLayout>
          <c:xMode val="edge"/>
          <c:yMode val="edge"/>
          <c:x val="0.41651778463537398"/>
          <c:y val="3.3528918692372199E-2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zh-CN" sz="9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686-471B-A0A7-5558B3DEF45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686-471B-A0A7-5558B3DEF45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686-471B-A0A7-5558B3DEF4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0955427"/>
        <c:axId val="403394845"/>
      </c:barChart>
      <c:catAx>
        <c:axId val="550955427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03394845"/>
        <c:crosses val="autoZero"/>
        <c:auto val="1"/>
        <c:lblAlgn val="ctr"/>
        <c:lblOffset val="100"/>
        <c:noMultiLvlLbl val="0"/>
      </c:catAx>
      <c:valAx>
        <c:axId val="40339484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09554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7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750" b="0">
                <a:solidFill>
                  <a:schemeClr val="tx1">
                    <a:lumMod val="65000"/>
                    <a:lumOff val="35000"/>
                  </a:schemeClr>
                </a:solidFill>
                <a:uFillTx/>
              </a:rPr>
              <a:t>图表</a:t>
            </a:r>
            <a:r>
              <a:rPr lang="zh-CN" altLang="en-US" sz="750" b="0"/>
              <a:t>标题</a:t>
            </a:r>
          </a:p>
        </c:rich>
      </c:tx>
      <c:layout>
        <c:manualLayout>
          <c:xMode val="edge"/>
          <c:yMode val="edge"/>
          <c:x val="0.433"/>
          <c:y val="3.4824281150159703E-2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zh-CN" sz="75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F56-4490-AD5C-9DC0B40441E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F56-4490-AD5C-9DC0B40441E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F56-4490-AD5C-9DC0B40441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207324"/>
        <c:axId val="737886306"/>
      </c:lineChart>
      <c:catAx>
        <c:axId val="5320732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7886306"/>
        <c:crosses val="autoZero"/>
        <c:auto val="1"/>
        <c:lblAlgn val="ctr"/>
        <c:lblOffset val="100"/>
        <c:noMultiLvlLbl val="0"/>
      </c:catAx>
      <c:valAx>
        <c:axId val="73788630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2073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046-4A52-83DF-4468EEBD37D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046-4A52-83DF-4468EEBD37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8108747"/>
        <c:axId val="935731548"/>
      </c:barChart>
      <c:lineChart>
        <c:grouping val="standard"/>
        <c:varyColors val="0"/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046-4A52-83DF-4468EEBD37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8108747"/>
        <c:axId val="935731548"/>
      </c:lineChart>
      <c:catAx>
        <c:axId val="698108747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35731548"/>
        <c:crosses val="autoZero"/>
        <c:auto val="1"/>
        <c:lblAlgn val="ctr"/>
        <c:lblOffset val="100"/>
        <c:noMultiLvlLbl val="0"/>
      </c:catAx>
      <c:valAx>
        <c:axId val="9357315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81087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05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58-4AE4-8793-EA593C5B112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658-4AE4-8793-EA593C5B112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658-4AE4-8793-EA593C5B11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47746428"/>
        <c:axId val="882587115"/>
      </c:barChart>
      <c:catAx>
        <c:axId val="447746428"/>
        <c:scaling>
          <c:orientation val="minMax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82587115"/>
        <c:crosses val="autoZero"/>
        <c:auto val="1"/>
        <c:lblAlgn val="ctr"/>
        <c:lblOffset val="100"/>
        <c:noMultiLvlLbl val="0"/>
      </c:catAx>
      <c:valAx>
        <c:axId val="8825871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477464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2D4-41DC-8820-20C970331AF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2D4-41DC-8820-20C970331AF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2D4-41DC-8820-20C970331AF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2D4-41DC-8820-20C970331AF0}"/>
              </c:ext>
            </c:extLst>
          </c:dPt>
          <c:cat>
            <c:strRef>
              <c:f>Sheet1!$A$2:$A$5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22D4-41DC-8820-20C970331A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矿勇 范</cp:lastModifiedBy>
  <cp:revision>3</cp:revision>
  <dcterms:created xsi:type="dcterms:W3CDTF">2023-06-02T03:39:00Z</dcterms:created>
  <dcterms:modified xsi:type="dcterms:W3CDTF">2024-07-27T06:14:00Z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BA3DA9A0EFF846838E20B18A91416F05</vt:lpwstr>
  </property>
</Properties>
</file>