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(20261009)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1.应习近平邀请 博茨瓦纳总统将访华；</w:t>
      </w:r>
    </w:p>
    <w:p>
      <w:pPr>
        <w:spacing w:after="200" w:line="360"/>
        <w:ind w:firstLine="480"/>
      </w:pPr>
      <w:r>
        <w:rPr>
          <w:sz w:val="24"/>
          <w:szCs w:val="24"/>
        </w:rPr>
        <w:t xml:space="preserve">2.【新思想引领新征程】因地制宜 推动县域经济高质量发展；</w:t>
      </w:r>
    </w:p>
    <w:p>
      <w:pPr>
        <w:spacing w:after="200" w:line="360"/>
        <w:ind w:firstLine="480"/>
      </w:pPr>
      <w:r>
        <w:rPr>
          <w:sz w:val="24"/>
          <w:szCs w:val="24"/>
        </w:rPr>
        <w:t xml:space="preserve">3.中共中央 国务院印发《关于发展新质生产力的意见》；</w:t>
      </w:r>
    </w:p>
    <w:p>
      <w:pPr>
        <w:spacing w:after="200" w:line="360"/>
        <w:ind w:firstLine="480"/>
      </w:pPr>
      <w:r>
        <w:rPr>
          <w:sz w:val="24"/>
          <w:szCs w:val="24"/>
        </w:rPr>
        <w:t xml:space="preserve">4.学习《习近平文化文选》第一卷、第二卷座谈会在京召开；</w:t>
      </w:r>
    </w:p>
    <w:p>
      <w:pPr>
        <w:spacing w:after="200" w:line="360"/>
        <w:ind w:firstLine="480"/>
      </w:pPr>
      <w:r>
        <w:rPr>
          <w:sz w:val="24"/>
          <w:szCs w:val="24"/>
        </w:rPr>
        <w:t xml:space="preserve">5.【赓续长征精神 奋进复兴征程】巴渝大地传薪火 奋楫笃行谱新篇；</w:t>
      </w:r>
    </w:p>
    <w:p>
      <w:pPr>
        <w:spacing w:after="200" w:line="360"/>
        <w:ind w:firstLine="480"/>
      </w:pPr>
      <w:r>
        <w:rPr>
          <w:sz w:val="24"/>
          <w:szCs w:val="24"/>
        </w:rPr>
        <w:t xml:space="preserve">6.财政部安排使用5500亿元地方政府债务结存限额；</w:t>
      </w:r>
    </w:p>
    <w:p>
      <w:pPr>
        <w:spacing w:after="200" w:line="360"/>
        <w:ind w:firstLine="480"/>
      </w:pPr>
      <w:r>
        <w:rPr>
          <w:sz w:val="24"/>
          <w:szCs w:val="24"/>
        </w:rPr>
        <w:t xml:space="preserve">7.国庆假期旅游市场红火 国内出游达8.26亿人次；</w:t>
      </w:r>
    </w:p>
    <w:p>
      <w:pPr>
        <w:spacing w:after="200" w:line="360"/>
        <w:ind w:firstLine="480"/>
      </w:pPr>
      <w:r>
        <w:rPr>
          <w:sz w:val="24"/>
          <w:szCs w:val="24"/>
        </w:rPr>
        <w:t xml:space="preserve">8.我国年人均快递量超140件；</w:t>
      </w:r>
    </w:p>
    <w:p>
      <w:pPr>
        <w:spacing w:after="200" w:line="360"/>
        <w:ind w:firstLine="480"/>
      </w:pPr>
      <w:r>
        <w:rPr>
          <w:sz w:val="24"/>
          <w:szCs w:val="24"/>
        </w:rPr>
        <w:t xml:space="preserve">9.【新闻特写】“六张网”带来的新机遇；</w:t>
      </w:r>
    </w:p>
    <w:p>
      <w:pPr>
        <w:spacing w:after="200" w:line="360"/>
        <w:ind w:firstLine="480"/>
      </w:pPr>
      <w:r>
        <w:rPr>
          <w:sz w:val="24"/>
          <w:szCs w:val="24"/>
        </w:rPr>
        <w:t xml:space="preserve">10.国内联播快讯：</w:t>
      </w:r>
    </w:p>
    <w:p>
      <w:pPr>
        <w:spacing w:after="200" w:line="360"/>
        <w:ind w:firstLine="480"/>
      </w:pPr>
      <w:r>
        <w:rPr>
          <w:sz w:val="24"/>
          <w:szCs w:val="24"/>
        </w:rPr>
        <w:t xml:space="preserve">（1）我国将开展农业品牌保护专项行动；</w:t>
      </w:r>
    </w:p>
    <w:p>
      <w:pPr>
        <w:spacing w:after="200" w:line="360"/>
        <w:ind w:firstLine="480"/>
      </w:pPr>
      <w:r>
        <w:rPr>
          <w:sz w:val="24"/>
          <w:szCs w:val="24"/>
        </w:rPr>
        <w:t xml:space="preserve">（2）前8个月我国软件业务收入超过10万亿元；</w:t>
      </w:r>
    </w:p>
    <w:p>
      <w:pPr>
        <w:spacing w:after="200" w:line="360"/>
        <w:ind w:firstLine="480"/>
      </w:pPr>
      <w:r>
        <w:rPr>
          <w:sz w:val="24"/>
          <w:szCs w:val="24"/>
        </w:rPr>
        <w:t xml:space="preserve">（3）2026年银龄讲学计划预计招募6000名教师；</w:t>
      </w:r>
    </w:p>
    <w:p>
      <w:pPr>
        <w:spacing w:after="200" w:line="360"/>
        <w:ind w:firstLine="480"/>
      </w:pPr>
      <w:r>
        <w:rPr>
          <w:sz w:val="24"/>
          <w:szCs w:val="24"/>
        </w:rPr>
        <w:t xml:space="preserve">（4）七部门联合实施新一轮国家手语和盲文规范化行动；</w:t>
      </w:r>
    </w:p>
    <w:p>
      <w:pPr>
        <w:spacing w:after="200" w:line="360"/>
        <w:ind w:firstLine="480"/>
      </w:pPr>
      <w:r>
        <w:rPr>
          <w:sz w:val="24"/>
          <w:szCs w:val="24"/>
        </w:rPr>
        <w:t xml:space="preserve">（5）2026—2027年度全国受灾群众冬春救助工作启动；</w:t>
      </w:r>
    </w:p>
    <w:p>
      <w:pPr>
        <w:spacing w:after="200" w:line="360"/>
        <w:ind w:firstLine="480"/>
      </w:pPr>
      <w:r>
        <w:rPr>
          <w:sz w:val="24"/>
          <w:szCs w:val="24"/>
        </w:rPr>
        <w:t xml:space="preserve">（6）新建铁路义乌站站房今天正式启用；</w:t>
      </w:r>
    </w:p>
    <w:p>
      <w:pPr>
        <w:spacing w:after="200" w:line="360"/>
        <w:ind w:firstLine="480"/>
      </w:pPr>
      <w:r>
        <w:rPr>
          <w:sz w:val="24"/>
          <w:szCs w:val="24"/>
        </w:rPr>
        <w:t xml:space="preserve">（7）国管住房公积金窗口正式落地雄安新区；</w:t>
      </w:r>
    </w:p>
    <w:p>
      <w:pPr>
        <w:spacing w:after="200" w:line="360"/>
        <w:ind w:firstLine="480"/>
      </w:pPr>
      <w:r>
        <w:rPr>
          <w:sz w:val="24"/>
          <w:szCs w:val="24"/>
        </w:rPr>
        <w:t xml:space="preserve">（8）G3033奎独库高速关键控制性隧道主体施工启动；</w:t>
      </w:r>
    </w:p>
    <w:p>
      <w:pPr>
        <w:spacing w:after="200" w:line="360"/>
        <w:ind w:firstLine="480"/>
      </w:pPr>
      <w:r>
        <w:rPr>
          <w:sz w:val="24"/>
          <w:szCs w:val="24"/>
        </w:rPr>
        <w:t xml:space="preserve">（9）电视剧《伟大的长征》今晚播出；</w:t>
      </w:r>
    </w:p>
    <w:p>
      <w:pPr>
        <w:spacing w:after="200" w:line="360"/>
        <w:ind w:firstLine="480"/>
      </w:pPr>
      <w:r>
        <w:rPr>
          <w:sz w:val="24"/>
          <w:szCs w:val="24"/>
        </w:rPr>
        <w:t xml:space="preserve">11.中方就加强和振兴联大提出三点主张；</w:t>
      </w:r>
    </w:p>
    <w:p>
      <w:pPr>
        <w:spacing w:after="200" w:line="360"/>
        <w:ind w:firstLine="480"/>
      </w:pPr>
      <w:r>
        <w:rPr>
          <w:sz w:val="24"/>
          <w:szCs w:val="24"/>
        </w:rPr>
        <w:t xml:space="preserve">12.中国代表：</w:t>
      </w:r>
    </w:p>
    <w:p>
      <w:pPr>
        <w:spacing w:after="200" w:line="360"/>
        <w:ind w:firstLine="480"/>
      </w:pPr>
      <w:r>
        <w:rPr>
          <w:sz w:val="24"/>
          <w:szCs w:val="24"/>
        </w:rPr>
        <w:t xml:space="preserve">日本已成为威胁地区和平稳定的突出因素；</w:t>
      </w:r>
    </w:p>
    <w:p>
      <w:pPr>
        <w:spacing w:after="200" w:line="360"/>
        <w:ind w:firstLine="480"/>
      </w:pPr>
      <w:r>
        <w:rPr>
          <w:sz w:val="24"/>
          <w:szCs w:val="24"/>
        </w:rPr>
        <w:t xml:space="preserve">13.沙特称利雅得机场遭袭造成人员死伤 媒体称也门胡塞武装控制区遭沙特空袭；</w:t>
      </w:r>
    </w:p>
    <w:p>
      <w:pPr>
        <w:spacing w:after="200" w:line="360"/>
        <w:ind w:firstLine="480"/>
      </w:pPr>
      <w:r>
        <w:rPr>
          <w:sz w:val="24"/>
          <w:szCs w:val="24"/>
        </w:rPr>
        <w:t xml:space="preserve">14.国际联播快讯：</w:t>
      </w:r>
    </w:p>
    <w:p>
      <w:pPr>
        <w:spacing w:after="200" w:line="360"/>
        <w:ind w:firstLine="480"/>
      </w:pPr>
      <w:r>
        <w:rPr>
          <w:sz w:val="24"/>
          <w:szCs w:val="24"/>
        </w:rPr>
        <w:t xml:space="preserve">（1）伊朗称伊美继续进行间接谈判；</w:t>
      </w:r>
    </w:p>
    <w:p>
      <w:pPr>
        <w:spacing w:after="200" w:line="360"/>
        <w:ind w:firstLine="480"/>
      </w:pPr>
      <w:r>
        <w:rPr>
          <w:sz w:val="24"/>
          <w:szCs w:val="24"/>
        </w:rPr>
        <w:t xml:space="preserve">（2）世贸组织上调今年全球货物贸易增长预期；</w:t>
      </w:r>
    </w:p>
    <w:p>
      <w:pPr>
        <w:spacing w:after="200" w:line="360"/>
        <w:ind w:firstLine="480"/>
      </w:pPr>
      <w:r>
        <w:rPr>
          <w:sz w:val="24"/>
          <w:szCs w:val="24"/>
        </w:rPr>
        <w:t xml:space="preserve">（3）智利外长反驳美有关麦哲伦海峡主权表态；</w:t>
      </w:r>
    </w:p>
    <w:p>
      <w:pPr>
        <w:spacing w:after="200" w:line="360"/>
        <w:ind w:firstLine="480"/>
      </w:pPr>
      <w:r>
        <w:rPr>
          <w:sz w:val="24"/>
          <w:szCs w:val="24"/>
        </w:rPr>
        <w:t xml:space="preserve">（4）东南亚烟霾加剧 马来西亚千所学校停课。
（《新闻联播》 20261009 19:00）</w:t>
      </w:r>
    </w:p>
    <w:p>
      <w:pPr>
        <w:pStyle w:val="Heading1"/>
        <w:spacing w:after="100" w:before="200"/>
      </w:pPr>
      <w:r>
        <w:t xml:space="preserve">详细新闻</w:t>
      </w:r>
    </w:p>
    <w:p>
      <w:pPr>
        <w:pStyle w:val="Heading2"/>
        <w:spacing w:after="100" w:before="200"/>
      </w:pPr>
      <w:r>
        <w:t xml:space="preserve">应习近平邀请 博茨瓦纳总统将访华</w:t>
      </w:r>
    </w:p>
    <w:p>
      <w:pPr>
        <w:spacing w:after="200" w:line="360"/>
        <w:ind w:firstLine="480"/>
      </w:pPr>
      <w:r>
        <w:rPr>
          <w:sz w:val="24"/>
          <w:szCs w:val="24"/>
        </w:rPr>
        <w:t xml:space="preserve">央视网消息（新闻联播）：应国家主席习近平邀请，博茨瓦纳共和国总统杜马·希代翁·博科将于10月12日至17日对中国进行国事访问。</w:t>
      </w:r>
    </w:p>
    <w:p>
      <w:pPr>
        <w:spacing w:after="400" w:before="50"/>
      </w:pPr>
      <w:r>
        <w:rPr>
          <w:sz w:val="20"/>
          <w:szCs w:val="20"/>
        </w:rPr>
        <w:t xml:space="preserve">查看原文: </w:t>
      </w:r>
      <w:hyperlink w:history="1" r:id="rId1medx6tvrchasgodcjz-p">
        <w:r>
          <w:rPr>
            <w:rStyle w:val="Hyperlink"/>
            <w:color w:val="0000FF"/>
            <w:u w:val="single" w:color="0000FF"/>
          </w:rPr>
          <w:t xml:space="preserve">https://tv.cctv.com/2026/10/09/VIDEY2cyT6DU8zP47ZVpretz261009.shtml</w:t>
        </w:r>
      </w:hyperlink>
    </w:p>
    <w:p>
      <w:pPr>
        <w:pStyle w:val="Heading2"/>
        <w:spacing w:after="100" w:before="200"/>
      </w:pPr>
      <w:r>
        <w:t xml:space="preserve">【新思想引领新征程】因地制宜 推动县域经济高质量发展</w:t>
      </w:r>
    </w:p>
    <w:p>
      <w:pPr>
        <w:spacing w:after="200" w:line="360"/>
        <w:ind w:firstLine="480"/>
      </w:pPr>
      <w:r>
        <w:rPr>
          <w:sz w:val="24"/>
          <w:szCs w:val="24"/>
        </w:rPr>
        <w:t xml:space="preserve">央视网消息（新闻联播）：县域经济高质量发展是经济高质量发展的重要支撑，习近平总书记强调，发展各具特色的县域经济，培育一批农业强县、工业大县、旅游名县，促进农民群众就近就业增收。沿着总书记指引的方向，各地立足自身资源禀赋，积极发展特色鲜明、优势互补的县域经济，更好服务和融入全国发展大局。</w:t>
      </w:r>
    </w:p>
    <w:p>
      <w:pPr>
        <w:spacing w:after="200" w:line="360"/>
        <w:ind w:firstLine="480"/>
      </w:pPr>
      <w:r>
        <w:rPr>
          <w:sz w:val="24"/>
          <w:szCs w:val="24"/>
        </w:rPr>
        <w:t xml:space="preserve">贵州黔东南州雷山县，生态环境优越，文化丰富多彩。今年，来这里游玩的人们有了更多新体验。白天，大家登上新修的廊道，全景俯瞰千户苗寨，到了晚上，看一场大型实景演出，住进苗家民宿，沉浸式感受特色文化魅力。今年以来，雷山县接待游客超1200万人次，同比增长超11%，文旅产业正加快成为当地富民强县的支柱产业。</w:t>
      </w:r>
    </w:p>
    <w:p>
      <w:pPr>
        <w:spacing w:after="200" w:line="360"/>
        <w:ind w:firstLine="480"/>
      </w:pPr>
      <w:r>
        <w:rPr>
          <w:sz w:val="24"/>
          <w:szCs w:val="24"/>
        </w:rPr>
        <w:t xml:space="preserve">我国县域面积占全国国土面积的约90%，习近平总书记十分重视县域经济高质量发展，考察调研中，他多次来到民族村寨、深入田间地头、走进工厂园区，就因地制宜壮大县域经济，形成新的增长点，和大家一起话发展、谋未来。总书记强调，“要从自身实际出发”“推动兴业、强县、富民一体发展”。他指出，“要立足县域产业基础，注重分工协作，错位发展、串珠成链”。</w:t>
      </w:r>
    </w:p>
    <w:p>
      <w:pPr>
        <w:spacing w:after="200" w:line="360"/>
        <w:ind w:firstLine="480"/>
      </w:pPr>
      <w:r>
        <w:rPr>
          <w:sz w:val="24"/>
          <w:szCs w:val="24"/>
        </w:rPr>
        <w:t xml:space="preserve">走在黔东南我们发现，如今这里不光有雷山的文旅，还有凯里的酸汤、从江的康养、镇远的非遗技艺……一个个县域正立足本地资源，把禀赋转化为可体验、可消费、可停留的多元场景，过去“养在深闺”的资源县，正朝着“声名在外”的旅游名县加速成长，一幅各具特色、相互支撑的县域经济版图也在不断完善。</w:t>
      </w:r>
    </w:p>
    <w:p>
      <w:pPr>
        <w:spacing w:after="200" w:line="360"/>
        <w:ind w:firstLine="480"/>
      </w:pPr>
      <w:r>
        <w:rPr>
          <w:sz w:val="24"/>
          <w:szCs w:val="24"/>
        </w:rPr>
        <w:t xml:space="preserve">我国幅员辽阔，1800多个县和县级市，既有经济发达的千亿县，也有发展速度相对较缓的县，千县千面如何找准当家产业、各展所长？</w:t>
      </w:r>
    </w:p>
    <w:p>
      <w:pPr>
        <w:spacing w:after="200" w:line="360"/>
        <w:ind w:firstLine="480"/>
      </w:pPr>
      <w:r>
        <w:rPr>
          <w:sz w:val="24"/>
          <w:szCs w:val="24"/>
        </w:rPr>
        <w:t xml:space="preserve">目光转向东部，作为我国县域经济“领头羊”的江苏昆山，正开启新一轮实践。当年，昆山把笔记本电脑拆开，上千个零部件，缺什么就去补什么产业，攒出了万亿级电子信息产业家底。如今，昆山把拆解对象换成了AI服务器。打开产业链图谱，电路板、散热模组、芯片设计……每一个关键部位背后，都对应着已经落地昆山的企业。</w:t>
      </w:r>
    </w:p>
    <w:p>
      <w:pPr>
        <w:spacing w:after="200" w:line="360"/>
        <w:ind w:firstLine="480"/>
      </w:pPr>
      <w:r>
        <w:rPr>
          <w:sz w:val="24"/>
          <w:szCs w:val="24"/>
        </w:rPr>
        <w:t xml:space="preserve">今年，昆山计划引育人工智能相关企业超200家，智能终端产业规模力争达到5000亿元。今年上半年，昆山地区生产总值增量刷新了近五年同期纪录，这座底蕴深厚的工业大县，正朝着人工智能产业高地迭代升级。</w:t>
      </w:r>
    </w:p>
    <w:p>
      <w:pPr>
        <w:spacing w:after="200" w:line="360"/>
        <w:ind w:firstLine="480"/>
      </w:pPr>
      <w:r>
        <w:rPr>
          <w:sz w:val="24"/>
          <w:szCs w:val="24"/>
        </w:rPr>
        <w:t xml:space="preserve">工业大县向新向优，那么在祁连山南麓，一个海拔2000多米、气候常年冷凉的地方，县域经济发展的出路在哪里？走进青海西宁大通县，一座座设施大棚在告诉我们答案。眼下，这里的串收番茄进入采收旺季，48小时内就能端上粤港澳大湾区的餐桌。海拔高、气温低、昼夜温差大，这些制约发展的短板，对大通县的高原冷凉蔬菜来说，却意味着病虫害少、养分积累更足、口感更脆嫩。</w:t>
      </w:r>
    </w:p>
    <w:p>
      <w:pPr>
        <w:spacing w:after="200" w:line="360"/>
        <w:ind w:firstLine="480"/>
      </w:pPr>
      <w:r>
        <w:rPr>
          <w:sz w:val="24"/>
          <w:szCs w:val="24"/>
        </w:rPr>
        <w:t xml:space="preserve">依托比较优势，如今，大通县的冷凉蔬菜种植超8万亩，年产量超26万吨，年外销产值突破4亿元，高原冷凉蔬菜已成为这座农业强县经济发展的新增长点。</w:t>
      </w:r>
    </w:p>
    <w:p>
      <w:pPr>
        <w:spacing w:after="200" w:line="360"/>
        <w:ind w:firstLine="480"/>
      </w:pPr>
      <w:r>
        <w:rPr>
          <w:sz w:val="24"/>
          <w:szCs w:val="24"/>
        </w:rPr>
        <w:t xml:space="preserve">从沃野田园的丰收图景到智能车间的创新涌动，从千亿大县的提质扩容到宝藏小镇的“诗与远方”，今天的中国，县域经济百花齐放、生机勃发，为经济社会高质量发展不断注入新动能。</w:t>
      </w:r>
    </w:p>
    <w:p>
      <w:pPr>
        <w:spacing w:after="400" w:before="50"/>
      </w:pPr>
      <w:r>
        <w:rPr>
          <w:sz w:val="20"/>
          <w:szCs w:val="20"/>
        </w:rPr>
        <w:t xml:space="preserve">查看原文: </w:t>
      </w:r>
      <w:hyperlink w:history="1" r:id="rId0gx3pk63h4_jjcue--ojl">
        <w:r>
          <w:rPr>
            <w:rStyle w:val="Hyperlink"/>
            <w:color w:val="0000FF"/>
            <w:u w:val="single" w:color="0000FF"/>
          </w:rPr>
          <w:t xml:space="preserve">https://tv.cctv.com/2026/10/09/VIDE668JigATVzAJox3SIRsn261009.shtml</w:t>
        </w:r>
      </w:hyperlink>
    </w:p>
    <w:p>
      <w:pPr>
        <w:pStyle w:val="Heading2"/>
        <w:spacing w:after="100" w:before="200"/>
      </w:pPr>
      <w:r>
        <w:t xml:space="preserve">中共中央 国务院印发《关于发展新质生产力的意见》</w:t>
      </w:r>
    </w:p>
    <w:p>
      <w:pPr>
        <w:spacing w:after="200" w:line="360"/>
        <w:ind w:firstLine="480"/>
      </w:pPr>
      <w:r>
        <w:rPr>
          <w:sz w:val="24"/>
          <w:szCs w:val="24"/>
        </w:rPr>
        <w:t xml:space="preserve">央视网消息（新闻联播）：日前，《中共中央 国务院关于发展新质生产力的意见》（以下简称《意见》）正式发布。</w:t>
      </w:r>
    </w:p>
    <w:p>
      <w:pPr>
        <w:spacing w:after="200" w:line="360"/>
        <w:ind w:firstLine="480"/>
      </w:pPr>
      <w:r>
        <w:rPr>
          <w:sz w:val="24"/>
          <w:szCs w:val="24"/>
        </w:rPr>
        <w:t xml:space="preserve">《意见》指出，发展新质生产力是推动高质量发展的内在要求和重要着力点。要坚持以习近平新时代中国特色社会主义思想为指导，深入贯彻党的二十大和二十届历次全会精神，认真落实四中全会部署，完整准确全面贯彻新发展理念，坚持创新主导、改革为要、因地制宜、先立后破，坚持高技术、高效能、高质量，统筹处理好政府和市场、质态和业态、改革和发展、自主和开放的关系，统筹发展和安全，以科技创新为引领，以全要素生产率大幅提升为核心标志，推动技术革命性突破、生产要素创新性配置、产业深度转型升级，推动劳动者、劳动资料、劳动对象优化组合和更新跃升，全方位推进科技创新、产业创新、发展方式创新、体制机制创新、人才工作机制创新，加快形成同新质生产力更相适应的生产关系，营造有利于科技创新和产业创新深度融合的良好发展生态，更好支撑高质量发展。</w:t>
      </w:r>
    </w:p>
    <w:p>
      <w:pPr>
        <w:spacing w:after="200" w:line="360"/>
        <w:ind w:firstLine="480"/>
      </w:pPr>
      <w:r>
        <w:rPr>
          <w:sz w:val="24"/>
          <w:szCs w:val="24"/>
        </w:rPr>
        <w:t xml:space="preserve">《意见》要求，大力推进科技创新，要加强原创性颠覆性科技创新，加快突破关键核心技术，统筹国家战略科技力量建设，强化企业科技创新主体地位，加速科技成果向现实生产力转化。</w:t>
      </w:r>
    </w:p>
    <w:p>
      <w:pPr>
        <w:spacing w:after="200" w:line="360"/>
        <w:ind w:firstLine="480"/>
      </w:pPr>
      <w:r>
        <w:rPr>
          <w:sz w:val="24"/>
          <w:szCs w:val="24"/>
        </w:rPr>
        <w:t xml:space="preserve">《意见》强调，推动科技创新和产业创新深度融合，要改造提升传统产业，培育壮大新兴产业，前瞻布局未来产业，促进实体经济和数字经济深度融合，全面实施“人工智能+”行动。</w:t>
      </w:r>
    </w:p>
    <w:p>
      <w:pPr>
        <w:spacing w:after="200" w:line="360"/>
        <w:ind w:firstLine="480"/>
      </w:pPr>
      <w:r>
        <w:rPr>
          <w:sz w:val="24"/>
          <w:szCs w:val="24"/>
        </w:rPr>
        <w:t xml:space="preserve">《意见》要求，着力推进发展方式创新，要构建绿色低碳循环发展经济体系，优化绿色发展政策工具箱，积极推进能源革命。</w:t>
      </w:r>
    </w:p>
    <w:p>
      <w:pPr>
        <w:spacing w:after="200" w:line="360"/>
        <w:ind w:firstLine="480"/>
      </w:pPr>
      <w:r>
        <w:rPr>
          <w:sz w:val="24"/>
          <w:szCs w:val="24"/>
        </w:rPr>
        <w:t xml:space="preserve">《意见》强调，扎实推进体制机制创新，要聚焦科技和经济紧密结合深化改革，完善市场监管制度，加大金融创新产品供给，在全球配置先进生产要素。</w:t>
      </w:r>
    </w:p>
    <w:p>
      <w:pPr>
        <w:spacing w:after="200" w:line="360"/>
        <w:ind w:firstLine="480"/>
      </w:pPr>
      <w:r>
        <w:rPr>
          <w:sz w:val="24"/>
          <w:szCs w:val="24"/>
        </w:rPr>
        <w:t xml:space="preserve">《意见》要求，深化人才工作机制创新，要培养新质生产力发展急需人才，健全人才使用和流动政策。</w:t>
      </w:r>
    </w:p>
    <w:p>
      <w:pPr>
        <w:spacing w:after="200" w:line="360"/>
        <w:ind w:firstLine="480"/>
      </w:pPr>
      <w:r>
        <w:rPr>
          <w:sz w:val="24"/>
          <w:szCs w:val="24"/>
        </w:rPr>
        <w:t xml:space="preserve">《意见》还对加强组织实施提出要求。</w:t>
      </w:r>
    </w:p>
    <w:p>
      <w:pPr>
        <w:spacing w:after="400" w:before="50"/>
      </w:pPr>
      <w:r>
        <w:rPr>
          <w:sz w:val="20"/>
          <w:szCs w:val="20"/>
        </w:rPr>
        <w:t xml:space="preserve">查看原文: </w:t>
      </w:r>
      <w:hyperlink w:history="1" r:id="rIdzolbxfyvca7uvzk9irenr">
        <w:r>
          <w:rPr>
            <w:rStyle w:val="Hyperlink"/>
            <w:color w:val="0000FF"/>
            <w:u w:val="single" w:color="0000FF"/>
          </w:rPr>
          <w:t xml:space="preserve">https://tv.cctv.com/2026/10/09/VIDEfBOfBC0Au6gNHACiTqD8261009.shtml</w:t>
        </w:r>
      </w:hyperlink>
    </w:p>
    <w:p>
      <w:pPr>
        <w:pStyle w:val="Heading2"/>
        <w:spacing w:after="100" w:before="200"/>
      </w:pPr>
      <w:r>
        <w:t xml:space="preserve">学习《习近平文化文选》第一卷、第二卷座谈会在京召开</w:t>
      </w:r>
    </w:p>
    <w:p>
      <w:pPr>
        <w:spacing w:after="200" w:line="360"/>
        <w:ind w:firstLine="480"/>
      </w:pPr>
      <w:r>
        <w:rPr>
          <w:sz w:val="24"/>
          <w:szCs w:val="24"/>
        </w:rPr>
        <w:t xml:space="preserve">央视网消息（新闻联播）：学习《习近平文化文选》第一卷、第二卷座谈会9日在京召开。</w:t>
      </w:r>
    </w:p>
    <w:p>
      <w:pPr>
        <w:spacing w:after="200" w:line="360"/>
        <w:ind w:firstLine="480"/>
      </w:pPr>
      <w:r>
        <w:rPr>
          <w:sz w:val="24"/>
          <w:szCs w:val="24"/>
        </w:rPr>
        <w:t xml:space="preserve">与会代表认为，《习近平文化文选》第一卷、第二卷生动记录了以习近平同志为核心的党中央领导新时代文化建设的伟大历史进程，系统呈现了习近平文化思想的基本精神、基本内容、基本要求，为深入学习实践习近平文化思想提供了权威教材。</w:t>
      </w:r>
    </w:p>
    <w:p>
      <w:pPr>
        <w:spacing w:after="200" w:line="360"/>
        <w:ind w:firstLine="480"/>
      </w:pPr>
      <w:r>
        <w:rPr>
          <w:sz w:val="24"/>
          <w:szCs w:val="24"/>
        </w:rPr>
        <w:t xml:space="preserve">与会代表表示，学习研读《习近平文化文选》，最重要的是要深刻领悟“两个确立”的决定性意义，增强“四个意识”、坚定“四个自信”、做到“两个维护”，自觉学习实践习近平文化思想，更好担负起新时代的文化使命。</w:t>
      </w:r>
    </w:p>
    <w:p>
      <w:pPr>
        <w:spacing w:after="400" w:before="50"/>
      </w:pPr>
      <w:r>
        <w:rPr>
          <w:sz w:val="20"/>
          <w:szCs w:val="20"/>
        </w:rPr>
        <w:t xml:space="preserve">查看原文: </w:t>
      </w:r>
      <w:hyperlink w:history="1" r:id="rId6aenxexyfq99_0pgqmdbw">
        <w:r>
          <w:rPr>
            <w:rStyle w:val="Hyperlink"/>
            <w:color w:val="0000FF"/>
            <w:u w:val="single" w:color="0000FF"/>
          </w:rPr>
          <w:t xml:space="preserve">https://tv.cctv.com/2026/10/09/VIDEmhyNLgcd4fJiYE488sbm261009.shtml</w:t>
        </w:r>
      </w:hyperlink>
    </w:p>
    <w:p>
      <w:pPr>
        <w:pStyle w:val="Heading2"/>
        <w:spacing w:after="100" w:before="200"/>
      </w:pPr>
      <w:r>
        <w:t xml:space="preserve">【赓续长征精神 奋进复兴征程】巴渝大地传薪火 奋楫笃行谱新篇</w:t>
      </w:r>
    </w:p>
    <w:p>
      <w:pPr>
        <w:spacing w:after="200" w:line="360"/>
        <w:ind w:firstLine="480"/>
      </w:pPr>
      <w:r>
        <w:rPr>
          <w:sz w:val="24"/>
          <w:szCs w:val="24"/>
        </w:rPr>
        <w:t xml:space="preserve">央视网消息（新闻联播）：红军长征途经重庆留下了可歌可泣的英雄壮歌，也把伟大的长征精神镌刻在巴渝大地。新时代新征程，重庆广大干部群众传承红色基因，奋楫笃行谱写高质量发展新篇章。</w:t>
      </w:r>
    </w:p>
    <w:p>
      <w:pPr>
        <w:spacing w:after="200" w:line="360"/>
        <w:ind w:firstLine="480"/>
      </w:pPr>
      <w:r>
        <w:rPr>
          <w:sz w:val="24"/>
          <w:szCs w:val="24"/>
        </w:rPr>
        <w:t xml:space="preserve">90多年前，多支红军队伍在重庆留下战斗足迹。1935年1月，中央红军的红一军团一部转战綦江，有效牵制川军兵力，为保障遵义会议的胜利召开和策应四渡赤水发挥了重要作用。</w:t>
      </w:r>
    </w:p>
    <w:p>
      <w:pPr>
        <w:spacing w:after="200" w:line="360"/>
        <w:ind w:firstLine="480"/>
      </w:pPr>
      <w:r>
        <w:rPr>
          <w:sz w:val="24"/>
          <w:szCs w:val="24"/>
        </w:rPr>
        <w:t xml:space="preserve">传承红色精神，重庆正着力推进长征国家文化公园（重庆段）建设，以綦江、酉阳为两大主体建设区，城口为市级拓展区，串联起全域红色旅游资源，同时开展形式多样的主题研学活动，进一步激励广大干部群众追寻红色足迹，汲取奋进力量。</w:t>
      </w:r>
    </w:p>
    <w:p>
      <w:pPr>
        <w:spacing w:after="200" w:line="360"/>
        <w:ind w:firstLine="480"/>
      </w:pPr>
      <w:r>
        <w:rPr>
          <w:sz w:val="24"/>
          <w:szCs w:val="24"/>
        </w:rPr>
        <w:t xml:space="preserve">“十五五”时期，重庆将以成渝地区双城经济圈建设为牵引，主动融入新时代西部大开发、长江经济带高质量发展、西部陆海新通道等国家战略；提速建设科创走廊体系，把全社会研发投入强度从现在的2.65%提高到3.25%；迭代升级智能网联新能源汽车、新一代电子信息制造业、先进材料等现代制造业集群，战略性新兴产业增加值占规模以上工业增加值比重提高到39%左右；持续放大通道枢纽优势，以制度型开放为重点，构建面向全球的创新、生产、服务、贸易网络，力争到2030年进出口总额突破9000亿元。</w:t>
      </w:r>
    </w:p>
    <w:p>
      <w:pPr>
        <w:spacing w:after="400" w:before="50"/>
      </w:pPr>
      <w:r>
        <w:rPr>
          <w:sz w:val="20"/>
          <w:szCs w:val="20"/>
        </w:rPr>
        <w:t xml:space="preserve">查看原文: </w:t>
      </w:r>
      <w:hyperlink w:history="1" r:id="rIdj5vxq7szglpfo8fe0ska3">
        <w:r>
          <w:rPr>
            <w:rStyle w:val="Hyperlink"/>
            <w:color w:val="0000FF"/>
            <w:u w:val="single" w:color="0000FF"/>
          </w:rPr>
          <w:t xml:space="preserve">https://tv.cctv.com/2026/10/09/VIDEajYIYV5K4ix7iQTxX8rg261009.shtml</w:t>
        </w:r>
      </w:hyperlink>
    </w:p>
    <w:p>
      <w:pPr>
        <w:pStyle w:val="Heading2"/>
        <w:spacing w:after="100" w:before="200"/>
      </w:pPr>
      <w:r>
        <w:t xml:space="preserve">财政部安排使用5500亿元地方政府债务结存限额</w:t>
      </w:r>
    </w:p>
    <w:p>
      <w:pPr>
        <w:spacing w:after="200" w:line="360"/>
        <w:ind w:firstLine="480"/>
      </w:pPr>
      <w:r>
        <w:rPr>
          <w:sz w:val="24"/>
          <w:szCs w:val="24"/>
        </w:rPr>
        <w:t xml:space="preserve">央视网消息（新闻联播）：财政部近日安排使用地方政府债务结存限额5500亿元，其中，一般债务结存限额3000亿元，全部分配县区使用，专门用于提高县区一般公共预算保障能力；专项债务结存限额2500亿元，分配给今年第四季度有实际项目资金需求的地区，并向经济大省倾斜，支持有关地区优先保障在建项目资金需求，新建项目聚焦“六张网”建设等重点领域，有效发挥政府投资带动作用。</w:t>
      </w:r>
    </w:p>
    <w:p>
      <w:pPr>
        <w:spacing w:after="200" w:line="360"/>
        <w:ind w:firstLine="480"/>
      </w:pPr>
      <w:r>
        <w:rPr>
          <w:sz w:val="24"/>
          <w:szCs w:val="24"/>
        </w:rPr>
        <w:t xml:space="preserve">财政部将指导督促各地更好衔接项目储备和债券发行，加快发行节奏，畅通拨付链条，尽快形成实物工作量，促进政策早落地、早见效。</w:t>
      </w:r>
    </w:p>
    <w:p>
      <w:pPr>
        <w:spacing w:after="400" w:before="50"/>
      </w:pPr>
      <w:r>
        <w:rPr>
          <w:sz w:val="20"/>
          <w:szCs w:val="20"/>
        </w:rPr>
        <w:t xml:space="preserve">查看原文: </w:t>
      </w:r>
      <w:hyperlink w:history="1" r:id="rIdwrw3muo9oj0wt8om8wzu_">
        <w:r>
          <w:rPr>
            <w:rStyle w:val="Hyperlink"/>
            <w:color w:val="0000FF"/>
            <w:u w:val="single" w:color="0000FF"/>
          </w:rPr>
          <w:t xml:space="preserve">https://tv.cctv.com/2026/10/09/VIDEe2oJZ9O7PRjPH5mzVPwL261009.shtml</w:t>
        </w:r>
      </w:hyperlink>
    </w:p>
    <w:p>
      <w:pPr>
        <w:pStyle w:val="Heading2"/>
        <w:spacing w:after="100" w:before="200"/>
      </w:pPr>
      <w:r>
        <w:t xml:space="preserve">国庆假期旅游市场红火 国内出游达8.26亿人次</w:t>
      </w:r>
    </w:p>
    <w:p>
      <w:pPr>
        <w:spacing w:after="200" w:line="360"/>
        <w:ind w:firstLine="480"/>
      </w:pPr>
      <w:r>
        <w:rPr>
          <w:sz w:val="24"/>
          <w:szCs w:val="24"/>
        </w:rPr>
        <w:t xml:space="preserve">央视网消息（新闻联播）：国庆假期，文旅市场表现亮眼。文化和旅游部数据中心测算，今年国庆7天，国内出游8.26亿人次，出游总花费7383.75亿元。</w:t>
      </w:r>
    </w:p>
    <w:p>
      <w:pPr>
        <w:spacing w:after="200" w:line="360"/>
        <w:ind w:firstLine="480"/>
      </w:pPr>
      <w:r>
        <w:rPr>
          <w:sz w:val="24"/>
          <w:szCs w:val="24"/>
        </w:rPr>
        <w:t xml:space="preserve">国庆期间，红色旅游备受青睐，参观革命场馆、观看升旗仪式和爱国主义演出等占到国庆出游人数的40%。县域乡村等旅游热度持续攀升，赏秋观景、非遗体验、农耕采摘、乡村夜游等广受欢迎。各地根据当地特色打造出独特文旅新体验，让旅游从单纯看风景变成品味生活。</w:t>
      </w:r>
    </w:p>
    <w:p>
      <w:pPr>
        <w:spacing w:after="200" w:line="360"/>
        <w:ind w:firstLine="480"/>
      </w:pPr>
      <w:r>
        <w:rPr>
          <w:sz w:val="24"/>
          <w:szCs w:val="24"/>
        </w:rPr>
        <w:t xml:space="preserve">与此同时，文商旅体深度融合，文化深度赋能旅游市场。今年国庆档电影票房超11.65亿元，总放映场次超329万场。高涨的观影热情和丰富的“电影+”活动，将光影流量有效转换为消费增量。人们跟着电影中的场景和故事情节，去旅游、品美食、逛街市、来运动，不断拓宽假日消费新场景。“跟着赛事去旅行”持续升温，“苏超”“村BA”等群众赛事活动轮番上演，有力拉动经济增长。据统计，国家级夜间文化和旅游消费集聚区累计夜间客流量达1.07亿人次，同比增长5.6%；全国共接待入境游客298.3万人次，比过去两年同期分别增长19%和6.5%。</w:t>
      </w:r>
    </w:p>
    <w:p>
      <w:pPr>
        <w:spacing w:after="400" w:before="50"/>
      </w:pPr>
      <w:r>
        <w:rPr>
          <w:sz w:val="20"/>
          <w:szCs w:val="20"/>
        </w:rPr>
        <w:t xml:space="preserve">查看原文: </w:t>
      </w:r>
      <w:hyperlink w:history="1" r:id="rId0g-ylryuajvw-fnp0wnrc">
        <w:r>
          <w:rPr>
            <w:rStyle w:val="Hyperlink"/>
            <w:color w:val="0000FF"/>
            <w:u w:val="single" w:color="0000FF"/>
          </w:rPr>
          <w:t xml:space="preserve">https://tv.cctv.com/2026/10/09/VIDEXngvfYY0PgExkR2IsHdG261009.shtml</w:t>
        </w:r>
      </w:hyperlink>
    </w:p>
    <w:p>
      <w:pPr>
        <w:pStyle w:val="Heading2"/>
        <w:spacing w:after="100" w:before="200"/>
      </w:pPr>
      <w:r>
        <w:t xml:space="preserve">我国年人均快递量超140件</w:t>
      </w:r>
    </w:p>
    <w:p>
      <w:pPr>
        <w:spacing w:after="200" w:line="360"/>
        <w:ind w:firstLine="480"/>
      </w:pPr>
      <w:r>
        <w:rPr>
          <w:sz w:val="24"/>
          <w:szCs w:val="24"/>
        </w:rPr>
        <w:t xml:space="preserve">央视网消息（新闻联播）：今天（2026年10月9日）是第57届世界邮政日，今年邮政日的主题是“完善邮政服务网络，开拓行业无限可能”。国家邮政局数据显示，我国持续拓展网络覆盖，超过81%的建制村建成村级寄递物流综合服务站。如今，我国已建成世界上规模最大、覆盖最广、受益人数最多的寄递网络。京津冀、长三角、粤港澳大湾区、成渝地区、中部城市群等枢纽集群基本成形。依托“枢纽+通道+网络”，我国快递包裹高速流转，每秒超6300件，日均达5.4亿件，年人均快递量超过140件。目前，我国邮政快递业市场规模不断扩大，为经济社会发展提供了有力支撑。</w:t>
      </w:r>
    </w:p>
    <w:p>
      <w:pPr>
        <w:spacing w:after="400" w:before="50"/>
      </w:pPr>
      <w:r>
        <w:rPr>
          <w:sz w:val="20"/>
          <w:szCs w:val="20"/>
        </w:rPr>
        <w:t xml:space="preserve">查看原文: </w:t>
      </w:r>
      <w:hyperlink w:history="1" r:id="rId-f89ormc9pdbswc2xrjsk">
        <w:r>
          <w:rPr>
            <w:rStyle w:val="Hyperlink"/>
            <w:color w:val="0000FF"/>
            <w:u w:val="single" w:color="0000FF"/>
          </w:rPr>
          <w:t xml:space="preserve">https://tv.cctv.com/2026/10/09/VIDEnfgQtx0aNu5yWNjzt6oC261009.shtml</w:t>
        </w:r>
      </w:hyperlink>
    </w:p>
    <w:p>
      <w:pPr>
        <w:pStyle w:val="Heading2"/>
        <w:spacing w:after="100" w:before="200"/>
      </w:pPr>
      <w:r>
        <w:t xml:space="preserve">【新闻特写】“六张网”带来的新机遇</w:t>
      </w:r>
    </w:p>
    <w:p>
      <w:pPr>
        <w:spacing w:after="200" w:line="360"/>
        <w:ind w:firstLine="480"/>
      </w:pPr>
      <w:r>
        <w:rPr>
          <w:sz w:val="24"/>
          <w:szCs w:val="24"/>
        </w:rPr>
        <w:t xml:space="preserve">央视网消息（新闻联播）：眼下，随着国家新型电网、水网、算力网等“六张网”的建设向纵深推进，一些偏远地区的面貌正在发生变化，也给很多人带来了新的发展机遇。</w:t>
      </w:r>
    </w:p>
    <w:p>
      <w:pPr>
        <w:spacing w:after="200" w:line="360"/>
        <w:ind w:firstLine="480"/>
      </w:pPr>
      <w:r>
        <w:rPr>
          <w:sz w:val="24"/>
          <w:szCs w:val="24"/>
        </w:rPr>
        <w:t xml:space="preserve">入秋之后，正是内蒙古乌兰察布土豆收获的季节。如今，在这片土地的旁边还生产着一种全新的产品。</w:t>
      </w:r>
    </w:p>
    <w:p>
      <w:pPr>
        <w:spacing w:after="200" w:line="360"/>
        <w:ind w:firstLine="480"/>
      </w:pPr>
      <w:r>
        <w:rPr>
          <w:sz w:val="24"/>
          <w:szCs w:val="24"/>
        </w:rPr>
        <w:t xml:space="preserve">说起家乡的变化，23岁的陈刚很兴奋。过去，这里风大沙多气温低，工作机会少，很多年轻人只能外出务工。</w:t>
      </w:r>
    </w:p>
    <w:p>
      <w:pPr>
        <w:spacing w:after="200" w:line="360"/>
        <w:ind w:firstLine="480"/>
      </w:pPr>
      <w:r>
        <w:rPr>
          <w:sz w:val="24"/>
          <w:szCs w:val="24"/>
        </w:rPr>
        <w:t xml:space="preserve">随着全国一体化算力网向西部荒漠地区挺进，乌兰察布被纳入八大算力枢纽节点，100多个数据中心项目先后在这里落地。</w:t>
      </w:r>
    </w:p>
    <w:p>
      <w:pPr>
        <w:spacing w:after="200" w:line="360"/>
        <w:ind w:firstLine="480"/>
      </w:pPr>
      <w:r>
        <w:rPr>
          <w:sz w:val="24"/>
          <w:szCs w:val="24"/>
        </w:rPr>
        <w:t xml:space="preserve">陈刚决心抓住机遇，投身这个最前沿的行业。他参加了当地的技能培训班，从电路原理到暖通设备，每天学习到深夜，最终成功入职一家数据中心做基础设施运维员，上个月他还升职成为楼栋值班长。</w:t>
      </w:r>
    </w:p>
    <w:p>
      <w:pPr>
        <w:spacing w:after="200" w:line="360"/>
        <w:ind w:firstLine="480"/>
      </w:pPr>
      <w:r>
        <w:rPr>
          <w:sz w:val="24"/>
          <w:szCs w:val="24"/>
        </w:rPr>
        <w:t xml:space="preserve">今年，又有20多家算力企业落地乌兰察布。一座座拔地而起的数据中心让曾经冷冷清清的草原小城与最先进的前沿产业链接起来，带给这里的年轻人新的希望和梦想。</w:t>
      </w:r>
    </w:p>
    <w:p>
      <w:pPr>
        <w:spacing w:after="200" w:line="360"/>
        <w:ind w:firstLine="480"/>
      </w:pPr>
      <w:r>
        <w:rPr>
          <w:sz w:val="24"/>
          <w:szCs w:val="24"/>
        </w:rPr>
        <w:t xml:space="preserve">“六张网”激活的还有长江北岸的乐天溪镇。因为三峡水运新通道的开工建设，短短四个月内就有188家商户在这里开业，仅9月份这一个月就新增了60家。这家刚刚开业的旅馆，就是小镇居民韩庆木翻新自家老房子改造而成的，他还取了一个响亮的名字——新航道驿站。</w:t>
      </w:r>
    </w:p>
    <w:p>
      <w:pPr>
        <w:spacing w:after="200" w:line="360"/>
        <w:ind w:firstLine="480"/>
      </w:pPr>
      <w:r>
        <w:rPr>
          <w:sz w:val="24"/>
          <w:szCs w:val="24"/>
        </w:rPr>
        <w:t xml:space="preserve">这家正在翻新、修整的小院，是外来创业者周云正在打造的江景咖啡馆。喜欢这里的山水，又看好未来的发展，他和爱人决定把家也安在这里。院里的这6棵桂花树，是他特意从新通道工程搬迁村移植过来的。</w:t>
      </w:r>
    </w:p>
    <w:p>
      <w:pPr>
        <w:spacing w:after="200" w:line="360"/>
        <w:ind w:firstLine="480"/>
      </w:pPr>
      <w:r>
        <w:rPr>
          <w:sz w:val="24"/>
          <w:szCs w:val="24"/>
        </w:rPr>
        <w:t xml:space="preserve">从智能微电网点亮的海中孤岛，到平陆运河川流不息的货船，“六张网”所及之处，正不断延伸到更广袤的土地，为更多人带来机遇和发展。</w:t>
      </w:r>
    </w:p>
    <w:p>
      <w:pPr>
        <w:spacing w:after="400" w:before="50"/>
      </w:pPr>
      <w:r>
        <w:rPr>
          <w:sz w:val="20"/>
          <w:szCs w:val="20"/>
        </w:rPr>
        <w:t xml:space="preserve">查看原文: </w:t>
      </w:r>
      <w:hyperlink w:history="1" r:id="rIdmf0wz0klzjykglgbrygof">
        <w:r>
          <w:rPr>
            <w:rStyle w:val="Hyperlink"/>
            <w:color w:val="0000FF"/>
            <w:u w:val="single" w:color="0000FF"/>
          </w:rPr>
          <w:t xml:space="preserve">https://tv.cctv.com/2026/10/09/VIDE21TzuHOo1vKIlWGyIx47261009.shtml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我国将开展农业品牌保护专项行动</w:t>
      </w:r>
    </w:p>
    <w:p>
      <w:pPr>
        <w:spacing w:after="200" w:line="360"/>
        <w:ind w:firstLine="480"/>
      </w:pPr>
      <w:r>
        <w:rPr>
          <w:sz w:val="24"/>
          <w:szCs w:val="24"/>
        </w:rPr>
        <w:t xml:space="preserve">农业农村部等三部门日前联合印发了《农业品牌保护专项行动实施方案（2026—2027年）》。今年10月至2027年9月，各地将围绕严厉打击涉农商标、专利领域违法行为等四项重点任务，全面开展执法检查和专项整治，保护农民利益。</w:t>
      </w:r>
    </w:p>
    <w:p>
      <w:pPr>
        <w:spacing w:after="200" w:line="360"/>
        <w:ind w:firstLine="480"/>
      </w:pPr>
      <w:r>
        <w:rPr>
          <w:sz w:val="24"/>
          <w:szCs w:val="24"/>
        </w:rPr>
        <w:t xml:space="preserve">前8个月我国软件业务收入超过10万亿元</w:t>
      </w:r>
    </w:p>
    <w:p>
      <w:pPr>
        <w:spacing w:after="200" w:line="360"/>
        <w:ind w:firstLine="480"/>
      </w:pPr>
      <w:r>
        <w:rPr>
          <w:sz w:val="24"/>
          <w:szCs w:val="24"/>
        </w:rPr>
        <w:t xml:space="preserve">工业和信息化部数据显示，今年前8个月，我国软件和信息技术服务业运行态势良好。软件业务收入超过10万亿元，同比增长8.8%；软件业务出口459.9亿美元，同比增长12.5%；信息技术服务收入持续增长，占全行业收入的68.7%。</w:t>
      </w:r>
    </w:p>
    <w:p>
      <w:pPr>
        <w:spacing w:after="200" w:line="360"/>
        <w:ind w:firstLine="480"/>
      </w:pPr>
      <w:r>
        <w:rPr>
          <w:sz w:val="24"/>
          <w:szCs w:val="24"/>
        </w:rPr>
        <w:t xml:space="preserve">2026年银龄讲学计划预计招募6000名教师</w:t>
      </w:r>
    </w:p>
    <w:p>
      <w:pPr>
        <w:spacing w:after="200" w:line="360"/>
        <w:ind w:firstLine="480"/>
      </w:pPr>
      <w:r>
        <w:rPr>
          <w:sz w:val="24"/>
          <w:szCs w:val="24"/>
        </w:rPr>
        <w:t xml:space="preserve">教育部、财政部近日联合印发通知，部署实施2026年银龄讲学计划，重点向国家乡村振兴重点帮扶县倾斜。计划招募6000名面向义务教育阶段的银龄讲学教师，以校长、教研员、特级教师、骨干教师为主，服务时间原则上不少于1学年。</w:t>
      </w:r>
    </w:p>
    <w:p>
      <w:pPr>
        <w:spacing w:after="200" w:line="360"/>
        <w:ind w:firstLine="480"/>
      </w:pPr>
      <w:r>
        <w:rPr>
          <w:sz w:val="24"/>
          <w:szCs w:val="24"/>
        </w:rPr>
        <w:t xml:space="preserve">七部门联合实施新一轮国家手语和盲文规范化行动</w:t>
      </w:r>
    </w:p>
    <w:p>
      <w:pPr>
        <w:spacing w:after="200" w:line="360"/>
        <w:ind w:firstLine="480"/>
      </w:pPr>
      <w:r>
        <w:rPr>
          <w:sz w:val="24"/>
          <w:szCs w:val="24"/>
        </w:rPr>
        <w:t xml:space="preserve">中国残联、中央宣传部、教育部等七部门日前联合印发《第三期国家手语和盲文规范化行动计划（2026—2030年）》，提出持续推广国家通用手语和盲文，将其纳入国家通用语言文字数字化工程，加强专业人才培养等，支持听力、视力残疾人平等参与社会生活。</w:t>
      </w:r>
    </w:p>
    <w:p>
      <w:pPr>
        <w:spacing w:after="200" w:line="360"/>
        <w:ind w:firstLine="480"/>
      </w:pPr>
      <w:r>
        <w:rPr>
          <w:sz w:val="24"/>
          <w:szCs w:val="24"/>
        </w:rPr>
        <w:t xml:space="preserve">2026—2027年度全国受灾群众冬春救助工作启动</w:t>
      </w:r>
    </w:p>
    <w:p>
      <w:pPr>
        <w:spacing w:after="200" w:line="360"/>
        <w:ind w:firstLine="480"/>
      </w:pPr>
      <w:r>
        <w:rPr>
          <w:sz w:val="24"/>
          <w:szCs w:val="24"/>
        </w:rPr>
        <w:t xml:space="preserve">应急管理部、财政部近日部署开展2026—2027年度全国受灾群众冬春救助工作，要求各地提前部署开展摸排，精准规范确定救助对象，杜绝资金截留、挪用和沉淀不用，确保在春节前全部发放到受灾群众手中。</w:t>
      </w:r>
    </w:p>
    <w:p>
      <w:pPr>
        <w:spacing w:after="200" w:line="360"/>
        <w:ind w:firstLine="480"/>
      </w:pPr>
      <w:r>
        <w:rPr>
          <w:sz w:val="24"/>
          <w:szCs w:val="24"/>
        </w:rPr>
        <w:t xml:space="preserve">新建铁路义乌站站房今天正式启用</w:t>
      </w:r>
    </w:p>
    <w:p>
      <w:pPr>
        <w:spacing w:after="200" w:line="360"/>
        <w:ind w:firstLine="480"/>
      </w:pPr>
      <w:r>
        <w:rPr>
          <w:sz w:val="24"/>
          <w:szCs w:val="24"/>
        </w:rPr>
        <w:t xml:space="preserve">今天（10月9日），全国首例在持续运营铁路线路上进行建设的铁路车站——新建义乌站站房正式建成启用。全面升级后的义乌站设有11个站台27条铁路线路，成为浙江省规模第二大的铁路客运枢纽。</w:t>
      </w:r>
    </w:p>
    <w:p>
      <w:pPr>
        <w:spacing w:after="200" w:line="360"/>
        <w:ind w:firstLine="480"/>
      </w:pPr>
      <w:r>
        <w:rPr>
          <w:sz w:val="24"/>
          <w:szCs w:val="24"/>
        </w:rPr>
        <w:t xml:space="preserve">国管住房公积金窗口正式落地雄安新区</w:t>
      </w:r>
    </w:p>
    <w:p>
      <w:pPr>
        <w:spacing w:after="200" w:line="360"/>
        <w:ind w:firstLine="480"/>
      </w:pPr>
      <w:r>
        <w:rPr>
          <w:sz w:val="24"/>
          <w:szCs w:val="24"/>
        </w:rPr>
        <w:t xml:space="preserve">今天（10月9日），中央国家机关住房资金管理中心在雄安新区正式设立住房公积金业务窗口。即日起，雄安新区疏解单位及缴存职工可在本地网点一站式办理各类国管住房公积金业务，无需往返北京。</w:t>
      </w:r>
    </w:p>
    <w:p>
      <w:pPr>
        <w:spacing w:after="200" w:line="360"/>
        <w:ind w:firstLine="480"/>
      </w:pPr>
      <w:r>
        <w:rPr>
          <w:sz w:val="24"/>
          <w:szCs w:val="24"/>
        </w:rPr>
        <w:t xml:space="preserve">G3033奎独库高速关键控制性隧道主体施工启动</w:t>
      </w:r>
    </w:p>
    <w:p>
      <w:pPr>
        <w:spacing w:after="200" w:line="360"/>
        <w:ind w:firstLine="480"/>
      </w:pPr>
      <w:r>
        <w:rPr>
          <w:sz w:val="24"/>
          <w:szCs w:val="24"/>
        </w:rPr>
        <w:t xml:space="preserve">今天（10月9日），位于新疆的克扎依隧道和玉希莫勒盖隧道主体施工启动。它们是G3033奎独库高速公路全线关键控制性工程。G3033奎独库高速全长约393公里，全线建成后，奎屯至库车的通行时间将由14个小时缩短至4小时左右。</w:t>
      </w:r>
    </w:p>
    <w:p>
      <w:pPr>
        <w:spacing w:after="200" w:line="360"/>
        <w:ind w:firstLine="480"/>
      </w:pPr>
      <w:r>
        <w:rPr>
          <w:sz w:val="24"/>
          <w:szCs w:val="24"/>
        </w:rPr>
        <w:t xml:space="preserve">电视剧《伟大的长征》今晚播出</w:t>
      </w:r>
    </w:p>
    <w:p>
      <w:pPr>
        <w:spacing w:after="200" w:line="360"/>
        <w:ind w:firstLine="480"/>
      </w:pPr>
      <w:r>
        <w:rPr>
          <w:sz w:val="24"/>
          <w:szCs w:val="24"/>
        </w:rPr>
        <w:t xml:space="preserve">为纪念中国工农红军长征胜利90周年，电视剧《伟大的长征》今晚（10月9日）在总台央视综合频道8点档播出。该剧以中央红军长征为主线，全景展示红一、红二、红四方面军和红二十五军等多路红军波澜壮阔的长征历程，诠释伟大长征精神，彰显“长征永远在路上”的时代命题。</w:t>
      </w:r>
    </w:p>
    <w:p>
      <w:pPr>
        <w:spacing w:after="400" w:before="50"/>
      </w:pPr>
      <w:r>
        <w:rPr>
          <w:sz w:val="20"/>
          <w:szCs w:val="20"/>
        </w:rPr>
        <w:t xml:space="preserve">查看原文: </w:t>
      </w:r>
      <w:hyperlink w:history="1" r:id="rIdjfdkoqvxlpxrzof0dtp-p">
        <w:r>
          <w:rPr>
            <w:rStyle w:val="Hyperlink"/>
            <w:color w:val="0000FF"/>
            <w:u w:val="single" w:color="0000FF"/>
          </w:rPr>
          <w:t xml:space="preserve">https://tv.cctv.com/2026/10/09/VIDEhL50mIjmLiBRd5YxVVhp261009.shtml</w:t>
        </w:r>
      </w:hyperlink>
    </w:p>
    <w:p>
      <w:pPr>
        <w:pStyle w:val="Heading2"/>
        <w:spacing w:after="100" w:before="200"/>
      </w:pPr>
      <w:r>
        <w:t xml:space="preserve">中方就加强和振兴联大提出三点主张</w:t>
      </w:r>
    </w:p>
    <w:p>
      <w:pPr>
        <w:spacing w:after="200" w:line="360"/>
        <w:ind w:firstLine="480"/>
      </w:pPr>
      <w:r>
        <w:rPr>
          <w:sz w:val="24"/>
          <w:szCs w:val="24"/>
        </w:rPr>
        <w:t xml:space="preserve">央视网消息（新闻联播）：8日，第81届联合国大会举行关于执行联合国决议和振兴联大议题联合辩论。中国代表发言时表示，当今世界变乱交织，多重挑战叠加，联大应进一步凝聚共识、加强团结，履行好《联合国宪章》赋予的职责，推进联合国提质增效。&amp;nbsp;</w:t>
      </w:r>
    </w:p>
    <w:p>
      <w:pPr>
        <w:spacing w:after="200" w:line="360"/>
        <w:ind w:firstLine="480"/>
      </w:pPr>
      <w:r>
        <w:rPr>
          <w:sz w:val="24"/>
          <w:szCs w:val="24"/>
        </w:rPr>
        <w:t xml:space="preserve">对于加强和振兴联大工作，中方提出三点主张：一是以《联合国宪章》为根本遵循，积极校准联合国事业的前进方向；二是以团结合作为关键路径，凝心聚力促进联合国事业发展；三是以务实改革为前进动力，锐意进取推动联合国事业落地见效。</w:t>
      </w:r>
    </w:p>
    <w:p>
      <w:pPr>
        <w:spacing w:after="400" w:before="50"/>
      </w:pPr>
      <w:r>
        <w:rPr>
          <w:sz w:val="20"/>
          <w:szCs w:val="20"/>
        </w:rPr>
        <w:t xml:space="preserve">查看原文: </w:t>
      </w:r>
      <w:hyperlink w:history="1" r:id="rIdophemoyhlo-vznwcj9oza">
        <w:r>
          <w:rPr>
            <w:rStyle w:val="Hyperlink"/>
            <w:color w:val="0000FF"/>
            <w:u w:val="single" w:color="0000FF"/>
          </w:rPr>
          <w:t xml:space="preserve">https://tv.cctv.com/2026/10/09/VIDEVMt1ZWqmYfQlJ1ZC5f5A261009.shtml</w:t>
        </w:r>
      </w:hyperlink>
    </w:p>
    <w:p>
      <w:pPr>
        <w:pStyle w:val="Heading2"/>
        <w:spacing w:after="100" w:before="200"/>
      </w:pPr>
      <w:r>
        <w:t xml:space="preserve">中国代表：日本已成为威胁地区和平稳定的突出因素</w:t>
      </w:r>
    </w:p>
    <w:p>
      <w:pPr>
        <w:spacing w:after="200" w:line="360"/>
        <w:ind w:firstLine="480"/>
      </w:pPr>
      <w:r>
        <w:rPr>
          <w:sz w:val="24"/>
          <w:szCs w:val="24"/>
        </w:rPr>
        <w:t xml:space="preserve">央视网消息（新闻联播）：中国代表8日在第81届联大裁军与国际安全委员会一般性辩论发言时表示，今年是东京审判开庭80周年，当年日本以承认军国主义罪行、接受《联合国宪章》全部内容为前提加入联合国。但日本现政权否认侵略历史、美化战争罪行、对二战战犯顶礼膜拜，同时持续强军扩武，加速“再军事化”，已成为威胁地区和平稳定的突出因素。日本现职高官公然发表不设禁忌讨论拥有核武器的狂妄言论，企图抛弃“无核三原则”，这是对国际核不扩散体系的严重挑衅和践踏。日本提出删除《联合国宪章》中的“敌国条款”是其披着“国家正常化”外衣挑战战后国际秩序的最新例证。日本应该深刻反省侵略历史，彻底同军国主义切割，彻底放弃“再军事化”图谋，切实履行不扩散核武器的国际法义务。</w:t>
      </w:r>
    </w:p>
    <w:p>
      <w:pPr>
        <w:spacing w:after="400" w:before="50"/>
      </w:pPr>
      <w:r>
        <w:rPr>
          <w:sz w:val="20"/>
          <w:szCs w:val="20"/>
        </w:rPr>
        <w:t xml:space="preserve">查看原文: </w:t>
      </w:r>
      <w:hyperlink w:history="1" r:id="rIdshhz4sgsflqljdnnp8oam">
        <w:r>
          <w:rPr>
            <w:rStyle w:val="Hyperlink"/>
            <w:color w:val="0000FF"/>
            <w:u w:val="single" w:color="0000FF"/>
          </w:rPr>
          <w:t xml:space="preserve">https://tv.cctv.com/2026/10/09/VIDEvZoEycKxcZ4dLCRt29K2261009.shtml</w:t>
        </w:r>
      </w:hyperlink>
    </w:p>
    <w:p>
      <w:pPr>
        <w:pStyle w:val="Heading2"/>
        <w:spacing w:after="100" w:before="200"/>
      </w:pPr>
      <w:r>
        <w:t xml:space="preserve">沙特称利雅得机场遭袭造成人员死伤 媒体称也门胡塞武装控制区遭沙特空袭</w:t>
      </w:r>
    </w:p>
    <w:p>
      <w:pPr>
        <w:spacing w:after="200" w:line="360"/>
        <w:ind w:firstLine="480"/>
      </w:pPr>
      <w:r>
        <w:rPr>
          <w:sz w:val="24"/>
          <w:szCs w:val="24"/>
        </w:rPr>
        <w:t xml:space="preserve">央视网消息（新闻联播）：沙特主导的联军发言人今天（10月9日）称，摧毁了也门胡塞武装的3个导弹发射装置。沙特民航总局今天发表声明称，位于沙特首都利雅得的哈立德国王国际机场8日遭到两次袭击，目标分别为机场设施和沙特航空的一架客机。袭击造成3人死亡，多人受伤。目前，该机场航班已恢复正常运营。&amp;nbsp;</w:t>
      </w:r>
    </w:p>
    <w:p>
      <w:pPr>
        <w:spacing w:after="200" w:line="360"/>
        <w:ind w:firstLine="480"/>
      </w:pPr>
      <w:r>
        <w:rPr>
          <w:sz w:val="24"/>
          <w:szCs w:val="24"/>
        </w:rPr>
        <w:t xml:space="preserve">也门胡塞武装8日晚称，当天向沙特首都利雅得的哈立德国王国际机场和另一座纳季兰机场，以及海米斯穆谢特空军基地发射多枚导弹。胡塞武装控制的媒体同一天报道称，沙特战机当天对胡塞武装控制区发动新一轮空袭，袭击目标包括荷台达国际机场、萨那省和赖迈省的通信网络设施等。&amp;nbsp;</w:t>
      </w:r>
    </w:p>
    <w:p>
      <w:pPr>
        <w:spacing w:after="200" w:line="360"/>
        <w:ind w:firstLine="480"/>
      </w:pPr>
      <w:r>
        <w:rPr>
          <w:sz w:val="24"/>
          <w:szCs w:val="24"/>
        </w:rPr>
        <w:t xml:space="preserve">同一天，也门政府军与胡塞武装在也门塔伊兹省的交战持续。也门政府8日晚称，累计对胡塞武装军事目标实施了1729次精确打击。</w:t>
      </w:r>
    </w:p>
    <w:p>
      <w:pPr>
        <w:spacing w:after="400" w:before="50"/>
      </w:pPr>
      <w:r>
        <w:rPr>
          <w:sz w:val="20"/>
          <w:szCs w:val="20"/>
        </w:rPr>
        <w:t xml:space="preserve">查看原文: </w:t>
      </w:r>
      <w:hyperlink w:history="1" r:id="rIdox7l0flx6ywegldko8of-">
        <w:r>
          <w:rPr>
            <w:rStyle w:val="Hyperlink"/>
            <w:color w:val="0000FF"/>
            <w:u w:val="single" w:color="0000FF"/>
          </w:rPr>
          <w:t xml:space="preserve">https://tv.cctv.com/2026/10/09/VIDE7jl0BOAPjUaPQLQlZhJ9261009.shtml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伊朗称伊美继续进行间接谈判</w:t>
      </w:r>
    </w:p>
    <w:p>
      <w:pPr>
        <w:spacing w:after="200" w:line="360"/>
        <w:ind w:firstLine="480"/>
      </w:pPr>
      <w:r>
        <w:rPr>
          <w:sz w:val="24"/>
          <w:szCs w:val="24"/>
        </w:rPr>
        <w:t xml:space="preserve">伊朗外交部长8日表示，伊朗仍在通过调解方继续与美国进行间接谈判。此外，伊朗在评估美方对伊方“七日内重开霍尔木兹海峡”提议的回应，将在几天内作出回复。</w:t>
      </w:r>
    </w:p>
    <w:p>
      <w:pPr>
        <w:spacing w:after="200" w:line="360"/>
        <w:ind w:firstLine="480"/>
      </w:pPr>
      <w:r>
        <w:rPr>
          <w:sz w:val="24"/>
          <w:szCs w:val="24"/>
        </w:rPr>
        <w:t xml:space="preserve">美国总统特朗普8日称，美国同伊朗正在进行“富有成效”的磋商，美国不会在11月3日前对伊朗发动攻击。</w:t>
      </w:r>
    </w:p>
    <w:p>
      <w:pPr>
        <w:spacing w:after="200" w:line="360"/>
        <w:ind w:firstLine="480"/>
      </w:pPr>
      <w:r>
        <w:rPr>
          <w:sz w:val="24"/>
          <w:szCs w:val="24"/>
        </w:rPr>
        <w:t xml:space="preserve">世贸组织上调今年全球货物贸易增长预期</w:t>
      </w:r>
    </w:p>
    <w:p>
      <w:pPr>
        <w:spacing w:after="200" w:line="360"/>
        <w:ind w:firstLine="480"/>
      </w:pPr>
      <w:r>
        <w:rPr>
          <w:sz w:val="24"/>
          <w:szCs w:val="24"/>
        </w:rPr>
        <w:t xml:space="preserve">世界贸易组织8日发布最新全球贸易展望报告说，由于供应链调整以及人工智能领域投资强劲，预计2026年全球货物贸易将增长3.9%，远高于3月预测的1.9%，2027年有望增长4.1%。</w:t>
      </w:r>
    </w:p>
    <w:p>
      <w:pPr>
        <w:spacing w:after="200" w:line="360"/>
        <w:ind w:firstLine="480"/>
      </w:pPr>
      <w:r>
        <w:rPr>
          <w:sz w:val="24"/>
          <w:szCs w:val="24"/>
        </w:rPr>
        <w:t xml:space="preserve">报告同时显示，由于中东战事对运输和国际旅行带来影响，2026年全球服务贸易预计增长3.3%，低于3月预测的4.8%，2027年将增长6.4%。</w:t>
      </w:r>
    </w:p>
    <w:p>
      <w:pPr>
        <w:spacing w:after="200" w:line="360"/>
        <w:ind w:firstLine="480"/>
      </w:pPr>
      <w:r>
        <w:rPr>
          <w:sz w:val="24"/>
          <w:szCs w:val="24"/>
        </w:rPr>
        <w:t xml:space="preserve">智利外长反驳美有关麦哲伦海峡主权表态</w:t>
      </w:r>
    </w:p>
    <w:p>
      <w:pPr>
        <w:spacing w:after="200" w:line="360"/>
        <w:ind w:firstLine="480"/>
      </w:pPr>
      <w:r>
        <w:rPr>
          <w:sz w:val="24"/>
          <w:szCs w:val="24"/>
        </w:rPr>
        <w:t xml:space="preserve">美国驻智利大使贾德7日表示，智利必须在美方关切议题上合作才能获得美方对其麦哲伦海峡主权的支持。对此，智利外长佩雷斯当天晚些时候表示，麦哲伦海峡过去、现在和将来都属于智利，智利能够独立捍卫主权，无需他国支持。</w:t>
      </w:r>
    </w:p>
    <w:p>
      <w:pPr>
        <w:spacing w:after="200" w:line="360"/>
        <w:ind w:firstLine="480"/>
      </w:pPr>
      <w:r>
        <w:rPr>
          <w:sz w:val="24"/>
          <w:szCs w:val="24"/>
        </w:rPr>
        <w:t xml:space="preserve">麦哲伦海峡位于南美洲南端，连接太平洋与大西洋。据业内媒体报道，受厄尔尼诺现象导致巴拿马运河地区降雨不足等因素影响，今年8月、9月，麦哲伦海峡通航量大幅增长。</w:t>
      </w:r>
    </w:p>
    <w:p>
      <w:pPr>
        <w:spacing w:after="200" w:line="360"/>
        <w:ind w:firstLine="480"/>
      </w:pPr>
      <w:r>
        <w:rPr>
          <w:sz w:val="24"/>
          <w:szCs w:val="24"/>
        </w:rPr>
        <w:t xml:space="preserve">东南亚烟霾加剧 马来西亚千所学校停课</w:t>
      </w:r>
    </w:p>
    <w:p>
      <w:pPr>
        <w:spacing w:after="200" w:line="360"/>
        <w:ind w:firstLine="480"/>
      </w:pPr>
      <w:r>
        <w:rPr>
          <w:sz w:val="24"/>
          <w:szCs w:val="24"/>
        </w:rPr>
        <w:t xml:space="preserve">近日，东南亚多国烟霾加剧、空气质量恶化。新加坡今天（10月9日）空气污染指数达到173，为今年以来新高。马来西亚柔佛州全州所有学校8日和9日停课。根据该州发布的声明，停课涉及近1200所学校和约62万名学生。</w:t>
      </w:r>
    </w:p>
    <w:p>
      <w:pPr>
        <w:spacing w:after="200" w:line="360"/>
        <w:ind w:firstLine="480"/>
      </w:pPr>
      <w:r>
        <w:rPr>
          <w:sz w:val="24"/>
          <w:szCs w:val="24"/>
        </w:rPr>
        <w:t xml:space="preserve">马来西亚环境局近日表示，烟霾成因复杂，既与露天焚烧、厄尔尼诺现象及天气条件等因素有关，也受到印度尼西亚多地森林火灾产生的跨境烟霾影响。</w:t>
      </w:r>
    </w:p>
    <w:p>
      <w:pPr>
        <w:spacing w:after="400" w:before="50"/>
      </w:pPr>
      <w:r>
        <w:rPr>
          <w:sz w:val="20"/>
          <w:szCs w:val="20"/>
        </w:rPr>
        <w:t xml:space="preserve">查看原文: </w:t>
      </w:r>
      <w:hyperlink w:history="1" r:id="rIdjiwburfs8lnlsjypswg44">
        <w:r>
          <w:rPr>
            <w:rStyle w:val="Hyperlink"/>
            <w:color w:val="0000FF"/>
            <w:u w:val="single" w:color="0000FF"/>
          </w:rPr>
          <w:t xml:space="preserve">https://tv.cctv.com/2026/10/09/VIDEPJGqJzd7Ab4bnZqlzPCL261009.shtml</w:t>
        </w:r>
      </w:hyperlink>
    </w:p>
    <w:p/>
    <w:p>
      <w:r>
        <w:t xml:space="preserve">---</w:t>
      </w:r>
    </w:p>
    <w:p>
      <w:pPr>
        <w:spacing w:before="400"/>
        <w:jc w:val="right"/>
      </w:pPr>
      <w:r>
        <w:rPr>
          <w:i/>
          <w:iCs/>
          <w:color w:val="888888"/>
          <w:sz w:val="20"/>
          <w:szCs w:val="20"/>
        </w:rPr>
        <w:t xml:space="preserve">(更新时间戳: 1791572360333)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medx6tvrchasgodcjz-p" Type="http://schemas.openxmlformats.org/officeDocument/2006/relationships/hyperlink" Target="https://tv.cctv.com/2026/10/09/VIDEY2cyT6DU8zP47ZVpretz261009.shtml" TargetMode="External"/><Relationship Id="rId0gx3pk63h4_jjcue--ojl" Type="http://schemas.openxmlformats.org/officeDocument/2006/relationships/hyperlink" Target="https://tv.cctv.com/2026/10/09/VIDE668JigATVzAJox3SIRsn261009.shtml" TargetMode="External"/><Relationship Id="rIdzolbxfyvca7uvzk9irenr" Type="http://schemas.openxmlformats.org/officeDocument/2006/relationships/hyperlink" Target="https://tv.cctv.com/2026/10/09/VIDEfBOfBC0Au6gNHACiTqD8261009.shtml" TargetMode="External"/><Relationship Id="rId6aenxexyfq99_0pgqmdbw" Type="http://schemas.openxmlformats.org/officeDocument/2006/relationships/hyperlink" Target="https://tv.cctv.com/2026/10/09/VIDEmhyNLgcd4fJiYE488sbm261009.shtml" TargetMode="External"/><Relationship Id="rIdj5vxq7szglpfo8fe0ska3" Type="http://schemas.openxmlformats.org/officeDocument/2006/relationships/hyperlink" Target="https://tv.cctv.com/2026/10/09/VIDEajYIYV5K4ix7iQTxX8rg261009.shtml" TargetMode="External"/><Relationship Id="rIdwrw3muo9oj0wt8om8wzu_" Type="http://schemas.openxmlformats.org/officeDocument/2006/relationships/hyperlink" Target="https://tv.cctv.com/2026/10/09/VIDEe2oJZ9O7PRjPH5mzVPwL261009.shtml" TargetMode="External"/><Relationship Id="rId0g-ylryuajvw-fnp0wnrc" Type="http://schemas.openxmlformats.org/officeDocument/2006/relationships/hyperlink" Target="https://tv.cctv.com/2026/10/09/VIDEXngvfYY0PgExkR2IsHdG261009.shtml" TargetMode="External"/><Relationship Id="rId-f89ormc9pdbswc2xrjsk" Type="http://schemas.openxmlformats.org/officeDocument/2006/relationships/hyperlink" Target="https://tv.cctv.com/2026/10/09/VIDEnfgQtx0aNu5yWNjzt6oC261009.shtml" TargetMode="External"/><Relationship Id="rIdmf0wz0klzjykglgbrygof" Type="http://schemas.openxmlformats.org/officeDocument/2006/relationships/hyperlink" Target="https://tv.cctv.com/2026/10/09/VIDE21TzuHOo1vKIlWGyIx47261009.shtml" TargetMode="External"/><Relationship Id="rIdjfdkoqvxlpxrzof0dtp-p" Type="http://schemas.openxmlformats.org/officeDocument/2006/relationships/hyperlink" Target="https://tv.cctv.com/2026/10/09/VIDEhL50mIjmLiBRd5YxVVhp261009.shtml" TargetMode="External"/><Relationship Id="rIdophemoyhlo-vznwcj9oza" Type="http://schemas.openxmlformats.org/officeDocument/2006/relationships/hyperlink" Target="https://tv.cctv.com/2026/10/09/VIDEVMt1ZWqmYfQlJ1ZC5f5A261009.shtml" TargetMode="External"/><Relationship Id="rIdshhz4sgsflqljdnnp8oam" Type="http://schemas.openxmlformats.org/officeDocument/2006/relationships/hyperlink" Target="https://tv.cctv.com/2026/10/09/VIDEvZoEycKxcZ4dLCRt29K2261009.shtml" TargetMode="External"/><Relationship Id="rIdox7l0flx6ywegldko8of-" Type="http://schemas.openxmlformats.org/officeDocument/2006/relationships/hyperlink" Target="https://tv.cctv.com/2026/10/09/VIDE7jl0BOAPjUaPQLQlZhJ9261009.shtml" TargetMode="External"/><Relationship Id="rIdjiwburfs8lnlsjypswg44" Type="http://schemas.openxmlformats.org/officeDocument/2006/relationships/hyperlink" Target="https://tv.cctv.com/2026/10/09/VIDEPJGqJzd7Ab4bnZqlzPCL261009.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2026-10-09T18:59:20.333Z</dcterms:created>
  <dcterms:modified xsi:type="dcterms:W3CDTF">2026-10-09T18:59:20.333Z</dcterms:modified>
</cp:coreProperties>
</file>

<file path=docProps/custom.xml><?xml version="1.0" encoding="utf-8"?>
<Properties xmlns="http://schemas.openxmlformats.org/officeDocument/2006/custom-properties" xmlns:vt="http://schemas.openxmlformats.org/officeDocument/2006/docPropsVTypes"/>
</file>