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1.习近平离京出席2026年上海合作组织峰会并对吉尔吉斯斯坦、埃及进行国事访问；</w:t>
      </w:r>
    </w:p>
    <w:p>
      <w:pPr>
        <w:spacing w:after="200" w:line="360"/>
        <w:ind w:firstLine="480"/>
      </w:pPr>
      <w:r>
        <w:rPr>
          <w:sz w:val="24"/>
          <w:szCs w:val="24"/>
        </w:rPr>
        <w:t xml:space="preserve">2.习近平抵达比什凯克出席2026年上海合作组织峰会并对吉尔吉斯斯坦进行国事访问；</w:t>
      </w:r>
    </w:p>
    <w:p>
      <w:pPr>
        <w:spacing w:after="200" w:line="360"/>
        <w:ind w:firstLine="480"/>
      </w:pPr>
      <w:r>
        <w:rPr>
          <w:sz w:val="24"/>
          <w:szCs w:val="24"/>
        </w:rPr>
        <w:t xml:space="preserve">3.《平“语”近人——习近平喜欢的典故》（多语种版）在上海合作组织国家主流媒体播出；</w:t>
      </w:r>
    </w:p>
    <w:p>
      <w:pPr>
        <w:spacing w:after="200" w:line="360"/>
        <w:ind w:firstLine="480"/>
      </w:pPr>
      <w:r>
        <w:rPr>
          <w:sz w:val="24"/>
          <w:szCs w:val="24"/>
        </w:rPr>
        <w:t xml:space="preserve">4.【凝心聚力 真抓实干 奋力实现“十五五”良好开局】内蒙古加快绿色产业发展；</w:t>
      </w:r>
    </w:p>
    <w:p>
      <w:pPr>
        <w:spacing w:after="200" w:line="360"/>
        <w:ind w:firstLine="480"/>
      </w:pPr>
      <w:r>
        <w:rPr>
          <w:sz w:val="24"/>
          <w:szCs w:val="24"/>
        </w:rPr>
        <w:t xml:space="preserve">5.我国推出新举措加快数据产业发展；</w:t>
      </w:r>
    </w:p>
    <w:p>
      <w:pPr>
        <w:spacing w:after="200" w:line="360"/>
        <w:ind w:firstLine="480"/>
      </w:pPr>
      <w:r>
        <w:rPr>
          <w:sz w:val="24"/>
          <w:szCs w:val="24"/>
        </w:rPr>
        <w:t xml:space="preserve">6.上半年全国新设外商投资企业3.5万户；</w:t>
      </w:r>
    </w:p>
    <w:p>
      <w:pPr>
        <w:spacing w:after="200" w:line="360"/>
        <w:ind w:firstLine="480"/>
      </w:pPr>
      <w:r>
        <w:rPr>
          <w:sz w:val="24"/>
          <w:szCs w:val="24"/>
        </w:rPr>
        <w:t xml:space="preserve">7.西藏吉隆县泥石流灾害抢险救援工作有力有序推进；</w:t>
      </w:r>
    </w:p>
    <w:p>
      <w:pPr>
        <w:spacing w:after="200" w:line="360"/>
        <w:ind w:firstLine="480"/>
      </w:pPr>
      <w:r>
        <w:rPr>
          <w:sz w:val="24"/>
          <w:szCs w:val="24"/>
        </w:rPr>
        <w:t xml:space="preserve">8.科技助力田管 推动粮食稳产增收；</w:t>
      </w:r>
    </w:p>
    <w:p>
      <w:pPr>
        <w:spacing w:after="200" w:line="360"/>
        <w:ind w:firstLine="480"/>
      </w:pPr>
      <w:r>
        <w:rPr>
          <w:sz w:val="24"/>
          <w:szCs w:val="24"/>
        </w:rPr>
        <w:t xml:space="preserve">9.“虫口夺粮”背后的科技力量；</w:t>
      </w:r>
    </w:p>
    <w:p>
      <w:pPr>
        <w:spacing w:after="200" w:line="360"/>
        <w:ind w:firstLine="480"/>
      </w:pPr>
      <w:r>
        <w:rPr>
          <w:sz w:val="24"/>
          <w:szCs w:val="24"/>
        </w:rPr>
        <w:t xml:space="preserve">10.技能培训提升就业能力；</w:t>
      </w:r>
    </w:p>
    <w:p>
      <w:pPr>
        <w:spacing w:after="200" w:line="360"/>
        <w:ind w:firstLine="480"/>
      </w:pPr>
      <w:r>
        <w:rPr>
          <w:sz w:val="24"/>
          <w:szCs w:val="24"/>
        </w:rPr>
        <w:t xml:space="preserve">11.我国健全多层次医保体系 满足多样化保障需求；</w:t>
      </w:r>
    </w:p>
    <w:p>
      <w:pPr>
        <w:spacing w:after="200" w:line="360"/>
        <w:ind w:firstLine="480"/>
      </w:pPr>
      <w:r>
        <w:rPr>
          <w:sz w:val="24"/>
          <w:szCs w:val="24"/>
        </w:rPr>
        <w:t xml:space="preserve">12.国内联播快讯：</w:t>
      </w:r>
    </w:p>
    <w:p>
      <w:pPr>
        <w:spacing w:after="200" w:line="360"/>
        <w:ind w:firstLine="480"/>
      </w:pPr>
      <w:r>
        <w:rPr>
          <w:sz w:val="24"/>
          <w:szCs w:val="24"/>
        </w:rPr>
        <w:t xml:space="preserve">（1）到2030年我国将基本建成现代农产品产地市场体系；</w:t>
      </w:r>
    </w:p>
    <w:p>
      <w:pPr>
        <w:spacing w:after="200" w:line="360"/>
        <w:ind w:firstLine="480"/>
      </w:pPr>
      <w:r>
        <w:rPr>
          <w:sz w:val="24"/>
          <w:szCs w:val="24"/>
        </w:rPr>
        <w:t xml:space="preserve">（2）我国首版全国几何基准影像发布；</w:t>
      </w:r>
    </w:p>
    <w:p>
      <w:pPr>
        <w:spacing w:after="200" w:line="360"/>
        <w:ind w:firstLine="480"/>
      </w:pPr>
      <w:r>
        <w:rPr>
          <w:sz w:val="24"/>
          <w:szCs w:val="24"/>
        </w:rPr>
        <w:t xml:space="preserve">（3）新疆750千伏超高压输电线路总长度突破15000公里；</w:t>
      </w:r>
    </w:p>
    <w:p>
      <w:pPr>
        <w:spacing w:after="200" w:line="360"/>
        <w:ind w:firstLine="480"/>
      </w:pPr>
      <w:r>
        <w:rPr>
          <w:sz w:val="24"/>
          <w:szCs w:val="24"/>
        </w:rPr>
        <w:t xml:space="preserve">（4）广州中欧班列十年累计进出口货值超1100亿元；</w:t>
      </w:r>
    </w:p>
    <w:p>
      <w:pPr>
        <w:spacing w:after="200" w:line="360"/>
        <w:ind w:firstLine="480"/>
      </w:pPr>
      <w:r>
        <w:rPr>
          <w:sz w:val="24"/>
          <w:szCs w:val="24"/>
        </w:rPr>
        <w:t xml:space="preserve">13.推动中吉新时代全面战略伙伴关系迈上新台阶——吉尔吉斯斯坦各界人士欢迎习近平主席对吉尔吉斯斯坦进行国事访问；</w:t>
      </w:r>
    </w:p>
    <w:p>
      <w:pPr>
        <w:spacing w:after="200" w:line="360"/>
        <w:ind w:firstLine="480"/>
      </w:pPr>
      <w:r>
        <w:rPr>
          <w:sz w:val="24"/>
          <w:szCs w:val="24"/>
        </w:rPr>
        <w:t xml:space="preserve">14.国际联播快讯：</w:t>
      </w:r>
    </w:p>
    <w:p>
      <w:pPr>
        <w:spacing w:after="200" w:line="360"/>
        <w:ind w:firstLine="480"/>
      </w:pPr>
      <w:r>
        <w:rPr>
          <w:sz w:val="24"/>
          <w:szCs w:val="24"/>
        </w:rPr>
        <w:t xml:space="preserve">（1）中塞合作建设的人形机器人工厂启动量产；</w:t>
      </w:r>
    </w:p>
    <w:p>
      <w:pPr>
        <w:spacing w:after="200" w:line="360"/>
        <w:ind w:firstLine="480"/>
      </w:pPr>
      <w:r>
        <w:rPr>
          <w:sz w:val="24"/>
          <w:szCs w:val="24"/>
        </w:rPr>
        <w:t xml:space="preserve">（2）伊朗称美国履行承诺前不会重开海峡；</w:t>
      </w:r>
    </w:p>
    <w:p>
      <w:pPr>
        <w:spacing w:after="200" w:line="360"/>
        <w:ind w:firstLine="480"/>
      </w:pPr>
      <w:r>
        <w:rPr>
          <w:sz w:val="24"/>
          <w:szCs w:val="24"/>
        </w:rPr>
        <w:t xml:space="preserve">（3）乌基辅州一军火仓库遭袭发生连环爆炸；</w:t>
      </w:r>
    </w:p>
    <w:p>
      <w:pPr>
        <w:spacing w:after="200" w:line="360"/>
        <w:ind w:firstLine="480"/>
      </w:pPr>
      <w:r>
        <w:rPr>
          <w:sz w:val="24"/>
          <w:szCs w:val="24"/>
        </w:rPr>
        <w:t xml:space="preserve">（4）英媒称欧盟天然气储备或降至13年来最低；</w:t>
      </w:r>
    </w:p>
    <w:p>
      <w:pPr>
        <w:spacing w:after="200" w:line="360"/>
        <w:ind w:firstLine="480"/>
      </w:pPr>
      <w:r>
        <w:rPr>
          <w:sz w:val="24"/>
          <w:szCs w:val="24"/>
        </w:rPr>
        <w:t xml:space="preserve">（5）加拿大在安大略湖旁树立名称标牌。
（《新闻联播》 20260830 19:00）</w:t>
      </w:r>
    </w:p>
    <w:p>
      <w:pPr>
        <w:pStyle w:val="Heading1"/>
        <w:spacing w:after="100" w:before="200"/>
      </w:pPr>
      <w:r>
        <w:t xml:space="preserve">详细新闻</w:t>
      </w:r>
    </w:p>
    <w:p>
      <w:pPr>
        <w:pStyle w:val="Heading2"/>
        <w:spacing w:after="100" w:before="200"/>
      </w:pPr>
      <w:r>
        <w:t xml:space="preserve">习近平离京出席2026年上海合作组织峰会并对吉尔吉斯斯坦、埃及进行国事访问</w:t>
      </w:r>
    </w:p>
    <w:p>
      <w:pPr>
        <w:spacing w:after="200" w:line="360"/>
        <w:ind w:firstLine="480"/>
      </w:pPr>
      <w:r>
        <w:rPr>
          <w:sz w:val="24"/>
          <w:szCs w:val="24"/>
        </w:rPr>
        <w:t xml:space="preserve">央视网消息（新闻联播）：8月30日上午，国家主席习近平乘专机离开北京，赴比什凯克出席2026年上海合作组织峰会，应吉尔吉斯斯坦总统扎帕罗夫、埃及总统塞西邀请对两国进行国事访问。</w:t>
      </w:r>
    </w:p>
    <w:p>
      <w:pPr>
        <w:spacing w:after="200" w:line="360"/>
        <w:ind w:firstLine="480"/>
      </w:pPr>
      <w:r>
        <w:rPr>
          <w:sz w:val="24"/>
          <w:szCs w:val="24"/>
        </w:rPr>
        <w:t xml:space="preserve">陪同习近平出访的有：习近平主席夫人彭丽媛，中共中央政治局常委、中央办公厅主任蔡奇，中共中央政治局委员、外交部部长王毅等。</w:t>
      </w:r>
    </w:p>
    <w:p>
      <w:pPr>
        <w:spacing w:after="400" w:before="50"/>
      </w:pPr>
      <w:r>
        <w:rPr>
          <w:sz w:val="20"/>
          <w:szCs w:val="20"/>
        </w:rPr>
        <w:t xml:space="preserve">查看原文: </w:t>
      </w:r>
      <w:hyperlink w:history="1" r:id="rId16qv5baeth6dpy1eakxmm">
        <w:r>
          <w:rPr>
            <w:rStyle w:val="Hyperlink"/>
            <w:color w:val="0000FF"/>
            <w:u w:val="single" w:color="0000FF"/>
          </w:rPr>
          <w:t xml:space="preserve">https://tv.cctv.com/2026/08/30/VIDEwiO1fClFcXMYqvwWsfqX260830.shtml</w:t>
        </w:r>
      </w:hyperlink>
    </w:p>
    <w:p>
      <w:pPr>
        <w:pStyle w:val="Heading2"/>
        <w:spacing w:after="100" w:before="200"/>
      </w:pPr>
      <w:r>
        <w:t xml:space="preserve">习近平抵达比什凯克出席2026年上海合作组织峰会并对吉尔吉斯斯坦进行国事访问</w:t>
      </w:r>
    </w:p>
    <w:p>
      <w:pPr>
        <w:spacing w:after="200" w:line="360"/>
        <w:ind w:firstLine="480"/>
      </w:pPr>
      <w:r>
        <w:rPr>
          <w:sz w:val="24"/>
          <w:szCs w:val="24"/>
        </w:rPr>
        <w:t xml:space="preserve">央视网消息（新闻联播）：当地时间8月30日下午，国家主席习近平乘专机抵达比什凯克，应吉尔吉斯斯坦总统扎帕罗夫邀请，出席2026年上海合作组织峰会并对吉尔吉斯斯坦进行国事访问。</w:t>
      </w:r>
    </w:p>
    <w:p>
      <w:pPr>
        <w:spacing w:after="200" w:line="360"/>
        <w:ind w:firstLine="480"/>
      </w:pPr>
      <w:r>
        <w:rPr>
          <w:sz w:val="24"/>
          <w:szCs w:val="24"/>
        </w:rPr>
        <w:t xml:space="preserve">习近平和夫人彭丽媛抵达比什凯克玛纳斯国际机场时，扎帕罗夫总统夫妇热情迎接。扎帕罗夫向彭丽媛献花。当地女青年向习近平主席夫妇献上传统面点、蜂蜜，用传统礼节欢迎最尊贵的客人。礼兵分列红毯两侧致敬。两国元首夫妇共同欣赏当地传统乐器弹唱表演和猎鹰、猎犬、传统武士方阵、马队、毡房等文化展示。当地青少年演唱中国歌曲。</w:t>
      </w:r>
    </w:p>
    <w:p>
      <w:pPr>
        <w:spacing w:after="200" w:line="360"/>
        <w:ind w:firstLine="480"/>
      </w:pPr>
      <w:r>
        <w:rPr>
          <w:sz w:val="24"/>
          <w:szCs w:val="24"/>
        </w:rPr>
        <w:t xml:space="preserve">习近平发表书面讲话，代表中国政府和中国人民，向扎帕罗夫总统和吉尔吉斯斯坦人民致以诚挚问候和良好祝愿。</w:t>
      </w:r>
    </w:p>
    <w:p>
      <w:pPr>
        <w:spacing w:after="200" w:line="360"/>
        <w:ind w:firstLine="480"/>
      </w:pPr>
      <w:r>
        <w:rPr>
          <w:sz w:val="24"/>
          <w:szCs w:val="24"/>
        </w:rPr>
        <w:t xml:space="preserve">习近平指出，中吉传统友好源远流长，巍峨的天山见证了两国人民跨越千年的友好交往史。建交34年来，中吉关系历经国际风云变幻考验，始终健康稳定发展，达到新时代全面战略伙伴关系的高水平。近年来，两国合作迎来快速发展的“黄金期”，双边贸易额、两国人员往来再创新高，中吉乌铁路等大项目顺利实施，实实在在的互利合作成果广泛惠及两国人民。访问期间，我将同扎帕罗夫总统就中吉关系、两国各领域合作以及共同关心的国际和地区问题深入交换意见，为构建中吉命运共同体擘画新蓝图。我期待出席上海合作组织比什凯克峰会，同各方一道推动上海合作组织不断实现新发展。</w:t>
      </w:r>
    </w:p>
    <w:p>
      <w:pPr>
        <w:spacing w:after="200" w:line="360"/>
        <w:ind w:firstLine="480"/>
      </w:pPr>
      <w:r>
        <w:rPr>
          <w:sz w:val="24"/>
          <w:szCs w:val="24"/>
        </w:rPr>
        <w:t xml:space="preserve">蔡奇、王毅等陪同人员同机抵达。</w:t>
      </w:r>
    </w:p>
    <w:p>
      <w:pPr>
        <w:spacing w:after="200" w:line="360"/>
        <w:ind w:firstLine="480"/>
      </w:pPr>
      <w:r>
        <w:rPr>
          <w:sz w:val="24"/>
          <w:szCs w:val="24"/>
        </w:rPr>
        <w:t xml:space="preserve">中国驻吉尔吉斯斯坦大使刘江平也到机场迎接。</w:t>
      </w:r>
    </w:p>
    <w:p>
      <w:pPr>
        <w:spacing w:after="400" w:before="50"/>
      </w:pPr>
      <w:r>
        <w:rPr>
          <w:sz w:val="20"/>
          <w:szCs w:val="20"/>
        </w:rPr>
        <w:t xml:space="preserve">查看原文: </w:t>
      </w:r>
      <w:hyperlink w:history="1" r:id="rIdgasljy-djzv2puo8717da">
        <w:r>
          <w:rPr>
            <w:rStyle w:val="Hyperlink"/>
            <w:color w:val="0000FF"/>
            <w:u w:val="single" w:color="0000FF"/>
          </w:rPr>
          <w:t xml:space="preserve">https://tv.cctv.com/2026/08/30/VIDEeqkhl5LlMPVFJmbBHKNK260830.shtml</w:t>
        </w:r>
      </w:hyperlink>
    </w:p>
    <w:p>
      <w:pPr>
        <w:pStyle w:val="Heading2"/>
        <w:spacing w:after="100" w:before="200"/>
      </w:pPr>
      <w:r>
        <w:t xml:space="preserve">《平“语”近人——习近平喜欢的典故》（多语种版）在上海合作组织国家主流媒体播出</w:t>
      </w:r>
    </w:p>
    <w:p>
      <w:pPr>
        <w:spacing w:after="200" w:line="360"/>
        <w:ind w:firstLine="480"/>
      </w:pPr>
      <w:r>
        <w:rPr>
          <w:sz w:val="24"/>
          <w:szCs w:val="24"/>
        </w:rPr>
        <w:t xml:space="preserve">央视网消息（新闻联播）：在中国国家主席习近平出席2026年上海合作组织峰会并对吉尔吉斯斯坦进行国事访问之际，当地时间8月30日，由中国中央广播电视总台制作的《平“语”近人——习近平喜欢的典故》（多语种版）启播活动在吉尔吉斯斯坦首都比什凯克举行。吉尔吉斯斯坦总统扎帕罗夫发来贺信，对节目的启播表示祝贺。</w:t>
      </w:r>
    </w:p>
    <w:p>
      <w:pPr>
        <w:spacing w:after="200" w:line="360"/>
        <w:ind w:firstLine="480"/>
      </w:pPr>
      <w:r>
        <w:rPr>
          <w:sz w:val="24"/>
          <w:szCs w:val="24"/>
        </w:rPr>
        <w:t xml:space="preserve">《平“语”近人——习近平喜欢的典故》（多语种版）精心选取习近平主席重要讲话、文章和谈话中所引用的中国古籍经典名句，生动呈现习近平主席卓越的政治智慧、深厚的哲学修养和宏阔的人文情怀，为广大受众领略习主席治国理政智慧打开一扇思想之窗，帮助大家更好读懂中国文化、感知中国智慧、体悟中国精神。</w:t>
      </w:r>
    </w:p>
    <w:p>
      <w:pPr>
        <w:spacing w:after="200" w:line="360"/>
        <w:ind w:firstLine="480"/>
      </w:pPr>
      <w:r>
        <w:rPr>
          <w:sz w:val="24"/>
          <w:szCs w:val="24"/>
        </w:rPr>
        <w:t xml:space="preserve">包括上海合作组织各国政治、经济、文化、媒体等各界知名人士在内的百余位嘉宾出席活动。大家表示，节目通过介绍习近平主席的哲学思想，并以生动的镜头语言，深入阐释了中国在完善全球治理方面贡献的宝贵经验，为深化上合组织各国媒体间交流合作，进一步增进上合国家人民间友谊，推动各领域合作蓬勃发展注入动力。</w:t>
      </w:r>
    </w:p>
    <w:p>
      <w:pPr>
        <w:spacing w:after="200" w:line="360"/>
        <w:ind w:firstLine="480"/>
      </w:pPr>
      <w:r>
        <w:rPr>
          <w:sz w:val="24"/>
          <w:szCs w:val="24"/>
        </w:rPr>
        <w:t xml:space="preserve">即日起，《平“语”近人——习近平喜欢的典故》（多语种版）在吉尔吉斯斯坦国家电视广播公司、白俄罗斯国家电信电视台、“和平”国际广播电视公司白俄罗斯分公司、印度印地新闻台、印度实时新闻、哈萨克斯坦总统广播电视综合体、哈萨克斯坦哈巴尔电视台、巴基斯坦电视公司、俄罗斯大亚洲电视台、俄罗斯哈巴罗夫斯克电视台、《俄罗斯报》、塔吉克斯坦“扎洪纳莫”国家电视台、塔吉克斯坦“萨菲娜”国家电视台、塔吉克斯坦“希纳摩”国家电视台、乌兹别克斯坦国家电视广播公司、伊朗伊斯兰共和国通讯社等上海合作组织国家主流媒体落地播出。</w:t>
      </w:r>
    </w:p>
    <w:p>
      <w:pPr>
        <w:spacing w:after="400" w:before="50"/>
      </w:pPr>
      <w:r>
        <w:rPr>
          <w:sz w:val="20"/>
          <w:szCs w:val="20"/>
        </w:rPr>
        <w:t xml:space="preserve">查看原文: </w:t>
      </w:r>
      <w:hyperlink w:history="1" r:id="rIddw9auolfvnpfndahnisdh">
        <w:r>
          <w:rPr>
            <w:rStyle w:val="Hyperlink"/>
            <w:color w:val="0000FF"/>
            <w:u w:val="single" w:color="0000FF"/>
          </w:rPr>
          <w:t xml:space="preserve">https://tv.cctv.com/2026/08/30/VIDEWLF78kg4klItZgOUseP6260830.shtml</w:t>
        </w:r>
      </w:hyperlink>
    </w:p>
    <w:p>
      <w:pPr>
        <w:pStyle w:val="Heading2"/>
        <w:spacing w:after="100" w:before="200"/>
      </w:pPr>
      <w:r>
        <w:t xml:space="preserve">【凝心聚力 真抓实干 奋力实现“十五五”良好开局】内蒙古加快绿色产业发展</w:t>
      </w:r>
    </w:p>
    <w:p>
      <w:pPr>
        <w:spacing w:after="200" w:line="360"/>
        <w:ind w:firstLine="480"/>
      </w:pPr>
      <w:r>
        <w:rPr>
          <w:sz w:val="24"/>
          <w:szCs w:val="24"/>
        </w:rPr>
        <w:t xml:space="preserve">央视网消息（新闻联播）：“十五五”时期，内蒙古立足资源禀赋与产业基础，加快发展新兴产业，推进传统产业绿色低碳转型，持续提升发展质效。</w:t>
      </w:r>
    </w:p>
    <w:p>
      <w:pPr>
        <w:spacing w:after="200" w:line="360"/>
        <w:ind w:firstLine="480"/>
      </w:pPr>
      <w:r>
        <w:rPr>
          <w:sz w:val="24"/>
          <w:szCs w:val="24"/>
        </w:rPr>
        <w:t xml:space="preserve">在内蒙古和林格尔新区的这家新能源发电企业，草原上风机、光伏板发出的清洁能源，不再需要经过大电网中转，而是通过专用输电线路直送算力中心。</w:t>
      </w:r>
    </w:p>
    <w:p>
      <w:pPr>
        <w:spacing w:after="200" w:line="360"/>
        <w:ind w:firstLine="480"/>
      </w:pPr>
      <w:r>
        <w:rPr>
          <w:sz w:val="24"/>
          <w:szCs w:val="24"/>
        </w:rPr>
        <w:t xml:space="preserve">内蒙古和林格尔新区是国家“东数西算”工程的重要枢纽节点之一，当地发展算电协同，在就地消纳绿电的同时，需要解决新能源“靠天发电”波动大的困扰。为此，内蒙古建设专用输电线路，让绿电精准直达，同时，搭建智能调度平台，建设储能系统，一旦风光发电不足时，配套储能可以毫秒级补能，全程保障稳定供电。“十五五”期间，内蒙古将大力推广绿电直连模式，推动算力产业就地消纳新能源。</w:t>
      </w:r>
    </w:p>
    <w:p>
      <w:pPr>
        <w:spacing w:after="200" w:line="360"/>
        <w:ind w:firstLine="480"/>
      </w:pPr>
      <w:r>
        <w:rPr>
          <w:sz w:val="24"/>
          <w:szCs w:val="24"/>
        </w:rPr>
        <w:t xml:space="preserve">新产业向“绿”而行，传统产业正加速绿色转型。在鄂尔多斯伊金霍洛旗采煤沉陷区，如今铺满了深蓝色光伏板，板上发电、板下生态修复，同时配套建设绿氢制备项目，为矿区运输重卡提供清洁动力。“十五五”期间，鄂尔多斯将推进煤电低碳化改造、煤化工与绿氢耦合发展，60多家新能源装备企业相继落地，新能源全产业链条正加速形成。</w:t>
      </w:r>
    </w:p>
    <w:p>
      <w:pPr>
        <w:spacing w:after="200" w:line="360"/>
        <w:ind w:firstLine="480"/>
      </w:pPr>
      <w:r>
        <w:rPr>
          <w:sz w:val="24"/>
          <w:szCs w:val="24"/>
        </w:rPr>
        <w:t xml:space="preserve">今年，内蒙古规划新建绿色矿山50座、绿色工厂90家，重点聚焦钢铁、煤化工等十大传统行业，全面提升节能降碳与资源循环利用水平。“十五五”期间，内蒙古计划每年新增新能源装机3000万千瓦以上，到2030年新能源总装机达到3.25亿千瓦。</w:t>
      </w:r>
    </w:p>
    <w:p>
      <w:pPr>
        <w:spacing w:after="400" w:before="50"/>
      </w:pPr>
      <w:r>
        <w:rPr>
          <w:sz w:val="20"/>
          <w:szCs w:val="20"/>
        </w:rPr>
        <w:t xml:space="preserve">查看原文: </w:t>
      </w:r>
      <w:hyperlink w:history="1" r:id="rIdzrer_liynwvf_p-kqbkf7">
        <w:r>
          <w:rPr>
            <w:rStyle w:val="Hyperlink"/>
            <w:color w:val="0000FF"/>
            <w:u w:val="single" w:color="0000FF"/>
          </w:rPr>
          <w:t xml:space="preserve">https://tv.cctv.com/2026/08/30/VIDELTbaXlWDAdig1oBhywqp260830.shtml</w:t>
        </w:r>
      </w:hyperlink>
    </w:p>
    <w:p>
      <w:pPr>
        <w:pStyle w:val="Heading2"/>
        <w:spacing w:after="100" w:before="200"/>
      </w:pPr>
      <w:r>
        <w:t xml:space="preserve">我国推出新举措加快数据产业发展</w:t>
      </w:r>
    </w:p>
    <w:p>
      <w:pPr>
        <w:spacing w:after="200" w:line="360"/>
        <w:ind w:firstLine="480"/>
      </w:pPr>
      <w:r>
        <w:rPr>
          <w:sz w:val="24"/>
          <w:szCs w:val="24"/>
        </w:rPr>
        <w:t xml:space="preserve">央视网消息（新闻联播）：记者从国家数据局了解到，我国将推出一系列新举措加快数据产业发展：在32个城市启动新一批数据标注先行先试，为人工智能训练提供数据支撑；探索适配产业实际的词元商业模式，更好助力千行百业数智化转型；14家央国企开放超60亿条高价值数据，促进数据在应用场景中发挥价值；完善数据要素相关学科专业布局，实施数据领域高技能人才集群培养计划。</w:t>
      </w:r>
    </w:p>
    <w:p>
      <w:pPr>
        <w:spacing w:after="200" w:line="360"/>
        <w:ind w:firstLine="480"/>
      </w:pPr>
      <w:r>
        <w:rPr>
          <w:sz w:val="24"/>
          <w:szCs w:val="24"/>
        </w:rPr>
        <w:t xml:space="preserve">在2026中国国际大数据产业博览会上发布的《中国数据产业发展报告（2026）》显示，目前我国数据产业规模已超6万亿元，和人工智能高度相关的数据产品与服务占到数据产业总产值的七成以上，全国数据企业数量超过48万家。数据产业生态正不断培育壮大。</w:t>
      </w:r>
    </w:p>
    <w:p>
      <w:pPr>
        <w:spacing w:after="400" w:before="50"/>
      </w:pPr>
      <w:r>
        <w:rPr>
          <w:sz w:val="20"/>
          <w:szCs w:val="20"/>
        </w:rPr>
        <w:t xml:space="preserve">查看原文: </w:t>
      </w:r>
      <w:hyperlink w:history="1" r:id="rIdjylmhqzhf9wuqciihn6da">
        <w:r>
          <w:rPr>
            <w:rStyle w:val="Hyperlink"/>
            <w:color w:val="0000FF"/>
            <w:u w:val="single" w:color="0000FF"/>
          </w:rPr>
          <w:t xml:space="preserve">https://tv.cctv.com/2026/08/30/VIDEUvh3YKwomJY9XCUGVTTK260830.shtml</w:t>
        </w:r>
      </w:hyperlink>
    </w:p>
    <w:p>
      <w:pPr>
        <w:pStyle w:val="Heading2"/>
        <w:spacing w:after="100" w:before="200"/>
      </w:pPr>
      <w:r>
        <w:t xml:space="preserve">上半年全国新设外商投资企业3.5万户</w:t>
      </w:r>
    </w:p>
    <w:p>
      <w:pPr>
        <w:spacing w:after="200" w:line="360"/>
        <w:ind w:firstLine="480"/>
      </w:pPr>
      <w:r>
        <w:rPr>
          <w:sz w:val="24"/>
          <w:szCs w:val="24"/>
        </w:rPr>
        <w:t xml:space="preserve">央视网消息（新闻联播）：市场监管总局公布数据显示，上半年，全国新设外商投资企业3.5万户，同比增长7.0%。上半年，共建“一带一路”国家、阿拉伯国家、非盟国家合计在华新设企业1.1万户，分别增长19.3%、20.6%、42.8%。消费市场成为吸引外资的新方向，上半年，卫生和社会工作、批发和零售业、住宿和餐饮业新设外商投资企业增速分别为27.1%、11.9%和11.7%，中国庞大市场对外资吸引力持续提升。</w:t>
      </w:r>
    </w:p>
    <w:p>
      <w:pPr>
        <w:spacing w:after="400" w:before="50"/>
      </w:pPr>
      <w:r>
        <w:rPr>
          <w:sz w:val="20"/>
          <w:szCs w:val="20"/>
        </w:rPr>
        <w:t xml:space="preserve">查看原文: </w:t>
      </w:r>
      <w:hyperlink w:history="1" r:id="rIdict63qzcr9cfq43puqrji">
        <w:r>
          <w:rPr>
            <w:rStyle w:val="Hyperlink"/>
            <w:color w:val="0000FF"/>
            <w:u w:val="single" w:color="0000FF"/>
          </w:rPr>
          <w:t xml:space="preserve">https://tv.cctv.com/2026/08/30/VIDE8aBz5enx7bnOtlEPRj8M260830.shtml</w:t>
        </w:r>
      </w:hyperlink>
    </w:p>
    <w:p>
      <w:pPr>
        <w:pStyle w:val="Heading2"/>
        <w:spacing w:after="100" w:before="200"/>
      </w:pPr>
      <w:r>
        <w:t xml:space="preserve">西藏吉隆县泥石流灾害抢险救援工作有力有序推进</w:t>
      </w:r>
    </w:p>
    <w:p>
      <w:pPr>
        <w:spacing w:after="200" w:line="360"/>
        <w:ind w:firstLine="480"/>
      </w:pPr>
      <w:r>
        <w:rPr>
          <w:sz w:val="24"/>
          <w:szCs w:val="24"/>
        </w:rPr>
        <w:t xml:space="preserve">央视网消息（新闻联播）：继续关注西藏日喀则市吉隆县泥石流灾害救援工作进展。截至29日18时，灾害已造成16人遇难、546人失联。目前，抢险救援救灾各项工作仍在紧张有序推进。</w:t>
      </w:r>
    </w:p>
    <w:p>
      <w:pPr>
        <w:spacing w:after="200" w:line="360"/>
        <w:ind w:firstLine="480"/>
      </w:pPr>
      <w:r>
        <w:rPr>
          <w:sz w:val="24"/>
          <w:szCs w:val="24"/>
        </w:rPr>
        <w:t xml:space="preserve">今天（8月30日）举行的西藏吉隆“8·26”泥石流灾害新闻发布会，介绍了此次灾害抢险救灾工作的最新进展。目前，已动员组织解放军、武警部队、中国消防救援队、边防、公安以及中国安能等各方救援力量2141人，调派救援车辆269辆、救援装备3922套。救援力量正“水陆空”三路并进，全力挺进受灾核心区。发布会还公布了两个为国内失联人员家属提供服务的热线电话，提供24小时接听服务。&amp;nbsp;</w:t>
      </w:r>
    </w:p>
    <w:p>
      <w:pPr>
        <w:spacing w:after="200" w:line="360"/>
        <w:ind w:firstLine="480"/>
      </w:pPr>
      <w:r>
        <w:rPr>
          <w:sz w:val="24"/>
          <w:szCs w:val="24"/>
        </w:rPr>
        <w:t xml:space="preserve">在吉隆口岸核心受灾区域，抢险搜救工作持续进行。受连日降雨影响，核心区域土层彻底软化，现场淤泥厚达1.5米甚至2米以上，下陷风险大。为保障安全，搜救队员两两编组、绳索互保，仔细检查淤泥覆盖区域、废墟沟壑死角，全力展开拉网式排查搜索。</w:t>
      </w:r>
    </w:p>
    <w:p>
      <w:pPr>
        <w:spacing w:after="200" w:line="360"/>
        <w:ind w:firstLine="480"/>
      </w:pPr>
      <w:r>
        <w:rPr>
          <w:sz w:val="24"/>
          <w:szCs w:val="24"/>
        </w:rPr>
        <w:t xml:space="preserve">今天，西藏军区某陆航旅出动两架直升机赴口岸核心区域开展立体支援任务，共空投物资400余公斤，转运专业救援人员77人。&amp;nbsp;</w:t>
      </w:r>
    </w:p>
    <w:p>
      <w:pPr>
        <w:spacing w:after="200" w:line="360"/>
        <w:ind w:firstLine="480"/>
      </w:pPr>
      <w:r>
        <w:rPr>
          <w:sz w:val="24"/>
          <w:szCs w:val="24"/>
        </w:rPr>
        <w:t xml:space="preserve">为了让更多救援力量和大型机械能够深入作业，抢通损毁的216国道依然是当前救援抢险工作的重点之一。截至今天下午4时，抢险队伍已打通首个S弯道的两个拐点，正在抢通剩余约1.25公里的救援通道。&amp;nbsp;</w:t>
      </w:r>
    </w:p>
    <w:p>
      <w:pPr>
        <w:spacing w:after="200" w:line="360"/>
        <w:ind w:firstLine="480"/>
      </w:pPr>
      <w:r>
        <w:rPr>
          <w:sz w:val="24"/>
          <w:szCs w:val="24"/>
        </w:rPr>
        <w:t xml:space="preserve">西藏电力抢修队伍昼夜不间断施工，全力保障抢险救援工作。&amp;nbsp;</w:t>
      </w:r>
    </w:p>
    <w:p>
      <w:pPr>
        <w:spacing w:after="200" w:line="360"/>
        <w:ind w:firstLine="480"/>
      </w:pPr>
      <w:r>
        <w:rPr>
          <w:sz w:val="24"/>
          <w:szCs w:val="24"/>
        </w:rPr>
        <w:t xml:space="preserve">灾害发生后，吉隆口岸上游区域因山体滑坡，形成多个堰塞体。到今天下午，其中两个堰塞体水体已基本排空。&amp;nbsp;</w:t>
      </w:r>
    </w:p>
    <w:p>
      <w:pPr>
        <w:spacing w:after="200" w:line="360"/>
        <w:ind w:firstLine="480"/>
      </w:pPr>
      <w:r>
        <w:rPr>
          <w:sz w:val="24"/>
          <w:szCs w:val="24"/>
        </w:rPr>
        <w:t xml:space="preserve">持续做好群众安置和救灾保障工作。萨勒乡郭巴村安置了105名群众。记者今天在这里看到，国家卫健委派出的心理救援专家组走访巡诊，提供心理疏导。</w:t>
      </w:r>
    </w:p>
    <w:p>
      <w:pPr>
        <w:spacing w:after="200" w:line="360"/>
        <w:ind w:firstLine="480"/>
      </w:pPr>
      <w:r>
        <w:rPr>
          <w:sz w:val="24"/>
          <w:szCs w:val="24"/>
        </w:rPr>
        <w:t xml:space="preserve">记者今天从国家国际发展合作署了解到，在紧急开展抢险自救的同时，中方也积极实施对尼泊尔一揽子援助。目前，援助物资已运抵加德满都，隧道救援专家也已抵达尼泊尔灾区，并同步分享灾区影像、卫星和水文数据等重要信息。</w:t>
      </w:r>
    </w:p>
    <w:p>
      <w:pPr>
        <w:spacing w:after="400" w:before="50"/>
      </w:pPr>
      <w:r>
        <w:rPr>
          <w:sz w:val="20"/>
          <w:szCs w:val="20"/>
        </w:rPr>
        <w:t xml:space="preserve">查看原文: </w:t>
      </w:r>
      <w:hyperlink w:history="1" r:id="rIdmsg2g37d9uag_xrsewyaq">
        <w:r>
          <w:rPr>
            <w:rStyle w:val="Hyperlink"/>
            <w:color w:val="0000FF"/>
            <w:u w:val="single" w:color="0000FF"/>
          </w:rPr>
          <w:t xml:space="preserve">https://tv.cctv.com/2026/08/30/VIDE9iiJj2gvRhKfSdsf6ffw260830.shtml</w:t>
        </w:r>
      </w:hyperlink>
    </w:p>
    <w:p>
      <w:pPr>
        <w:pStyle w:val="Heading2"/>
        <w:spacing w:after="100" w:before="200"/>
      </w:pPr>
      <w:r>
        <w:t xml:space="preserve">科技助力田管 推动粮食稳产增收</w:t>
      </w:r>
    </w:p>
    <w:p>
      <w:pPr>
        <w:spacing w:after="200" w:line="360"/>
        <w:ind w:firstLine="480"/>
      </w:pPr>
      <w:r>
        <w:rPr>
          <w:sz w:val="24"/>
          <w:szCs w:val="24"/>
        </w:rPr>
        <w:t xml:space="preserve">央视网消息（新闻联播）：8月下旬，秋粮进入产量形成关键期。各地依靠科技，加强智慧化田间管理，推动粮食稳产增收。</w:t>
      </w:r>
    </w:p>
    <w:p>
      <w:pPr>
        <w:spacing w:after="200" w:line="360"/>
        <w:ind w:firstLine="480"/>
      </w:pPr>
      <w:r>
        <w:rPr>
          <w:sz w:val="24"/>
          <w:szCs w:val="24"/>
        </w:rPr>
        <w:t xml:space="preserve">当前，河南南阳700万亩玉米正值灌浆期。在南阳各处农田里，一架架植保无人机成为田间管护的“主力军”。一次喷施作业，可同步实现防病治虫、补充养分、促进灌浆、增加粒重等多重功效，省工省时又高效。在安徽亳州涡阳，今年当地使用了搭载毫米波雷达的新型无人机，能感知农田地形起伏、植株高度变化，动态作出调整，大大提升药液喷施的穿透性和吸附性。</w:t>
      </w:r>
    </w:p>
    <w:p>
      <w:pPr>
        <w:spacing w:after="200" w:line="360"/>
        <w:ind w:firstLine="480"/>
      </w:pPr>
      <w:r>
        <w:rPr>
          <w:sz w:val="24"/>
          <w:szCs w:val="24"/>
        </w:rPr>
        <w:t xml:space="preserve">天上无人机精准飞防，地下智慧管护平台实时监测。在山西运城，依靠土壤监测系统，农户可随时调取每一块田的墒情曲线，判断是否缺水、缺肥，以此确定最佳作业时间，实现智慧种田。&amp;nbsp;</w:t>
      </w:r>
    </w:p>
    <w:p>
      <w:pPr>
        <w:spacing w:after="200" w:line="360"/>
        <w:ind w:firstLine="480"/>
      </w:pPr>
      <w:r>
        <w:rPr>
          <w:sz w:val="24"/>
          <w:szCs w:val="24"/>
        </w:rPr>
        <w:t xml:space="preserve">眼下，南方水稻陆续进入成熟期。在云南红河县，万亩梯田依山铺展、稻穗金黄，无人机空中运输替代传统转运方式，让秋收更高效、更省心；在四川眉山东坡区，千亩高标准水稻开镰，今年当地引入适应性好、抗倒伏、结实率高的优质水稻品种，亩产超过850公斤。</w:t>
      </w:r>
    </w:p>
    <w:p>
      <w:pPr>
        <w:spacing w:after="400" w:before="50"/>
      </w:pPr>
      <w:r>
        <w:rPr>
          <w:sz w:val="20"/>
          <w:szCs w:val="20"/>
        </w:rPr>
        <w:t xml:space="preserve">查看原文: </w:t>
      </w:r>
      <w:hyperlink w:history="1" r:id="rIdjfz0xt3c6fswgbuccmjxm">
        <w:r>
          <w:rPr>
            <w:rStyle w:val="Hyperlink"/>
            <w:color w:val="0000FF"/>
            <w:u w:val="single" w:color="0000FF"/>
          </w:rPr>
          <w:t xml:space="preserve">https://tv.cctv.com/2026/08/30/VIDEmUDRo00d13OMkPUALxnh260830.shtml</w:t>
        </w:r>
      </w:hyperlink>
    </w:p>
    <w:p>
      <w:pPr>
        <w:pStyle w:val="Heading2"/>
        <w:spacing w:after="100" w:before="200"/>
      </w:pPr>
      <w:r>
        <w:t xml:space="preserve">“虫口夺粮”背后的科技力量</w:t>
      </w:r>
    </w:p>
    <w:p>
      <w:pPr>
        <w:spacing w:after="200" w:line="360"/>
        <w:ind w:firstLine="480"/>
      </w:pPr>
      <w:r>
        <w:rPr>
          <w:sz w:val="24"/>
          <w:szCs w:val="24"/>
        </w:rPr>
        <w:t xml:space="preserve">央视网消息（新闻联播）：虫害是影响农业生产的一大威胁，守住粮食安全就要“虫口夺粮”。如今，一张全球规模最大的昆虫雷达监测网正不断织密，全天候守护着大国粮仓。</w:t>
      </w:r>
    </w:p>
    <w:p>
      <w:pPr>
        <w:spacing w:after="200" w:line="360"/>
        <w:ind w:firstLine="480"/>
      </w:pPr>
      <w:r>
        <w:rPr>
          <w:sz w:val="24"/>
          <w:szCs w:val="24"/>
        </w:rPr>
        <w:t xml:space="preserve">地处我国南北稻区交会地带的浙江，是害虫迁飞的关键通道。在杭州一处稻田边，雷达监测站正在无声运转。只要有害虫飞过，它的所有“身份信息”将被雷达捕捉。</w:t>
      </w:r>
    </w:p>
    <w:p>
      <w:pPr>
        <w:spacing w:after="200" w:line="360"/>
        <w:ind w:firstLine="480"/>
      </w:pPr>
      <w:r>
        <w:rPr>
          <w:sz w:val="24"/>
          <w:szCs w:val="24"/>
        </w:rPr>
        <w:t xml:space="preserve">无人机飞到距离雷达300米之外，不久后，监测室屏幕上清晰显示出稻飞虱的信息。</w:t>
      </w:r>
    </w:p>
    <w:p>
      <w:pPr>
        <w:spacing w:after="200" w:line="360"/>
        <w:ind w:firstLine="480"/>
      </w:pPr>
      <w:r>
        <w:rPr>
          <w:sz w:val="24"/>
          <w:szCs w:val="24"/>
        </w:rPr>
        <w:t xml:space="preserve">迁飞害虫威胁有多大？我国《一类农作物病虫害名录》中，11种害虫里有8种都能乘着季风一夜飞行上百公里，跨区域迁飞。据全国农业技术推广服务中心统计，2021年至2024年，这8种害虫年均到访粮田达12.5亿亩次，占全国三大主粮作物病虫害总发生面积的四成。</w:t>
      </w:r>
    </w:p>
    <w:p>
      <w:pPr>
        <w:spacing w:after="200" w:line="360"/>
        <w:ind w:firstLine="480"/>
      </w:pPr>
      <w:r>
        <w:rPr>
          <w:sz w:val="24"/>
          <w:szCs w:val="24"/>
        </w:rPr>
        <w:t xml:space="preserve">为了“虫口夺粮”，多个科研团队潜心攻关，现已研发出多种类型的昆虫雷达，可实时监测“虫从哪来、有多少、要去哪”，并且将预警窗口从“见虫再防”提前至“未落地先预警”，预警时限提前24—48小时，为联防联控争取黄金窗口期。</w:t>
      </w:r>
    </w:p>
    <w:p>
      <w:pPr>
        <w:spacing w:after="200" w:line="360"/>
        <w:ind w:firstLine="480"/>
      </w:pPr>
      <w:r>
        <w:rPr>
          <w:sz w:val="24"/>
          <w:szCs w:val="24"/>
        </w:rPr>
        <w:t xml:space="preserve">从浙江到全国，一张守护大国粮仓的“天网”正在织密。截至目前，全国已有65部昆虫雷达接入国家监测预警平台稳定运行，覆盖三大迁飞通道，规模位居全球第一。预计到2030年，全国昆虫雷达总规模将突破150部，实现主要迁飞通道全覆盖、核心农区无监测盲区，形成“雷达高空监测＋成虫空中阻截＋地面精准诱杀”的三级立体防控网络。</w:t>
      </w:r>
    </w:p>
    <w:p>
      <w:pPr>
        <w:spacing w:after="400" w:before="50"/>
      </w:pPr>
      <w:r>
        <w:rPr>
          <w:sz w:val="20"/>
          <w:szCs w:val="20"/>
        </w:rPr>
        <w:t xml:space="preserve">查看原文: </w:t>
      </w:r>
      <w:hyperlink w:history="1" r:id="rIdsp2xg_gk3ifstbg-20ybf">
        <w:r>
          <w:rPr>
            <w:rStyle w:val="Hyperlink"/>
            <w:color w:val="0000FF"/>
            <w:u w:val="single" w:color="0000FF"/>
          </w:rPr>
          <w:t xml:space="preserve">https://tv.cctv.com/2026/08/30/VIDEchRJ3qTr5jbgo4cAM8hm260830.shtml</w:t>
        </w:r>
      </w:hyperlink>
    </w:p>
    <w:p>
      <w:pPr>
        <w:pStyle w:val="Heading2"/>
        <w:spacing w:after="100" w:before="200"/>
      </w:pPr>
      <w:r>
        <w:t xml:space="preserve">技能培训提升就业能力</w:t>
      </w:r>
    </w:p>
    <w:p>
      <w:pPr>
        <w:spacing w:after="200" w:line="360"/>
        <w:ind w:firstLine="480"/>
      </w:pPr>
      <w:r>
        <w:rPr>
          <w:sz w:val="24"/>
          <w:szCs w:val="24"/>
        </w:rPr>
        <w:t xml:space="preserve">央视网消息（新闻联播）：今年以来，国家围绕产业发展需要，开展针对性职业技能培训，不断提升劳动者的就业能力。</w:t>
      </w:r>
    </w:p>
    <w:p>
      <w:pPr>
        <w:spacing w:after="200" w:line="360"/>
        <w:ind w:firstLine="480"/>
      </w:pPr>
      <w:r>
        <w:rPr>
          <w:sz w:val="24"/>
          <w:szCs w:val="24"/>
        </w:rPr>
        <w:t xml:space="preserve">在重庆，一场数字化培训正在进行。人社部门负责人告诉记者，随着当地智能网联汽车产业加快数智化转型，亟须员工适应新变化，迅速上手解决实际问题，于是他们联合龙头企业，把专项培训搬到了生产一线。</w:t>
      </w:r>
    </w:p>
    <w:p>
      <w:pPr>
        <w:spacing w:after="200" w:line="360"/>
        <w:ind w:firstLine="480"/>
      </w:pPr>
      <w:r>
        <w:rPr>
          <w:sz w:val="24"/>
          <w:szCs w:val="24"/>
        </w:rPr>
        <w:t xml:space="preserve">像这样针对性强的“订单式”培训，目前正在全国大规模展开。面对蓬勃发展的人工智能，国家启动技能提升专项行动，开展通识教育，增强青年群体、技术人员的应用能力。围绕智能制造、低空经济等新兴产业的技能人才需求，各地推动技工院校开设订单班；一些地方还整合优质资源，打造了“30分钟培训圈”，让百姓在家门口就能学到一技之长。在浙江湖州，5个培训基地、140多个培训站点覆盖了所有的县城和中心镇，人社部门围绕企业用工需求，开展免费培训，学员培训合格后就可以上岗。这场长期照护师培训课上，60多名学员学到了医疗护理、康复锻炼、心理照护等方面的专业知识。</w:t>
      </w:r>
    </w:p>
    <w:p>
      <w:pPr>
        <w:spacing w:after="200" w:line="360"/>
        <w:ind w:firstLine="480"/>
      </w:pPr>
      <w:r>
        <w:rPr>
          <w:sz w:val="24"/>
          <w:szCs w:val="24"/>
        </w:rPr>
        <w:t xml:space="preserve">记者从人力资源社会保障部了解到，今年上半年，全国新增取得职业资格或技能等级证书481.9万人次，其中高级工及以上超过193万人次。全年将开展补贴性培训1000万人次以上。</w:t>
      </w:r>
    </w:p>
    <w:p>
      <w:pPr>
        <w:spacing w:after="400" w:before="50"/>
      </w:pPr>
      <w:r>
        <w:rPr>
          <w:sz w:val="20"/>
          <w:szCs w:val="20"/>
        </w:rPr>
        <w:t xml:space="preserve">查看原文: </w:t>
      </w:r>
      <w:hyperlink w:history="1" r:id="rIdam6jtromm61tlf3alb2h4">
        <w:r>
          <w:rPr>
            <w:rStyle w:val="Hyperlink"/>
            <w:color w:val="0000FF"/>
            <w:u w:val="single" w:color="0000FF"/>
          </w:rPr>
          <w:t xml:space="preserve">https://tv.cctv.com/2026/08/30/VIDETgE2Bk8fVL6bRu0qLqC4260830.shtml</w:t>
        </w:r>
      </w:hyperlink>
    </w:p>
    <w:p>
      <w:pPr>
        <w:pStyle w:val="Heading2"/>
        <w:spacing w:after="100" w:before="200"/>
      </w:pPr>
      <w:r>
        <w:t xml:space="preserve">我国健全多层次医保体系 满足多样化保障需求</w:t>
      </w:r>
    </w:p>
    <w:p>
      <w:pPr>
        <w:spacing w:after="200" w:line="360"/>
        <w:ind w:firstLine="480"/>
      </w:pPr>
      <w:r>
        <w:rPr>
          <w:sz w:val="24"/>
          <w:szCs w:val="24"/>
        </w:rPr>
        <w:t xml:space="preserve">央视网消息（新闻联播）：《中华人民共和国医疗保障法》近日出台，并将于明年1月1日起正式施行。一张以基本医保为主体、多重保障协同发力的多层次医疗保障网正加速织密，持续提升亿万群众就医获得感。</w:t>
      </w:r>
    </w:p>
    <w:p>
      <w:pPr>
        <w:spacing w:after="200" w:line="360"/>
        <w:ind w:firstLine="480"/>
      </w:pPr>
      <w:r>
        <w:rPr>
          <w:sz w:val="24"/>
          <w:szCs w:val="24"/>
        </w:rPr>
        <w:t xml:space="preserve">目前，我国基本医保已基本实现全民覆盖，建成全球规模最大的基本医疗保障网。以基本医疗保险为主体，大病保险、医疗救助托底，商业健康保险、慈善捐赠、医疗互助协同发力。多层次医保体系加快构建，群众多样化健康保障需求得到更好满足。</w:t>
      </w:r>
    </w:p>
    <w:p>
      <w:pPr>
        <w:spacing w:after="200" w:line="360"/>
        <w:ind w:firstLine="480"/>
      </w:pPr>
      <w:r>
        <w:rPr>
          <w:sz w:val="24"/>
          <w:szCs w:val="24"/>
        </w:rPr>
        <w:t xml:space="preserve">为适应就业形态新变化，医疗保障法鼓励灵活就业人员参加职工基本医保。数据显示，2025年灵活就业等人员参加职工医保人数已近7000万人。为强化困难群体保障，特困人员、低保家庭成员等参加城乡居民医保，个人缴费部分按规定予以资助。</w:t>
      </w:r>
    </w:p>
    <w:p>
      <w:pPr>
        <w:spacing w:after="400" w:before="50"/>
      </w:pPr>
      <w:r>
        <w:rPr>
          <w:sz w:val="20"/>
          <w:szCs w:val="20"/>
        </w:rPr>
        <w:t xml:space="preserve">查看原文: </w:t>
      </w:r>
      <w:hyperlink w:history="1" r:id="rIdll2edzvzg4keug721hqkg">
        <w:r>
          <w:rPr>
            <w:rStyle w:val="Hyperlink"/>
            <w:color w:val="0000FF"/>
            <w:u w:val="single" w:color="0000FF"/>
          </w:rPr>
          <w:t xml:space="preserve">https://tv.cctv.com/2026/08/30/VIDE3u2ZozwsPJggFotK7XiR260830.shtml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到2030年我国将基本建成现代农产品产地市场体系</w:t>
      </w:r>
    </w:p>
    <w:p>
      <w:pPr>
        <w:spacing w:after="200" w:line="360"/>
        <w:ind w:firstLine="480"/>
      </w:pPr>
      <w:r>
        <w:rPr>
          <w:sz w:val="24"/>
          <w:szCs w:val="24"/>
        </w:rPr>
        <w:t xml:space="preserve">近日，农业农村部印发《全国农产品产地市场体系发展“十五五”规划》，以推进农产品产需衔接、完善农产品现代流通体系为重点任务，到2030年，我国将建成50个能够辐射带动区域乃至全国优势产业发展的农产品产地市场集群，推动现代农产品产地市场体系基本建成。</w:t>
      </w:r>
    </w:p>
    <w:p>
      <w:pPr>
        <w:spacing w:after="200" w:line="360"/>
        <w:ind w:firstLine="480"/>
      </w:pPr>
      <w:r>
        <w:rPr>
          <w:sz w:val="24"/>
          <w:szCs w:val="24"/>
        </w:rPr>
        <w:t xml:space="preserve">我国首版全国几何基准影像发布</w:t>
      </w:r>
    </w:p>
    <w:p>
      <w:pPr>
        <w:spacing w:after="200" w:line="360"/>
        <w:ind w:firstLine="480"/>
      </w:pPr>
      <w:r>
        <w:rPr>
          <w:sz w:val="24"/>
          <w:szCs w:val="24"/>
        </w:rPr>
        <w:t xml:space="preserve">近日，自然资源部发布首套覆盖全部陆地国土的几何基准影像，全国空间分辨率整体达到0.5米，遥感影像定位精度整体提升1倍以上，将大幅降低企业和单位生产高分辨遥感影像数据的成本，在自然资源调查监测、商业航天遥感等领域推广。</w:t>
      </w:r>
    </w:p>
    <w:p>
      <w:pPr>
        <w:spacing w:after="200" w:line="360"/>
        <w:ind w:firstLine="480"/>
      </w:pPr>
      <w:r>
        <w:rPr>
          <w:sz w:val="24"/>
          <w:szCs w:val="24"/>
        </w:rPr>
        <w:t xml:space="preserve">新疆750千伏超高压输电线路总长度突破15000公里</w:t>
      </w:r>
    </w:p>
    <w:p>
      <w:pPr>
        <w:spacing w:after="200" w:line="360"/>
        <w:ind w:firstLine="480"/>
      </w:pPr>
      <w:r>
        <w:rPr>
          <w:sz w:val="24"/>
          <w:szCs w:val="24"/>
        </w:rPr>
        <w:t xml:space="preserve">记者从国家电网了解到，截至目前，新疆750千伏超高压输电线路总长度突破15000公里，覆盖面积约160万平方公里，大幅提升了新疆的清洁电力输送能力。</w:t>
      </w:r>
    </w:p>
    <w:p>
      <w:pPr>
        <w:spacing w:after="200" w:line="360"/>
        <w:ind w:firstLine="480"/>
      </w:pPr>
      <w:r>
        <w:rPr>
          <w:sz w:val="24"/>
          <w:szCs w:val="24"/>
        </w:rPr>
        <w:t xml:space="preserve">广州中欧班列十年累计进出口货值超1100亿元</w:t>
      </w:r>
    </w:p>
    <w:p>
      <w:pPr>
        <w:spacing w:after="200" w:line="360"/>
        <w:ind w:firstLine="480"/>
      </w:pPr>
      <w:r>
        <w:rPr>
          <w:sz w:val="24"/>
          <w:szCs w:val="24"/>
        </w:rPr>
        <w:t xml:space="preserve">广州中欧班列开行十年来，累计开行超3600列，进出口货值超1100亿元，出口货物以电子产品、新能源汽车、精密机械等高附加值产品为主。目前，广州中欧班列通达欧亚地区20多个国家、40余座城市。</w:t>
      </w:r>
    </w:p>
    <w:p>
      <w:pPr>
        <w:spacing w:after="400" w:before="50"/>
      </w:pPr>
      <w:r>
        <w:rPr>
          <w:sz w:val="20"/>
          <w:szCs w:val="20"/>
        </w:rPr>
        <w:t xml:space="preserve">查看原文: </w:t>
      </w:r>
      <w:hyperlink w:history="1" r:id="rIdmg3zelaqueogpm5vpdtho">
        <w:r>
          <w:rPr>
            <w:rStyle w:val="Hyperlink"/>
            <w:color w:val="0000FF"/>
            <w:u w:val="single" w:color="0000FF"/>
          </w:rPr>
          <w:t xml:space="preserve">https://tv.cctv.com/2026/08/30/VIDE4NUebk3XUoQ2XEDaYWg5260830.shtml</w:t>
        </w:r>
      </w:hyperlink>
    </w:p>
    <w:p>
      <w:pPr>
        <w:pStyle w:val="Heading2"/>
        <w:spacing w:after="100" w:before="200"/>
      </w:pPr>
      <w:r>
        <w:t xml:space="preserve">推动中吉新时代全面战略伙伴关系迈上新台阶——吉尔吉斯斯坦各界人士欢迎习近平主席对吉尔吉斯斯坦进行国事访问</w:t>
      </w:r>
    </w:p>
    <w:p>
      <w:pPr>
        <w:spacing w:after="200" w:line="360"/>
        <w:ind w:firstLine="480"/>
      </w:pPr>
      <w:r>
        <w:rPr>
          <w:sz w:val="24"/>
          <w:szCs w:val="24"/>
        </w:rPr>
        <w:t xml:space="preserve">央视网消息（新闻联播）：吉尔吉斯斯坦各界人士表示，欢迎习近平主席对吉尔吉斯斯坦进行国事访问，期待在两国元首引领下，持续深化战略互信，拓展互利合作，传承世代友好，推动中吉新时代全面战略伙伴关系迈上新台阶。</w:t>
      </w:r>
    </w:p>
    <w:p>
      <w:pPr>
        <w:spacing w:after="200" w:line="360"/>
        <w:ind w:firstLine="480"/>
      </w:pPr>
      <w:r>
        <w:rPr>
          <w:sz w:val="24"/>
          <w:szCs w:val="24"/>
        </w:rPr>
        <w:t xml:space="preserve">吉尔吉斯斯坦各界人士表示，习主席此访对两国关系发展具有承前启后战略意义，将为两国关系发展和全方位合作注入强劲动力，为地区稳定与发展作出新贡献。</w:t>
      </w:r>
    </w:p>
    <w:p>
      <w:pPr>
        <w:spacing w:after="400" w:before="50"/>
      </w:pPr>
      <w:r>
        <w:rPr>
          <w:sz w:val="20"/>
          <w:szCs w:val="20"/>
        </w:rPr>
        <w:t xml:space="preserve">查看原文: </w:t>
      </w:r>
      <w:hyperlink w:history="1" r:id="rIdrugps0qkuynfnmnfwzgo_">
        <w:r>
          <w:rPr>
            <w:rStyle w:val="Hyperlink"/>
            <w:color w:val="0000FF"/>
            <w:u w:val="single" w:color="0000FF"/>
          </w:rPr>
          <w:t xml:space="preserve">https://tv.cctv.com/2026/08/30/VIDEVHint61pbXzJcJDB6Iwj260830.shtml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中塞合作建设的人形机器人工厂启动量产</w:t>
      </w:r>
    </w:p>
    <w:p>
      <w:pPr>
        <w:spacing w:after="200" w:line="360"/>
        <w:ind w:firstLine="480"/>
      </w:pPr>
      <w:r>
        <w:rPr>
          <w:sz w:val="24"/>
          <w:szCs w:val="24"/>
        </w:rPr>
        <w:t xml:space="preserve">中国与塞尔维亚合作建设的人形机器人工厂29日在塞尔维亚沙巴茨正式启动量产，这是欧洲首个人形机器人量产基地。塞尔维亚总统武契奇出席启动仪式并参观生产车间和产品展示场馆。他表示，人形机器人生产为塞尔维亚开辟了新的技术发展领域，在中方支持下塞尔维亚正在成为欧洲人形机器人规模化量产的先行者。</w:t>
      </w:r>
    </w:p>
    <w:p>
      <w:pPr>
        <w:spacing w:after="200" w:line="360"/>
        <w:ind w:firstLine="480"/>
      </w:pPr>
      <w:r>
        <w:rPr>
          <w:sz w:val="24"/>
          <w:szCs w:val="24"/>
        </w:rPr>
        <w:t xml:space="preserve">伊朗称美国履行承诺前不会重开海峡</w:t>
      </w:r>
    </w:p>
    <w:p>
      <w:pPr>
        <w:spacing w:after="200" w:line="360"/>
        <w:ind w:firstLine="480"/>
      </w:pPr>
      <w:r>
        <w:rPr>
          <w:sz w:val="24"/>
          <w:szCs w:val="24"/>
        </w:rPr>
        <w:t xml:space="preserve">伊朗副外长加里巴巴迪29日表示，伊朗已与阿曼就霍尔木兹海峡通行安排达成谅解，但在美国履行其承诺之前，霍尔木兹海峡不会重新开放。</w:t>
      </w:r>
    </w:p>
    <w:p>
      <w:pPr>
        <w:spacing w:after="200" w:line="360"/>
        <w:ind w:firstLine="480"/>
      </w:pPr>
      <w:r>
        <w:rPr>
          <w:sz w:val="24"/>
          <w:szCs w:val="24"/>
        </w:rPr>
        <w:t xml:space="preserve">此外，伊朗最高领袖穆杰塔巴今天（8月30日） 表示，美国和以色列不仅是伊朗的敌人，也是西亚和北非国家的敌人；地区国家领导人必须认清敌人的阴谋，并团结一致与之对抗，才是解决问题的出路。</w:t>
      </w:r>
    </w:p>
    <w:p>
      <w:pPr>
        <w:spacing w:after="200" w:line="360"/>
        <w:ind w:firstLine="480"/>
      </w:pPr>
      <w:r>
        <w:rPr>
          <w:sz w:val="24"/>
          <w:szCs w:val="24"/>
        </w:rPr>
        <w:t xml:space="preserve">乌基辅州一军火仓库遭袭发生连环爆炸</w:t>
      </w:r>
    </w:p>
    <w:p>
      <w:pPr>
        <w:spacing w:after="200" w:line="360"/>
        <w:ind w:firstLine="480"/>
      </w:pPr>
      <w:r>
        <w:rPr>
          <w:sz w:val="24"/>
          <w:szCs w:val="24"/>
        </w:rPr>
        <w:t xml:space="preserve">乌克兰总统泽连斯基29日称，基辅州布恰区米拉村遭俄军袭击后，一处仓库发生弹药连环爆炸，目前已确认38人死亡。据通报，袭击击中一处乌军仓库，仓库存放炮弹、地雷、常规弹药及无人机等。&amp;nbsp;</w:t>
      </w:r>
    </w:p>
    <w:p>
      <w:pPr>
        <w:spacing w:after="200" w:line="360"/>
        <w:ind w:firstLine="480"/>
      </w:pPr>
      <w:r>
        <w:rPr>
          <w:sz w:val="24"/>
          <w:szCs w:val="24"/>
        </w:rPr>
        <w:t xml:space="preserve">俄罗斯国防部称，28日至29日，俄军使用无人机和高精度武器，打击并且命中基辅市及基辅州存放远程巡航导弹、远程无人机零部件等装备的仓库。</w:t>
      </w:r>
    </w:p>
    <w:p>
      <w:pPr>
        <w:spacing w:after="200" w:line="360"/>
        <w:ind w:firstLine="480"/>
      </w:pPr>
      <w:r>
        <w:rPr>
          <w:sz w:val="24"/>
          <w:szCs w:val="24"/>
        </w:rPr>
        <w:t xml:space="preserve">英媒称欧盟天然气储备或降至13年来最低</w:t>
      </w:r>
    </w:p>
    <w:p>
      <w:pPr>
        <w:spacing w:after="200" w:line="360"/>
        <w:ind w:firstLine="480"/>
      </w:pPr>
      <w:r>
        <w:rPr>
          <w:sz w:val="24"/>
          <w:szCs w:val="24"/>
        </w:rPr>
        <w:t xml:space="preserve">英国《卫报》29日报道称，8月最后一周，欧盟天然气储备量仅为63%，远低于往年同期约80%的平均水平。报道援引专家分析指出，预计在进入冬季供暖季时，欧盟天然气储备可能将降至2013年以来的最低水平。</w:t>
      </w:r>
    </w:p>
    <w:p>
      <w:pPr>
        <w:spacing w:after="200" w:line="360"/>
        <w:ind w:firstLine="480"/>
      </w:pPr>
      <w:r>
        <w:rPr>
          <w:sz w:val="24"/>
          <w:szCs w:val="24"/>
        </w:rPr>
        <w:t xml:space="preserve">加拿大在安大略湖旁树立名称标牌</w:t>
      </w:r>
    </w:p>
    <w:p>
      <w:pPr>
        <w:spacing w:after="200" w:line="360"/>
        <w:ind w:firstLine="480"/>
      </w:pPr>
      <w:r>
        <w:rPr>
          <w:sz w:val="24"/>
          <w:szCs w:val="24"/>
        </w:rPr>
        <w:t xml:space="preserve">29日，加拿大安大略省省长道格·福特在安大略湖畔揭幕了一块带有湖泊名称的标牌，上面写着“现在和永远”，福特当天还强调“安大略湖”这个名称不会更改。美国总统特朗普27日签署一项行政令，将安大略湖更名为“美国湖”，并称该命令“立即生效”，此举引发加拿大方面强烈不满。</w:t>
      </w:r>
    </w:p>
    <w:p>
      <w:pPr>
        <w:spacing w:after="400" w:before="50"/>
      </w:pPr>
      <w:r>
        <w:rPr>
          <w:sz w:val="20"/>
          <w:szCs w:val="20"/>
        </w:rPr>
        <w:t xml:space="preserve">查看原文: </w:t>
      </w:r>
      <w:hyperlink w:history="1" r:id="rIdpenrijpm7kirnl_htbcr-">
        <w:r>
          <w:rPr>
            <w:rStyle w:val="Hyperlink"/>
            <w:color w:val="0000FF"/>
            <w:u w:val="single" w:color="0000FF"/>
          </w:rPr>
          <w:t xml:space="preserve">https://tv.cctv.com/2026/08/30/VIDEgOJog7aRaY2SHcZuovDS260830.shtml</w:t>
        </w:r>
      </w:hyperlink>
    </w:p>
    <w:p/>
    <w:p>
      <w:r>
        <w:t xml:space="preserve">---</w:t>
      </w:r>
    </w:p>
    <w:p>
      <w:pPr>
        <w:spacing w:before="400"/>
        <w:jc w:val="right"/>
      </w:pPr>
      <w:r>
        <w:rPr>
          <w:i/>
          <w:iCs/>
          <w:color w:val="888888"/>
          <w:sz w:val="20"/>
          <w:szCs w:val="20"/>
        </w:rPr>
        <w:t xml:space="preserve">(更新时间戳: 1788111926556)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6qv5baeth6dpy1eakxmm" Type="http://schemas.openxmlformats.org/officeDocument/2006/relationships/hyperlink" Target="https://tv.cctv.com/2026/08/30/VIDEwiO1fClFcXMYqvwWsfqX260830.shtml" TargetMode="External"/><Relationship Id="rIdgasljy-djzv2puo8717da" Type="http://schemas.openxmlformats.org/officeDocument/2006/relationships/hyperlink" Target="https://tv.cctv.com/2026/08/30/VIDEeqkhl5LlMPVFJmbBHKNK260830.shtml" TargetMode="External"/><Relationship Id="rIddw9auolfvnpfndahnisdh" Type="http://schemas.openxmlformats.org/officeDocument/2006/relationships/hyperlink" Target="https://tv.cctv.com/2026/08/30/VIDEWLF78kg4klItZgOUseP6260830.shtml" TargetMode="External"/><Relationship Id="rIdzrer_liynwvf_p-kqbkf7" Type="http://schemas.openxmlformats.org/officeDocument/2006/relationships/hyperlink" Target="https://tv.cctv.com/2026/08/30/VIDELTbaXlWDAdig1oBhywqp260830.shtml" TargetMode="External"/><Relationship Id="rIdjylmhqzhf9wuqciihn6da" Type="http://schemas.openxmlformats.org/officeDocument/2006/relationships/hyperlink" Target="https://tv.cctv.com/2026/08/30/VIDEUvh3YKwomJY9XCUGVTTK260830.shtml" TargetMode="External"/><Relationship Id="rIdict63qzcr9cfq43puqrji" Type="http://schemas.openxmlformats.org/officeDocument/2006/relationships/hyperlink" Target="https://tv.cctv.com/2026/08/30/VIDE8aBz5enx7bnOtlEPRj8M260830.shtml" TargetMode="External"/><Relationship Id="rIdmsg2g37d9uag_xrsewyaq" Type="http://schemas.openxmlformats.org/officeDocument/2006/relationships/hyperlink" Target="https://tv.cctv.com/2026/08/30/VIDE9iiJj2gvRhKfSdsf6ffw260830.shtml" TargetMode="External"/><Relationship Id="rIdjfz0xt3c6fswgbuccmjxm" Type="http://schemas.openxmlformats.org/officeDocument/2006/relationships/hyperlink" Target="https://tv.cctv.com/2026/08/30/VIDEmUDRo00d13OMkPUALxnh260830.shtml" TargetMode="External"/><Relationship Id="rIdsp2xg_gk3ifstbg-20ybf" Type="http://schemas.openxmlformats.org/officeDocument/2006/relationships/hyperlink" Target="https://tv.cctv.com/2026/08/30/VIDEchRJ3qTr5jbgo4cAM8hm260830.shtml" TargetMode="External"/><Relationship Id="rIdam6jtromm61tlf3alb2h4" Type="http://schemas.openxmlformats.org/officeDocument/2006/relationships/hyperlink" Target="https://tv.cctv.com/2026/08/30/VIDETgE2Bk8fVL6bRu0qLqC4260830.shtml" TargetMode="External"/><Relationship Id="rIdll2edzvzg4keug721hqkg" Type="http://schemas.openxmlformats.org/officeDocument/2006/relationships/hyperlink" Target="https://tv.cctv.com/2026/08/30/VIDE3u2ZozwsPJggFotK7XiR260830.shtml" TargetMode="External"/><Relationship Id="rIdmg3zelaqueogpm5vpdtho" Type="http://schemas.openxmlformats.org/officeDocument/2006/relationships/hyperlink" Target="https://tv.cctv.com/2026/08/30/VIDE4NUebk3XUoQ2XEDaYWg5260830.shtml" TargetMode="External"/><Relationship Id="rIdrugps0qkuynfnmnfwzgo_" Type="http://schemas.openxmlformats.org/officeDocument/2006/relationships/hyperlink" Target="https://tv.cctv.com/2026/08/30/VIDEVHint61pbXzJcJDB6Iwj260830.shtml" TargetMode="External"/><Relationship Id="rIdpenrijpm7kirnl_htbcr-" Type="http://schemas.openxmlformats.org/officeDocument/2006/relationships/hyperlink" Target="https://tv.cctv.com/2026/08/30/VIDEgOJog7aRaY2SHcZuovDS26083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2026-08-30T17:45:26.556Z</dcterms:created>
  <dcterms:modified xsi:type="dcterms:W3CDTF">2026-08-30T17:45:26.557Z</dcterms:modified>
</cp:coreProperties>
</file>

<file path=docProps/custom.xml><?xml version="1.0" encoding="utf-8"?>
<Properties xmlns="http://schemas.openxmlformats.org/officeDocument/2006/custom-properties" xmlns:vt="http://schemas.openxmlformats.org/officeDocument/2006/docPropsVTypes"/>
</file>