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1.【奋力开创中国式现代化建设新局面——习近平总书记今年以来治国理政纪实】坚定不移推动高质量发展 努力实现“十五五”良好开局；</w:t>
      </w:r>
    </w:p>
    <w:p>
      <w:pPr>
        <w:spacing w:after="200" w:line="360"/>
        <w:ind w:firstLine="480"/>
      </w:pPr>
      <w:r>
        <w:rPr>
          <w:sz w:val="24"/>
          <w:szCs w:val="24"/>
        </w:rPr>
        <w:t xml:space="preserve">2.我国美丽乡村建设实现良好开局；</w:t>
      </w:r>
    </w:p>
    <w:p>
      <w:pPr>
        <w:spacing w:after="200" w:line="360"/>
        <w:ind w:firstLine="480"/>
      </w:pPr>
      <w:r>
        <w:rPr>
          <w:sz w:val="24"/>
          <w:szCs w:val="24"/>
        </w:rPr>
        <w:t xml:space="preserve">3.我国轻工业经济运行稳中有进；</w:t>
      </w:r>
    </w:p>
    <w:p>
      <w:pPr>
        <w:spacing w:after="200" w:line="360"/>
        <w:ind w:firstLine="480"/>
      </w:pPr>
      <w:r>
        <w:rPr>
          <w:sz w:val="24"/>
          <w:szCs w:val="24"/>
        </w:rPr>
        <w:t xml:space="preserve">4.传统工业品适配新需求 老产业跑出转型加速度；</w:t>
      </w:r>
    </w:p>
    <w:p>
      <w:pPr>
        <w:spacing w:after="200" w:line="360"/>
        <w:ind w:firstLine="480"/>
      </w:pPr>
      <w:r>
        <w:rPr>
          <w:sz w:val="24"/>
          <w:szCs w:val="24"/>
        </w:rPr>
        <w:t xml:space="preserve">5.新场景新体验 暑期旅游持续升温；</w:t>
      </w:r>
    </w:p>
    <w:p>
      <w:pPr>
        <w:spacing w:after="200" w:line="360"/>
        <w:ind w:firstLine="480"/>
      </w:pPr>
      <w:r>
        <w:rPr>
          <w:sz w:val="24"/>
          <w:szCs w:val="24"/>
        </w:rPr>
        <w:t xml:space="preserve">6.守护藏羚羊迁徙之旅 人与自然和谐共生；</w:t>
      </w:r>
    </w:p>
    <w:p>
      <w:pPr>
        <w:spacing w:after="200" w:line="360"/>
        <w:ind w:firstLine="480"/>
      </w:pPr>
      <w:r>
        <w:rPr>
          <w:sz w:val="24"/>
          <w:szCs w:val="24"/>
        </w:rPr>
        <w:t xml:space="preserve">7.国内联播快讯：</w:t>
      </w:r>
    </w:p>
    <w:p>
      <w:pPr>
        <w:spacing w:after="200" w:line="360"/>
        <w:ind w:firstLine="480"/>
      </w:pPr>
      <w:r>
        <w:rPr>
          <w:sz w:val="24"/>
          <w:szCs w:val="24"/>
        </w:rPr>
        <w:t xml:space="preserve">（1）“十五五”时期国家电网特高压建设规模持续提升；</w:t>
      </w:r>
    </w:p>
    <w:p>
      <w:pPr>
        <w:spacing w:after="200" w:line="360"/>
        <w:ind w:firstLine="480"/>
      </w:pPr>
      <w:r>
        <w:rPr>
          <w:sz w:val="24"/>
          <w:szCs w:val="24"/>
        </w:rPr>
        <w:t xml:space="preserve">（2）上半年规模以上电子信息制造业增加值同比增长14.8%；</w:t>
      </w:r>
    </w:p>
    <w:p>
      <w:pPr>
        <w:spacing w:after="200" w:line="360"/>
        <w:ind w:firstLine="480"/>
      </w:pPr>
      <w:r>
        <w:rPr>
          <w:sz w:val="24"/>
          <w:szCs w:val="24"/>
        </w:rPr>
        <w:t xml:space="preserve">（3）国内外汇贷款管理政策进一步优化；</w:t>
      </w:r>
    </w:p>
    <w:p>
      <w:pPr>
        <w:spacing w:after="200" w:line="360"/>
        <w:ind w:firstLine="480"/>
      </w:pPr>
      <w:r>
        <w:rPr>
          <w:sz w:val="24"/>
          <w:szCs w:val="24"/>
        </w:rPr>
        <w:t xml:space="preserve">（4）今天起华北地区迎来新一轮较强降雨过程；</w:t>
      </w:r>
    </w:p>
    <w:p>
      <w:pPr>
        <w:spacing w:after="200" w:line="360"/>
        <w:ind w:firstLine="480"/>
      </w:pPr>
      <w:r>
        <w:rPr>
          <w:sz w:val="24"/>
          <w:szCs w:val="24"/>
        </w:rPr>
        <w:t xml:space="preserve">（5）今年上半年北京“双枢纽”机场进出口超4000亿元；</w:t>
      </w:r>
    </w:p>
    <w:p>
      <w:pPr>
        <w:spacing w:after="200" w:line="360"/>
        <w:ind w:firstLine="480"/>
      </w:pPr>
      <w:r>
        <w:rPr>
          <w:sz w:val="24"/>
          <w:szCs w:val="24"/>
        </w:rPr>
        <w:t xml:space="preserve">（6）上海港单昼夜集装箱吞吐量突破20万标准箱；</w:t>
      </w:r>
    </w:p>
    <w:p>
      <w:pPr>
        <w:spacing w:after="200" w:line="360"/>
        <w:ind w:firstLine="480"/>
      </w:pPr>
      <w:r>
        <w:rPr>
          <w:sz w:val="24"/>
          <w:szCs w:val="24"/>
        </w:rPr>
        <w:t xml:space="preserve">8.美总统称同意取消大规模打击伊朗的行动 伊朗外长警告美国不要采取“冒险行动”；</w:t>
      </w:r>
    </w:p>
    <w:p>
      <w:pPr>
        <w:spacing w:after="200" w:line="360"/>
        <w:ind w:firstLine="480"/>
      </w:pPr>
      <w:r>
        <w:rPr>
          <w:sz w:val="24"/>
          <w:szCs w:val="24"/>
        </w:rPr>
        <w:t xml:space="preserve">9.欧洲多国遭遇干旱 多地河流水位大幅降至历史新低；</w:t>
      </w:r>
    </w:p>
    <w:p>
      <w:pPr>
        <w:spacing w:after="200" w:line="360"/>
        <w:ind w:firstLine="480"/>
      </w:pPr>
      <w:r>
        <w:rPr>
          <w:sz w:val="24"/>
          <w:szCs w:val="24"/>
        </w:rPr>
        <w:t xml:space="preserve">10.国际联播快讯：</w:t>
      </w:r>
    </w:p>
    <w:p>
      <w:pPr>
        <w:spacing w:after="200" w:line="360"/>
        <w:ind w:firstLine="480"/>
      </w:pPr>
      <w:r>
        <w:rPr>
          <w:sz w:val="24"/>
          <w:szCs w:val="24"/>
        </w:rPr>
        <w:t xml:space="preserve">（1）俄发动大规模空袭 俄乌打击对方船只；</w:t>
      </w:r>
    </w:p>
    <w:p>
      <w:pPr>
        <w:spacing w:after="200" w:line="360"/>
        <w:ind w:firstLine="480"/>
      </w:pPr>
      <w:r>
        <w:rPr>
          <w:sz w:val="24"/>
          <w:szCs w:val="24"/>
        </w:rPr>
        <w:t xml:space="preserve">（2）西班牙首相批评部分欧盟成员国制造对立；</w:t>
      </w:r>
    </w:p>
    <w:p>
      <w:pPr>
        <w:spacing w:after="200" w:line="360"/>
        <w:ind w:firstLine="480"/>
      </w:pPr>
      <w:r>
        <w:rPr>
          <w:sz w:val="24"/>
          <w:szCs w:val="24"/>
        </w:rPr>
        <w:t xml:space="preserve">（3）本轮疫情为刚果（金）史上最大埃博拉疫情；</w:t>
      </w:r>
    </w:p>
    <w:p>
      <w:pPr>
        <w:spacing w:after="200" w:line="360"/>
        <w:ind w:firstLine="480"/>
      </w:pPr>
      <w:r>
        <w:rPr>
          <w:sz w:val="24"/>
          <w:szCs w:val="24"/>
        </w:rPr>
        <w:t xml:space="preserve">（4）美华盛顿州林火蔓延 进入紧急状态。
（《新闻联播》 20260802 19:00）</w:t>
      </w:r>
    </w:p>
    <w:p>
      <w:pPr>
        <w:pStyle w:val="Heading1"/>
        <w:spacing w:after="100" w:before="200"/>
      </w:pPr>
      <w:r>
        <w:t xml:space="preserve">详细新闻</w:t>
      </w:r>
    </w:p>
    <w:p>
      <w:pPr>
        <w:pStyle w:val="Heading2"/>
        <w:spacing w:after="100" w:before="200"/>
      </w:pPr>
      <w:r>
        <w:t xml:space="preserve">【奋力开创中国式现代化建设新局面——习近平总书记今年以来治国理政纪实】坚定不移推动高质量发展 努力实现“十五五”良好开局</w:t>
      </w:r>
    </w:p>
    <w:p>
      <w:pPr>
        <w:spacing w:after="200" w:line="360"/>
        <w:ind w:firstLine="480"/>
      </w:pPr>
      <w:r>
        <w:rPr>
          <w:sz w:val="24"/>
          <w:szCs w:val="24"/>
        </w:rPr>
        <w:t xml:space="preserve">央视网消息（新闻联播）：2026年是中国共产党成立105周年，是“十五五”开局之年。105年来，我们党始终坚守为中国人民谋幸福、为中华民族谋复兴的初心使命，团结带领全国各族人民不懈奋斗，书写了中华民族几千年历史上最恢宏的史诗。历史来到新的关键一程。今年以来，习近平总书记锚定“十五五”时期经济社会发展重大战略任务，作出一系列重大决策部署，扎实推动高质量发展，集中力量办好自己的事，引领“十五五”良好开局。</w:t>
      </w:r>
    </w:p>
    <w:p>
      <w:pPr>
        <w:spacing w:after="200" w:line="360"/>
        <w:ind w:firstLine="480"/>
      </w:pPr>
      <w:r>
        <w:rPr>
          <w:sz w:val="24"/>
          <w:szCs w:val="24"/>
        </w:rPr>
        <w:t xml:space="preserve">《新闻联播》从今天（8月2日）起推出系列报道《奋力开创中国式现代化建设新局面——习近平总书记今年以来治国理政纪实》。今天播出《坚定不移推动高质量发展 努力实现“十五五”良好开局》。</w:t>
      </w:r>
    </w:p>
    <w:p>
      <w:pPr>
        <w:spacing w:after="200" w:line="360"/>
        <w:ind w:firstLine="480"/>
      </w:pPr>
      <w:r>
        <w:rPr>
          <w:sz w:val="24"/>
          <w:szCs w:val="24"/>
        </w:rPr>
        <w:t xml:space="preserve">用中长期规划指导经济社会发展，是我们党治国理政的一种重要方式。立志于中华民族千秋伟业的百年大党，对于2026年这个年度承载的历史任务，有着清晰的定位。</w:t>
      </w:r>
    </w:p>
    <w:p>
      <w:pPr>
        <w:spacing w:after="200" w:line="360"/>
        <w:ind w:firstLine="480"/>
      </w:pPr>
      <w:r>
        <w:rPr>
          <w:sz w:val="24"/>
          <w:szCs w:val="24"/>
        </w:rPr>
        <w:t xml:space="preserve">我国发展正处于战略机遇和风险挑战并存、不确定难预料因素增多的时期。“十五五”时期是基本实现社会主义现代化夯实基础、全面发力的关键时期。面对这样的历史方位，如何跑好接力赛中的“关键一棒”？</w:t>
      </w:r>
    </w:p>
    <w:p>
      <w:pPr>
        <w:spacing w:after="200" w:line="360"/>
        <w:ind w:firstLine="480"/>
      </w:pPr>
      <w:r>
        <w:rPr>
          <w:sz w:val="24"/>
          <w:szCs w:val="24"/>
        </w:rPr>
        <w:t xml:space="preserve">开局关乎全局，起步决定后程。</w:t>
      </w:r>
    </w:p>
    <w:p>
      <w:pPr>
        <w:spacing w:after="200" w:line="360"/>
        <w:ind w:firstLine="480"/>
      </w:pPr>
      <w:r>
        <w:rPr>
          <w:sz w:val="24"/>
          <w:szCs w:val="24"/>
        </w:rPr>
        <w:t xml:space="preserve">1月20日，习近平总书记在省部级主要领导干部学习贯彻党的二十届四中全会精神专题研讨班开班式上强调，党的二十届四中全会对“十五五”时期经济社会发展作出战略部署，要全面深刻准确领会和把握，努力实现“十五五”良好开局。</w:t>
      </w:r>
    </w:p>
    <w:p>
      <w:pPr>
        <w:spacing w:after="200" w:line="360"/>
        <w:ind w:firstLine="480"/>
      </w:pPr>
      <w:r>
        <w:rPr>
          <w:sz w:val="24"/>
          <w:szCs w:val="24"/>
        </w:rPr>
        <w:t xml:space="preserve">3月12日，十四届全国人大四次会议批准“十五五”规划纲要，将党的主张通过法定程序转化为国家意志；通过国家发展规划法，为更好发挥国家发展规划的战略导向作用提供有力法治保障。</w:t>
      </w:r>
    </w:p>
    <w:p>
      <w:pPr>
        <w:spacing w:after="200" w:line="360"/>
        <w:ind w:firstLine="480"/>
      </w:pPr>
      <w:r>
        <w:rPr>
          <w:sz w:val="24"/>
          <w:szCs w:val="24"/>
        </w:rPr>
        <w:t xml:space="preserve">锚定目标，方能靶向发力、久久为功；规划有序，方能攥指成拳、矢志攻坚。</w:t>
      </w:r>
    </w:p>
    <w:p>
      <w:pPr>
        <w:spacing w:after="200" w:line="360"/>
        <w:ind w:firstLine="480"/>
      </w:pPr>
      <w:r>
        <w:rPr>
          <w:sz w:val="24"/>
          <w:szCs w:val="24"/>
        </w:rPr>
        <w:t xml:space="preserve">“十五五”开局之年，有“一张蓝图绘到底”的战略定力，也有“看准了就抓紧干”的只争朝夕。总书记强调，“好规划和执行力，这两条要结合起来”。</w:t>
      </w:r>
    </w:p>
    <w:p>
      <w:pPr>
        <w:spacing w:after="200" w:line="360"/>
        <w:ind w:firstLine="480"/>
      </w:pPr>
      <w:r>
        <w:rPr>
          <w:sz w:val="24"/>
          <w:szCs w:val="24"/>
        </w:rPr>
        <w:t xml:space="preserve">锚定高质量发展首要任务，习近平总书记今年以来作出一系列重大决策部署。</w:t>
      </w:r>
    </w:p>
    <w:p>
      <w:pPr>
        <w:spacing w:after="200" w:line="360"/>
        <w:ind w:firstLine="480"/>
      </w:pPr>
      <w:r>
        <w:rPr>
          <w:sz w:val="24"/>
          <w:szCs w:val="24"/>
        </w:rPr>
        <w:t xml:space="preserve">1月，中共中央政治局开年首次集体学习，聚焦前瞻布局和发展未来产业。</w:t>
      </w:r>
    </w:p>
    <w:p>
      <w:pPr>
        <w:spacing w:after="200" w:line="360"/>
        <w:ind w:firstLine="480"/>
      </w:pPr>
      <w:r>
        <w:rPr>
          <w:sz w:val="24"/>
          <w:szCs w:val="24"/>
        </w:rPr>
        <w:t xml:space="preserve">2月，习近平总书记今年首次国内考察，来到位于北京亦庄的国家信创园，了解信息技术创新应用等情况。</w:t>
      </w:r>
    </w:p>
    <w:p>
      <w:pPr>
        <w:spacing w:after="200" w:line="360"/>
        <w:ind w:firstLine="480"/>
      </w:pPr>
      <w:r>
        <w:rPr>
          <w:sz w:val="24"/>
          <w:szCs w:val="24"/>
        </w:rPr>
        <w:t xml:space="preserve">这两场重要活动，凸显建设现代化产业体系、加快高水平科技自立自强的紧迫性。</w:t>
      </w:r>
    </w:p>
    <w:p>
      <w:pPr>
        <w:spacing w:after="200" w:line="360"/>
        <w:ind w:firstLine="480"/>
      </w:pPr>
      <w:r>
        <w:rPr>
          <w:sz w:val="24"/>
          <w:szCs w:val="24"/>
        </w:rPr>
        <w:t xml:space="preserve">在“开年第一课”上，习近平总书记深刻指出，“把建设现代化产业体系摆在‘十五五’时期各项战略任务的第一条，是经过深思熟虑的”。他强调，“这些年我国经济顶风破浪、保持强大韧性和活力，战略依托就是完整的产业体系”。</w:t>
      </w:r>
    </w:p>
    <w:p>
      <w:pPr>
        <w:spacing w:after="200" w:line="360"/>
        <w:ind w:firstLine="480"/>
      </w:pPr>
      <w:r>
        <w:rPr>
          <w:sz w:val="24"/>
          <w:szCs w:val="24"/>
        </w:rPr>
        <w:t xml:space="preserve">不断做强做优做大实体经济，才能为中国式现代化奠定更加坚实的基础。</w:t>
      </w:r>
    </w:p>
    <w:p>
      <w:pPr>
        <w:spacing w:after="200" w:line="360"/>
        <w:ind w:firstLine="480"/>
      </w:pPr>
      <w:r>
        <w:rPr>
          <w:sz w:val="24"/>
          <w:szCs w:val="24"/>
        </w:rPr>
        <w:t xml:space="preserve">全国两会期间，总书记在参加江苏代表团审议时强调：“中国这么大，我们必须搞实体经济，一个方面一个领域都不能少。”“要坚持把工作重心放在练好内功、做强自身上。”</w:t>
      </w:r>
    </w:p>
    <w:p>
      <w:pPr>
        <w:spacing w:after="200" w:line="360"/>
        <w:ind w:firstLine="480"/>
      </w:pPr>
      <w:r>
        <w:rPr>
          <w:sz w:val="24"/>
          <w:szCs w:val="24"/>
        </w:rPr>
        <w:t xml:space="preserve">构建新发展格局是我国把握发展主动权的先手棋。今年以来，习近平总书记在重要会议、地方考察中多次对加快构建新发展格局作出部署，强调要以做强国内大循环提升扩大高水平对外开放的自主性，以拓展国际循环增强国内改革发展的活力，努力实现内外联通、互促共进。</w:t>
      </w:r>
    </w:p>
    <w:p>
      <w:pPr>
        <w:spacing w:after="200" w:line="360"/>
        <w:ind w:firstLine="480"/>
      </w:pPr>
      <w:r>
        <w:rPr>
          <w:sz w:val="24"/>
          <w:szCs w:val="24"/>
        </w:rPr>
        <w:t xml:space="preserve">区域协调发展是实现高质量发展的关键支撑。今年以来，习近平总书记全国一盘棋谋划区域协调发展这篇大文章。</w:t>
      </w:r>
    </w:p>
    <w:p>
      <w:pPr>
        <w:spacing w:after="200" w:line="360"/>
        <w:ind w:firstLine="480"/>
      </w:pPr>
      <w:r>
        <w:rPr>
          <w:sz w:val="24"/>
          <w:szCs w:val="24"/>
        </w:rPr>
        <w:t xml:space="preserve">在全国两会期间，总书记强调，经济大省要在研究新情况、解决新问题上下功夫、出经验。</w:t>
      </w:r>
    </w:p>
    <w:p>
      <w:pPr>
        <w:spacing w:after="200" w:line="360"/>
        <w:ind w:firstLine="480"/>
      </w:pPr>
      <w:r>
        <w:rPr>
          <w:sz w:val="24"/>
          <w:szCs w:val="24"/>
        </w:rPr>
        <w:t xml:space="preserve">全国两会后，总书记在河北雄安新区主持召开深入推进雄安新区高质量建设和发展座谈会，为京津冀协同发展把脉定向。</w:t>
      </w:r>
    </w:p>
    <w:p>
      <w:pPr>
        <w:spacing w:after="200" w:line="360"/>
        <w:ind w:firstLine="480"/>
      </w:pPr>
      <w:r>
        <w:rPr>
          <w:sz w:val="24"/>
          <w:szCs w:val="24"/>
        </w:rPr>
        <w:t xml:space="preserve">6月，总书记对常态化做好东西部协作工作作出重要指示。</w:t>
      </w:r>
    </w:p>
    <w:p>
      <w:pPr>
        <w:spacing w:after="200" w:line="360"/>
        <w:ind w:firstLine="480"/>
      </w:pPr>
      <w:r>
        <w:rPr>
          <w:sz w:val="24"/>
          <w:szCs w:val="24"/>
        </w:rPr>
        <w:t xml:space="preserve">既聚焦中国式现代化建设排头兵，也统筹推进东西协作缩小区域发展落差，在总书记战略指引下，社会主义集中力量办大事的制度优势充分彰显。</w:t>
      </w:r>
    </w:p>
    <w:p>
      <w:pPr>
        <w:spacing w:after="200" w:line="360"/>
        <w:ind w:firstLine="480"/>
      </w:pPr>
      <w:r>
        <w:rPr>
          <w:sz w:val="24"/>
          <w:szCs w:val="24"/>
        </w:rPr>
        <w:t xml:space="preserve">农业农村现代化关系中国式现代化全局和成色，一直是习近平总书记心中惦记的大事。</w:t>
      </w:r>
    </w:p>
    <w:p>
      <w:pPr>
        <w:spacing w:after="200" w:line="360"/>
        <w:ind w:firstLine="480"/>
      </w:pPr>
      <w:r>
        <w:rPr>
          <w:sz w:val="24"/>
          <w:szCs w:val="24"/>
        </w:rPr>
        <w:t xml:space="preserve">6月，总书记专程来到山东德州陵城区边临镇东于架村，听取当地“三夏”生产工作汇报，并走进农田同种粮大户、农机手、农技人员亲切交流。</w:t>
      </w:r>
    </w:p>
    <w:p>
      <w:pPr>
        <w:spacing w:after="200" w:line="360"/>
        <w:ind w:firstLine="480"/>
      </w:pPr>
      <w:r>
        <w:rPr>
          <w:sz w:val="24"/>
          <w:szCs w:val="24"/>
        </w:rPr>
        <w:t xml:space="preserve">今年我国夏粮产量首次突破3000亿斤。夏粮丰收，来之不易，彰显我们稳稳端牢中国饭碗的战略主动。</w:t>
      </w:r>
    </w:p>
    <w:p>
      <w:pPr>
        <w:spacing w:after="200" w:line="360"/>
        <w:ind w:firstLine="480"/>
      </w:pPr>
      <w:r>
        <w:rPr>
          <w:sz w:val="24"/>
          <w:szCs w:val="24"/>
        </w:rPr>
        <w:t xml:space="preserve">从维护好粮食安全、能源安全、产业链供应链安全，到中共中央政治局就提高防灾减灾救灾能力进行集体学习，今年以来，习近平总书记统筹发展和安全，不断增强经济和社会发展韧性，护航“十五五”开局行稳致远。</w:t>
      </w:r>
    </w:p>
    <w:p>
      <w:pPr>
        <w:spacing w:after="200" w:line="360"/>
        <w:ind w:firstLine="480"/>
      </w:pPr>
      <w:r>
        <w:rPr>
          <w:sz w:val="24"/>
          <w:szCs w:val="24"/>
        </w:rPr>
        <w:t xml:space="preserve">7月15日，国家统计局发布数据。上半年国内生产总值69.6万亿元，按不变价格计算，同比增长4.7%。</w:t>
      </w:r>
    </w:p>
    <w:p>
      <w:pPr>
        <w:spacing w:after="200" w:line="360"/>
        <w:ind w:firstLine="480"/>
      </w:pPr>
      <w:r>
        <w:rPr>
          <w:sz w:val="24"/>
          <w:szCs w:val="24"/>
        </w:rPr>
        <w:t xml:space="preserve">7月30日，中共中央政治局召开会议。会议认为，今年以来，以习近平同志为核心的党中央团结带领全党全国各族人民锐意进取、奋勇拼搏，坚持统筹国内国际两个大局，统筹发展和安全，有效应对各种外部冲击和内部困难，我国经济呈现动能向新、结构向优的发展态势。</w:t>
      </w:r>
    </w:p>
    <w:p>
      <w:pPr>
        <w:spacing w:after="200" w:line="360"/>
        <w:ind w:firstLine="480"/>
      </w:pPr>
      <w:r>
        <w:rPr>
          <w:sz w:val="24"/>
          <w:szCs w:val="24"/>
        </w:rPr>
        <w:t xml:space="preserve">这是来之不易的经济半年报，也是开局起步的重要成绩单，为实现全年经济社会发展目标打下了良好基础。</w:t>
      </w:r>
    </w:p>
    <w:p>
      <w:pPr>
        <w:spacing w:after="200" w:line="360"/>
        <w:ind w:firstLine="480"/>
      </w:pPr>
      <w:r>
        <w:rPr>
          <w:sz w:val="24"/>
          <w:szCs w:val="24"/>
        </w:rPr>
        <w:t xml:space="preserve">办好中国的事情，关键在党。实现“十五五”蓝图，关键靠实干。</w:t>
      </w:r>
    </w:p>
    <w:p>
      <w:pPr>
        <w:spacing w:after="200" w:line="360"/>
        <w:ind w:firstLine="480"/>
      </w:pPr>
      <w:r>
        <w:rPr>
          <w:sz w:val="24"/>
          <w:szCs w:val="24"/>
        </w:rPr>
        <w:t xml:space="preserve">7月1日，在庆祝中国共产党成立105周年大会上，习近平总书记向全党发出“坚定信心、接续奋斗”的号召。</w:t>
      </w:r>
    </w:p>
    <w:p>
      <w:pPr>
        <w:spacing w:after="200" w:line="360"/>
        <w:ind w:firstLine="480"/>
      </w:pPr>
      <w:r>
        <w:rPr>
          <w:sz w:val="24"/>
          <w:szCs w:val="24"/>
        </w:rPr>
        <w:t xml:space="preserve">时间属于奋进者，历史属于奋进者。在以习近平同志为核心的党中央坚强领导下，全党全国各族人民满怀信心，朝着全面建成社会主义现代化强国、实现中华民族伟大复兴的宏伟目标奋勇前进。</w:t>
      </w:r>
    </w:p>
    <w:p>
      <w:pPr>
        <w:spacing w:after="400" w:before="50"/>
      </w:pPr>
      <w:r>
        <w:rPr>
          <w:sz w:val="20"/>
          <w:szCs w:val="20"/>
        </w:rPr>
        <w:t xml:space="preserve">查看原文: </w:t>
      </w:r>
      <w:hyperlink w:history="1" r:id="rIdrbjjuutstpfayx1kqyu1k">
        <w:r>
          <w:rPr>
            <w:rStyle w:val="Hyperlink"/>
            <w:color w:val="0000FF"/>
            <w:u w:val="single" w:color="0000FF"/>
          </w:rPr>
          <w:t xml:space="preserve">https://tv.cctv.com/2026/08/02/VIDEtPA3ezj4Hi93shNkv9io260802.shtml</w:t>
        </w:r>
      </w:hyperlink>
    </w:p>
    <w:p>
      <w:pPr>
        <w:pStyle w:val="Heading2"/>
        <w:spacing w:after="100" w:before="200"/>
      </w:pPr>
      <w:r>
        <w:t xml:space="preserve">我国美丽乡村建设实现良好开局</w:t>
      </w:r>
    </w:p>
    <w:p>
      <w:pPr>
        <w:spacing w:after="200" w:line="360"/>
        <w:ind w:firstLine="480"/>
      </w:pPr>
      <w:r>
        <w:rPr>
          <w:sz w:val="24"/>
          <w:szCs w:val="24"/>
        </w:rPr>
        <w:t xml:space="preserve">央视网消息（新闻联播）：记者日前从生态环境部了解到，自2025年1月《美丽乡村建设实施方案》发布以来，农村人居环境整治工作持续纵深推进。一年来，全国完成2.4万余个行政村环境整治；农村生活污水治理率提升至55%，较“十三五”末期实现翻倍增长；房前屋后较大面积农村黑臭水体基本消除，治理率达98%。近970万群众直接受益。农业绿色发展方面，我国科学施肥水平进一步提升，农业废弃物资源化利用水平不断提高。与此同时，全国水土保持率、农村卫生厕所普及率稳步提升。</w:t>
      </w:r>
    </w:p>
    <w:p>
      <w:pPr>
        <w:spacing w:after="400" w:before="50"/>
      </w:pPr>
      <w:r>
        <w:rPr>
          <w:sz w:val="20"/>
          <w:szCs w:val="20"/>
        </w:rPr>
        <w:t xml:space="preserve">查看原文: </w:t>
      </w:r>
      <w:hyperlink w:history="1" r:id="rIdwn6gh3cqhmxp7ogxrlvua">
        <w:r>
          <w:rPr>
            <w:rStyle w:val="Hyperlink"/>
            <w:color w:val="0000FF"/>
            <w:u w:val="single" w:color="0000FF"/>
          </w:rPr>
          <w:t xml:space="preserve">https://tv.cctv.com/2026/08/02/VIDE9ktitB2DJaWXmj2Z3Rad260802.shtml</w:t>
        </w:r>
      </w:hyperlink>
    </w:p>
    <w:p>
      <w:pPr>
        <w:pStyle w:val="Heading2"/>
        <w:spacing w:after="100" w:before="200"/>
      </w:pPr>
      <w:r>
        <w:t xml:space="preserve">我国轻工业经济运行稳中有进</w:t>
      </w:r>
    </w:p>
    <w:p>
      <w:pPr>
        <w:spacing w:after="200" w:line="360"/>
        <w:ind w:firstLine="480"/>
      </w:pPr>
      <w:r>
        <w:rPr>
          <w:sz w:val="24"/>
          <w:szCs w:val="24"/>
        </w:rPr>
        <w:t xml:space="preserve">央视网消息（新闻联播）：中国轻工业联合会数据显示，今年上半年，我国轻工业生产总体平稳，国内消费市场提质扩容，轻工业商品出口较快增长，结构持续优化。</w:t>
      </w:r>
    </w:p>
    <w:p>
      <w:pPr>
        <w:spacing w:after="200" w:line="360"/>
        <w:ind w:firstLine="480"/>
      </w:pPr>
      <w:r>
        <w:rPr>
          <w:sz w:val="24"/>
          <w:szCs w:val="24"/>
        </w:rPr>
        <w:t xml:space="preserve">数据显示，上半年，规模以上轻工业增加值同比增长5.0%，实现营业收入11.2万亿元，91种主要轻工产品中54种产量实现增长，锂离子电池、电冰箱等14种产品产量保持两位数增长，轻工生产总体平稳。</w:t>
      </w:r>
    </w:p>
    <w:p>
      <w:pPr>
        <w:spacing w:after="200" w:line="360"/>
        <w:ind w:firstLine="480"/>
      </w:pPr>
      <w:r>
        <w:rPr>
          <w:sz w:val="24"/>
          <w:szCs w:val="24"/>
        </w:rPr>
        <w:t xml:space="preserve">得益于提振消费专项行动等政策支持，今年以来，轻工消费市场提质扩容，消费结构持续升级。上半年，轻工11类商品零售额超4.3万亿元，同比增长4.4%。其中，高能效等级家电零售额增速超30%，可穿戴智能设备零售额增速超一倍。</w:t>
      </w:r>
    </w:p>
    <w:p>
      <w:pPr>
        <w:spacing w:after="200" w:line="360"/>
        <w:ind w:firstLine="480"/>
      </w:pPr>
      <w:r>
        <w:rPr>
          <w:sz w:val="24"/>
          <w:szCs w:val="24"/>
        </w:rPr>
        <w:t xml:space="preserve">产品品质好、性价比高，叠加多元化国际市场建设，轻工商品出口增速明显，结构持续优化。上半年，轻工商品出口4870.4亿美元，同比增长6.7%，家用电器、电池等14个行业出口超百亿美元，出口韧性进一步增强。</w:t>
      </w:r>
    </w:p>
    <w:p>
      <w:pPr>
        <w:spacing w:after="400" w:before="50"/>
      </w:pPr>
      <w:r>
        <w:rPr>
          <w:sz w:val="20"/>
          <w:szCs w:val="20"/>
        </w:rPr>
        <w:t xml:space="preserve">查看原文: </w:t>
      </w:r>
      <w:hyperlink w:history="1" r:id="rIdaxtfz4yokmszkq-lrrjgo">
        <w:r>
          <w:rPr>
            <w:rStyle w:val="Hyperlink"/>
            <w:color w:val="0000FF"/>
            <w:u w:val="single" w:color="0000FF"/>
          </w:rPr>
          <w:t xml:space="preserve">https://tv.cctv.com/2026/08/02/VIDEZ3ROp3PT31HgTyejnCg4260802.shtml</w:t>
        </w:r>
      </w:hyperlink>
    </w:p>
    <w:p>
      <w:pPr>
        <w:pStyle w:val="Heading2"/>
        <w:spacing w:after="100" w:before="200"/>
      </w:pPr>
      <w:r>
        <w:t xml:space="preserve">传统工业品适配新需求 老产业跑出转型加速度</w:t>
      </w:r>
    </w:p>
    <w:p>
      <w:pPr>
        <w:spacing w:after="200" w:line="360"/>
        <w:ind w:firstLine="480"/>
      </w:pPr>
      <w:r>
        <w:rPr>
          <w:sz w:val="24"/>
          <w:szCs w:val="24"/>
        </w:rPr>
        <w:t xml:space="preserve">央视网消息（新闻联播）：今年以来，人工智能等新兴产业快速发展，催生了大量全新市场需求。一批深耕基础制造领域的工业企业加快转型升级，在为新兴领域供应关键材料的同时实现新发展。</w:t>
      </w:r>
    </w:p>
    <w:p>
      <w:pPr>
        <w:spacing w:after="200" w:line="360"/>
        <w:ind w:firstLine="480"/>
      </w:pPr>
      <w:r>
        <w:rPr>
          <w:sz w:val="24"/>
          <w:szCs w:val="24"/>
        </w:rPr>
        <w:t xml:space="preserve">走进云南的这家工厂，生产线全速运转，工人们正忙着赶制订单。今年以来，企业的订单几乎翻了一番。</w:t>
      </w:r>
    </w:p>
    <w:p>
      <w:pPr>
        <w:spacing w:after="200" w:line="360"/>
        <w:ind w:firstLine="480"/>
      </w:pPr>
      <w:r>
        <w:rPr>
          <w:sz w:val="24"/>
          <w:szCs w:val="24"/>
        </w:rPr>
        <w:t xml:space="preserve">而高端焊接对锡产品有着严苛的标准：半导体封装用的锡球直径仅几十微米，比头发丝还要细，而且需要超高的纯度。面对高门槛，这家老企业打通采矿、冶炼、新材料研发全链条，攻下多项核心技术，建成国内首条半导体封装锡球生产线，把产品价值提升了数十倍。</w:t>
      </w:r>
    </w:p>
    <w:p>
      <w:pPr>
        <w:spacing w:after="200" w:line="360"/>
        <w:ind w:firstLine="480"/>
      </w:pPr>
      <w:r>
        <w:rPr>
          <w:sz w:val="24"/>
          <w:szCs w:val="24"/>
        </w:rPr>
        <w:t xml:space="preserve">不止是金属锡，今年上半年，在新兴需求拉动下，镍钴锂等电池材料、高端铜材等产量攀升，整个有色行业利润同比增长了99.4%。</w:t>
      </w:r>
    </w:p>
    <w:p>
      <w:pPr>
        <w:spacing w:after="200" w:line="360"/>
        <w:ind w:firstLine="480"/>
      </w:pPr>
      <w:r>
        <w:rPr>
          <w:sz w:val="24"/>
          <w:szCs w:val="24"/>
        </w:rPr>
        <w:t xml:space="preserve">今年上半年，工业机器人量产落地，拉动特种钢材、通用橡胶部件等传统工业品需求大增；新能源储能产业持续发展，盘活了纯碱、隔膜基材等传统化工原料市场；低空经济热度攀升，也让铝合金、普通线缆等传统材料订单持续增加。新技术、新场景不断渗透，原本发展趋于饱和的这些传统产业打破瓶颈，迎来转型发展新机遇。</w:t>
      </w:r>
    </w:p>
    <w:p>
      <w:pPr>
        <w:spacing w:after="200" w:line="360"/>
        <w:ind w:firstLine="480"/>
      </w:pPr>
      <w:r>
        <w:rPr>
          <w:sz w:val="24"/>
          <w:szCs w:val="24"/>
        </w:rPr>
        <w:t xml:space="preserve">下一步，国家将持续落实产业扶持政策，推动产业链上下游精准对接，引导企业迭代产品、创新业态，不断提升核心竞争力。</w:t>
      </w:r>
    </w:p>
    <w:p>
      <w:pPr>
        <w:spacing w:after="400" w:before="50"/>
      </w:pPr>
      <w:r>
        <w:rPr>
          <w:sz w:val="20"/>
          <w:szCs w:val="20"/>
        </w:rPr>
        <w:t xml:space="preserve">查看原文: </w:t>
      </w:r>
      <w:hyperlink w:history="1" r:id="rIde82l9vyqfqtfnko5a32mf">
        <w:r>
          <w:rPr>
            <w:rStyle w:val="Hyperlink"/>
            <w:color w:val="0000FF"/>
            <w:u w:val="single" w:color="0000FF"/>
          </w:rPr>
          <w:t xml:space="preserve">https://tv.cctv.com/2026/08/02/VIDEp69Ey6uXolblReecSKiP260802.shtml</w:t>
        </w:r>
      </w:hyperlink>
    </w:p>
    <w:p>
      <w:pPr>
        <w:pStyle w:val="Heading2"/>
        <w:spacing w:after="100" w:before="200"/>
      </w:pPr>
      <w:r>
        <w:t xml:space="preserve">新场景新体验 暑期旅游持续升温</w:t>
      </w:r>
    </w:p>
    <w:p>
      <w:pPr>
        <w:spacing w:after="200" w:line="360"/>
        <w:ind w:firstLine="480"/>
      </w:pPr>
      <w:r>
        <w:rPr>
          <w:sz w:val="24"/>
          <w:szCs w:val="24"/>
        </w:rPr>
        <w:t xml:space="preserve">央视网消息（新闻联播）：这个暑期，各地不断丰富文旅产品，推出各种新场景、新体验，进一步释放暑期消费活力。</w:t>
      </w:r>
    </w:p>
    <w:p>
      <w:pPr>
        <w:spacing w:after="200" w:line="360"/>
        <w:ind w:firstLine="480"/>
      </w:pPr>
      <w:r>
        <w:rPr>
          <w:sz w:val="24"/>
          <w:szCs w:val="24"/>
        </w:rPr>
        <w:t xml:space="preserve">暑期里，很多人走进自然，感受生态之美。在内蒙古阿尔山林海，清凉惬意扑面而来，当地进一步完善基础设施，拓宽住宿供给，7月单日游客峰值近6万人次。打卡新疆，很多人选择自驾游，热门线路阿禾公路串联沿途景点，让游客的一路旅程既可以沉浸式感受古村落的烟火气息，又可以策马漫游在白桦林间。辽宁本溪依托优质生态资源，推出多样化的避暑体验活动：在森林间乘坐过山车风驰电掣；坐上皮划艇沿着玻璃滑道漂流而下；在溶洞里顺着河道，欣赏钟乳石的千姿百态。</w:t>
      </w:r>
    </w:p>
    <w:p>
      <w:pPr>
        <w:spacing w:after="200" w:line="360"/>
        <w:ind w:firstLine="480"/>
      </w:pPr>
      <w:r>
        <w:rPr>
          <w:sz w:val="24"/>
          <w:szCs w:val="24"/>
        </w:rPr>
        <w:t xml:space="preserve">这个暑期，“文博研学热”持续升温。在四川科技馆，穹顶搭建、折纸飞机等互动体验活动，场场爆满。四川全省文博系统推出80多个展览、200多场特色活动，进一步激活暑期文旅消费活力。在安徽博物院的“天问——中华文明宇宙观”大展上，近300件文物与科技展品，既有古代天文观测仪器，还有月壤实物，以及玉兔号月球车等现代航天模型，让孩子们近距离感受古代天文智慧和现代航天事业的日新月异。在湖北宜昌的三峡工程博物馆，孩子们借助三维立体景观、巨型机组模型和互动模拟体验等，了解船舶如何“坐电梯”过坝、大坝人字门背后的原理，一步步揭开大国重器的“科技密码”。</w:t>
      </w:r>
    </w:p>
    <w:p>
      <w:pPr>
        <w:spacing w:after="200" w:line="360"/>
        <w:ind w:firstLine="480"/>
      </w:pPr>
      <w:r>
        <w:rPr>
          <w:sz w:val="24"/>
          <w:szCs w:val="24"/>
        </w:rPr>
        <w:t xml:space="preserve">暑期里，不少夜游项目也受到欢迎。在江苏苏州，夜游成为打卡园林的新方式，花灯巡游、水上市集等夜间新玩法将古典园林转化为沉浸式的文化体验空间。河南开封依托城市水系，打造汴河夜游新场景，游客泛舟而行，欣赏水上实景表演，感受古都魅力。</w:t>
      </w:r>
    </w:p>
    <w:p>
      <w:pPr>
        <w:spacing w:after="400" w:before="50"/>
      </w:pPr>
      <w:r>
        <w:rPr>
          <w:sz w:val="20"/>
          <w:szCs w:val="20"/>
        </w:rPr>
        <w:t xml:space="preserve">查看原文: </w:t>
      </w:r>
      <w:hyperlink w:history="1" r:id="rIdovoctoi-omcx5khbnpi3h">
        <w:r>
          <w:rPr>
            <w:rStyle w:val="Hyperlink"/>
            <w:color w:val="0000FF"/>
            <w:u w:val="single" w:color="0000FF"/>
          </w:rPr>
          <w:t xml:space="preserve">https://tv.cctv.com/2026/08/02/VIDExJongA18D7siSy1gXqig260802.shtml</w:t>
        </w:r>
      </w:hyperlink>
    </w:p>
    <w:p>
      <w:pPr>
        <w:pStyle w:val="Heading2"/>
        <w:spacing w:after="100" w:before="200"/>
      </w:pPr>
      <w:r>
        <w:t xml:space="preserve">守护藏羚羊迁徙之旅 人与自然和谐共生</w:t>
      </w:r>
    </w:p>
    <w:p>
      <w:pPr>
        <w:spacing w:after="200" w:line="360"/>
        <w:ind w:firstLine="480"/>
      </w:pPr>
      <w:r>
        <w:rPr>
          <w:sz w:val="24"/>
          <w:szCs w:val="24"/>
        </w:rPr>
        <w:t xml:space="preserve">央视网消息（新闻联播）：这段时间，在青藏高原腹地的可可西里，数万只藏羚羊完成了一年一度的迁徙产崽陆续回迁，当地精心守护这些高原生灵，实现人与自然和谐共生。</w:t>
      </w:r>
    </w:p>
    <w:p>
      <w:pPr>
        <w:spacing w:after="200" w:line="360"/>
        <w:ind w:firstLine="480"/>
      </w:pPr>
      <w:r>
        <w:rPr>
          <w:sz w:val="24"/>
          <w:szCs w:val="24"/>
        </w:rPr>
        <w:t xml:space="preserve">眼下，在海拔4800米的可可西里卓乃湖畔，结束产崽的藏羚羊带着“羊宝宝”开始返回栖息地。每年5到7月，成千上万的藏羚羊“准妈妈”穿戈壁、越河谷，奔赴可可西里腹地，迎接新生命的降临。</w:t>
      </w:r>
    </w:p>
    <w:p>
      <w:pPr>
        <w:spacing w:after="200" w:line="360"/>
        <w:ind w:firstLine="480"/>
      </w:pPr>
      <w:r>
        <w:rPr>
          <w:sz w:val="24"/>
          <w:szCs w:val="24"/>
        </w:rPr>
        <w:t xml:space="preserve">在藏羚羊迁徙产崽的这段日子，可可西里各个保护站添置设备、增加人员，不间断巡护产崽核心区。在卓乃湖保护站，巡护员每天都会关注那些落单的小藏羚羊，及时救助收留。被称为藏羚羊“奶爸”的白玛文扎，早起的第一件事就是给这些找不到妈妈的小家伙们喂奶，等它们具备了野外生存能力，再放归自然。</w:t>
      </w:r>
    </w:p>
    <w:p>
      <w:pPr>
        <w:spacing w:after="200" w:line="360"/>
        <w:ind w:firstLine="480"/>
      </w:pPr>
      <w:r>
        <w:rPr>
          <w:sz w:val="24"/>
          <w:szCs w:val="24"/>
        </w:rPr>
        <w:t xml:space="preserve">不仅是24小时近距离的守护，远程的“天空地一体化”监测系统也基本覆盖了12000平方公里的藏羚羊迁徙廊道。在五道梁、五北大桥、楚玛尔河等关键节点，今年启用的AI智能监测、巡检机器人、红外热成像无人机等在提升藏羚羊巡护效率与精准度的同时，也记录下了可可西里藏马熊、狼、藏野驴等各种动物种群的持续恢复。</w:t>
      </w:r>
    </w:p>
    <w:p>
      <w:pPr>
        <w:spacing w:after="200" w:line="360"/>
        <w:ind w:firstLine="480"/>
      </w:pPr>
      <w:r>
        <w:rPr>
          <w:sz w:val="24"/>
          <w:szCs w:val="24"/>
        </w:rPr>
        <w:t xml:space="preserve">为更好地保护高原生灵，围绕藏羚羊的科学研究也不失时机地同步进行。</w:t>
      </w:r>
    </w:p>
    <w:p>
      <w:pPr>
        <w:spacing w:after="200" w:line="360"/>
        <w:ind w:firstLine="480"/>
      </w:pPr>
      <w:r>
        <w:rPr>
          <w:sz w:val="24"/>
          <w:szCs w:val="24"/>
        </w:rPr>
        <w:t xml:space="preserve">预计8月份，完成产崽的藏羚羊将全部返回到越冬地。经过多年保护，可可西里藏羚羊种群数量已从过去的不足2万只，恢复到超7万只。</w:t>
      </w:r>
    </w:p>
    <w:p>
      <w:pPr>
        <w:spacing w:after="400" w:before="50"/>
      </w:pPr>
      <w:r>
        <w:rPr>
          <w:sz w:val="20"/>
          <w:szCs w:val="20"/>
        </w:rPr>
        <w:t xml:space="preserve">查看原文: </w:t>
      </w:r>
      <w:hyperlink w:history="1" r:id="rIdsiuxwh6zjxi1guspbdxfp">
        <w:r>
          <w:rPr>
            <w:rStyle w:val="Hyperlink"/>
            <w:color w:val="0000FF"/>
            <w:u w:val="single" w:color="0000FF"/>
          </w:rPr>
          <w:t xml:space="preserve">https://tv.cctv.com/2026/08/02/VIDEOqcsVG4KU0LRM6wPNgOk260802.shtml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“十五五”时期国家电网特高压建设规模持续提升</w:t>
      </w:r>
    </w:p>
    <w:p>
      <w:pPr>
        <w:spacing w:after="200" w:line="360"/>
        <w:ind w:firstLine="480"/>
      </w:pPr>
      <w:r>
        <w:rPr>
          <w:sz w:val="24"/>
          <w:szCs w:val="24"/>
        </w:rPr>
        <w:t xml:space="preserve">“十五五”时期，国家电网特高压在建总体规模将为“十四五”时期的两倍，主要围绕特高压柔性直流输电、海上新能源集中消纳等关键领域，加大特高压建设力度，提高清洁能源输送能力和利用率。</w:t>
      </w:r>
    </w:p>
    <w:p>
      <w:pPr>
        <w:spacing w:after="200" w:line="360"/>
        <w:ind w:firstLine="480"/>
      </w:pPr>
      <w:r>
        <w:rPr>
          <w:sz w:val="24"/>
          <w:szCs w:val="24"/>
        </w:rPr>
        <w:t xml:space="preserve">上半年规模以上电子信息制造业增加值同比增长14.8%</w:t>
      </w:r>
    </w:p>
    <w:p>
      <w:pPr>
        <w:spacing w:after="200" w:line="360"/>
        <w:ind w:firstLine="480"/>
      </w:pPr>
      <w:r>
        <w:rPr>
          <w:sz w:val="24"/>
          <w:szCs w:val="24"/>
        </w:rPr>
        <w:t xml:space="preserve">今年上半年，我国电子信息制造业生产继续加快，规模以上电子信息制造业增加值同比增长14.8%，实现营业收入9.41万亿元，同比增长18.5%。主要产品中，工业机器人产量同比增长28%；新能源汽车产量739.9万辆，同比增长6%。</w:t>
      </w:r>
    </w:p>
    <w:p>
      <w:pPr>
        <w:spacing w:after="200" w:line="360"/>
        <w:ind w:firstLine="480"/>
      </w:pPr>
      <w:r>
        <w:rPr>
          <w:sz w:val="24"/>
          <w:szCs w:val="24"/>
        </w:rPr>
        <w:t xml:space="preserve">国内外汇贷款管理政策进一步优化</w:t>
      </w:r>
    </w:p>
    <w:p>
      <w:pPr>
        <w:spacing w:after="200" w:line="360"/>
        <w:ind w:firstLine="480"/>
      </w:pPr>
      <w:r>
        <w:rPr>
          <w:sz w:val="24"/>
          <w:szCs w:val="24"/>
        </w:rPr>
        <w:t xml:space="preserve">国家外汇管理局近日发布优化国内外汇贷款管理政策，进一步便利和简化境内企业举借国内外汇贷款管理要求，无外币来源的企业凭真实材料可在银行直接办理购汇还贷，取消原行政审批要求。政策将进一步降低外贸企业资金成本。</w:t>
      </w:r>
    </w:p>
    <w:p>
      <w:pPr>
        <w:spacing w:after="200" w:line="360"/>
        <w:ind w:firstLine="480"/>
      </w:pPr>
      <w:r>
        <w:rPr>
          <w:sz w:val="24"/>
          <w:szCs w:val="24"/>
        </w:rPr>
        <w:t xml:space="preserve">今天起华北地区迎来新一轮较强降雨过程</w:t>
      </w:r>
    </w:p>
    <w:p>
      <w:pPr>
        <w:spacing w:after="200" w:line="360"/>
        <w:ind w:firstLine="480"/>
      </w:pPr>
      <w:r>
        <w:rPr>
          <w:sz w:val="24"/>
          <w:szCs w:val="24"/>
        </w:rPr>
        <w:t xml:space="preserve">昨天（8月1日）到今天，重庆、四川、陕西、辽宁等地部分地区遭遇暴雨或大暴雨天气。中央气象台预计，今天至4日，华北地区将出现较强降雨过程，河北北部、北京西部和北部部分地区有大到暴雨。国家防总、应急管理部针对重庆、北京、河北、贵州启动防汛四级应急响应。</w:t>
      </w:r>
    </w:p>
    <w:p>
      <w:pPr>
        <w:spacing w:after="200" w:line="360"/>
        <w:ind w:firstLine="480"/>
      </w:pPr>
      <w:r>
        <w:rPr>
          <w:sz w:val="24"/>
          <w:szCs w:val="24"/>
        </w:rPr>
        <w:t xml:space="preserve">今年上半年北京“双枢纽”机场进出口超4000亿元</w:t>
      </w:r>
    </w:p>
    <w:p>
      <w:pPr>
        <w:spacing w:after="200" w:line="360"/>
        <w:ind w:firstLine="480"/>
      </w:pPr>
      <w:r>
        <w:rPr>
          <w:sz w:val="24"/>
          <w:szCs w:val="24"/>
        </w:rPr>
        <w:t xml:space="preserve">今年上半年，北京首都国际机场和大兴国际机场进出境航班6.3万架次，进出口货物4109.8亿元，同比增长18.7%。生物医药、集成电路、精密设备等进出口需求旺盛，高附加值产品成为拉动航空货运增长的主要力量。</w:t>
      </w:r>
    </w:p>
    <w:p>
      <w:pPr>
        <w:spacing w:after="200" w:line="360"/>
        <w:ind w:firstLine="480"/>
      </w:pPr>
      <w:r>
        <w:rPr>
          <w:sz w:val="24"/>
          <w:szCs w:val="24"/>
        </w:rPr>
        <w:t xml:space="preserve">上海港单昼夜集装箱吞吐量突破20万标准箱</w:t>
      </w:r>
    </w:p>
    <w:p>
      <w:pPr>
        <w:spacing w:after="200" w:line="360"/>
        <w:ind w:firstLine="480"/>
      </w:pPr>
      <w:r>
        <w:rPr>
          <w:sz w:val="24"/>
          <w:szCs w:val="24"/>
        </w:rPr>
        <w:t xml:space="preserve">8月1日，上海港单昼夜集装箱吞吐量达到203881标准箱，创历史新高。今年以来，上海港持续优化港口集疏运体系、升级智慧港口作业能效，1—6月，集装箱吞吐量完成超2800万标准箱，同比增长6.2%。</w:t>
      </w:r>
    </w:p>
    <w:p>
      <w:pPr>
        <w:spacing w:after="400" w:before="50"/>
      </w:pPr>
      <w:r>
        <w:rPr>
          <w:sz w:val="20"/>
          <w:szCs w:val="20"/>
        </w:rPr>
        <w:t xml:space="preserve">查看原文: </w:t>
      </w:r>
      <w:hyperlink w:history="1" r:id="rIdge7g2p5p2lpsb1myzeqq5">
        <w:r>
          <w:rPr>
            <w:rStyle w:val="Hyperlink"/>
            <w:color w:val="0000FF"/>
            <w:u w:val="single" w:color="0000FF"/>
          </w:rPr>
          <w:t xml:space="preserve">https://tv.cctv.com/2026/08/02/VIDE3dAEKxIkHwwmSzzqqK8V260802.shtml</w:t>
        </w:r>
      </w:hyperlink>
    </w:p>
    <w:p>
      <w:pPr>
        <w:pStyle w:val="Heading2"/>
        <w:spacing w:after="100" w:before="200"/>
      </w:pPr>
      <w:r>
        <w:t xml:space="preserve">美总统称同意取消大规模打击伊朗的行动</w:t>
      </w:r>
    </w:p>
    <w:p>
      <w:pPr>
        <w:spacing w:after="200" w:line="360"/>
        <w:ind w:firstLine="480"/>
      </w:pPr>
      <w:r>
        <w:rPr>
          <w:sz w:val="24"/>
          <w:szCs w:val="24"/>
        </w:rPr>
        <w:t xml:space="preserve">央视网消息（新闻联播）：美国总统特朗普1日称，美国已准备好对伊朗采取大规模军事行动，但伊朗和其他中东国家向美方提出请求，希望美国暂缓打击伊朗，理由是相关各方已初步达成协议框架，内容包括立即、全面、彻底开放霍尔木兹海峡，同时消除伊朗核威胁。特朗普称，已同意取消军事打击行动，但前提是各方能迅速敲定协议。</w:t>
      </w:r>
    </w:p>
    <w:p>
      <w:pPr>
        <w:spacing w:after="200" w:line="360"/>
        <w:ind w:firstLine="480"/>
      </w:pPr>
      <w:r>
        <w:rPr>
          <w:sz w:val="24"/>
          <w:szCs w:val="24"/>
        </w:rPr>
        <w:t xml:space="preserve">伊朗媒体援引伊朗军方官员的话报道说，美国总统称伊朗请求停止攻击是“一个新的谎言”，伊朗部队处于最高戒备状态，已为一切可能做好准备。</w:t>
      </w:r>
    </w:p>
    <w:p>
      <w:pPr>
        <w:spacing w:after="200" w:line="360"/>
        <w:ind w:firstLine="480"/>
      </w:pPr>
      <w:r>
        <w:rPr>
          <w:sz w:val="24"/>
          <w:szCs w:val="24"/>
        </w:rPr>
        <w:t xml:space="preserve">伊朗外长警告美国不要采取“冒险行动”&amp;nbsp;</w:t>
      </w:r>
    </w:p>
    <w:p>
      <w:pPr>
        <w:spacing w:after="200" w:line="360"/>
        <w:ind w:firstLine="480"/>
      </w:pPr>
      <w:r>
        <w:rPr>
          <w:sz w:val="24"/>
          <w:szCs w:val="24"/>
        </w:rPr>
        <w:t xml:space="preserve">伊朗媒体还报道说，伊朗外交部长阿拉格齐1日分别同巴基斯坦陆军参谋长穆尼尔、土耳其外交部长费丹和沙特外交大臣费萨尔通电话，就地区局势以及美国和以色列相关行动交换意见。他警告美国不要采取任何“冒险行动”。</w:t>
      </w:r>
    </w:p>
    <w:p>
      <w:pPr>
        <w:spacing w:after="200" w:line="360"/>
        <w:ind w:firstLine="480"/>
      </w:pPr>
      <w:r>
        <w:rPr>
          <w:sz w:val="24"/>
          <w:szCs w:val="24"/>
        </w:rPr>
        <w:t xml:space="preserve">同一天，美国媒体报道说，沙特王储兼首相穆罕默德1日与特朗普通电话，敦促美方不要打击伊朗。</w:t>
      </w:r>
    </w:p>
    <w:p>
      <w:pPr>
        <w:spacing w:after="200" w:line="360"/>
        <w:ind w:firstLine="480"/>
      </w:pPr>
      <w:r>
        <w:rPr>
          <w:sz w:val="24"/>
          <w:szCs w:val="24"/>
        </w:rPr>
        <w:t xml:space="preserve">另据《华盛顿邮报》1日报道，美国欧洲司令部司令格林克维奇已告知五角大楼，美国当前在中东地区的海军力量不足以保护以色列免遭导弹袭击。</w:t>
      </w:r>
    </w:p>
    <w:p>
      <w:pPr>
        <w:spacing w:after="400" w:before="50"/>
      </w:pPr>
      <w:r>
        <w:rPr>
          <w:sz w:val="20"/>
          <w:szCs w:val="20"/>
        </w:rPr>
        <w:t xml:space="preserve">查看原文: </w:t>
      </w:r>
      <w:hyperlink w:history="1" r:id="rIdpsbgxgrxugsmm7cjynzxp">
        <w:r>
          <w:rPr>
            <w:rStyle w:val="Hyperlink"/>
            <w:color w:val="0000FF"/>
            <w:u w:val="single" w:color="0000FF"/>
          </w:rPr>
          <w:t xml:space="preserve">https://tv.cctv.com/2026/08/02/VIDEtT2GAoeOgD8Mx30mXJcN260802.shtml</w:t>
        </w:r>
      </w:hyperlink>
    </w:p>
    <w:p>
      <w:pPr>
        <w:pStyle w:val="Heading2"/>
        <w:spacing w:after="100" w:before="200"/>
      </w:pPr>
      <w:r>
        <w:t xml:space="preserve">欧洲多国遭遇干旱 多地河流水位大幅降至历史新低</w:t>
      </w:r>
    </w:p>
    <w:p>
      <w:pPr>
        <w:spacing w:after="200" w:line="360"/>
        <w:ind w:firstLine="480"/>
      </w:pPr>
      <w:r>
        <w:rPr>
          <w:sz w:val="24"/>
          <w:szCs w:val="24"/>
        </w:rPr>
        <w:t xml:space="preserve">央视网消息（新闻联播）：欧洲多国持续遭遇高温和干旱，多瑙河在欧洲多地河段的水位降至新低。匈牙利总理毛焦尔1日深夜表示，由于多瑙河水位进一步下降，该国唯一的核电站——保克什核电站将于2日完全关闭，这在该核电站44年的历史上尚属首次。根据匈牙利水务部门公布的数据，当地时间1日23时，多瑙河布达佩斯段水位已降至16厘米，达到历史新低。毛焦尔近日表示，匈牙利将面临历史上前所未有的能源供应危机。&amp;nbsp;</w:t>
      </w:r>
    </w:p>
    <w:p>
      <w:pPr>
        <w:spacing w:after="200" w:line="360"/>
        <w:ind w:firstLine="480"/>
      </w:pPr>
      <w:r>
        <w:rPr>
          <w:sz w:val="24"/>
          <w:szCs w:val="24"/>
        </w:rPr>
        <w:t xml:space="preserve">在克罗地亚，多瑙河水位也达到历史新低。在该国东部的巴蒂纳村，上周一周河水水位就下降了超过130厘米。</w:t>
      </w:r>
    </w:p>
    <w:p>
      <w:pPr>
        <w:spacing w:after="200" w:line="360"/>
        <w:ind w:firstLine="480"/>
      </w:pPr>
      <w:r>
        <w:rPr>
          <w:sz w:val="24"/>
          <w:szCs w:val="24"/>
        </w:rPr>
        <w:t xml:space="preserve">在德国，莱茵河水位不断下降。1日，科隆水文站水位降至67至68厘米，杜伊斯堡-鲁尔奥特水文站水位降至153厘米，均创下历史新低。莱茵河持续低水位已对德国国内航运造成影响，导致德国经济进一步承压。</w:t>
      </w:r>
    </w:p>
    <w:p>
      <w:pPr>
        <w:spacing w:after="200" w:line="360"/>
        <w:ind w:firstLine="480"/>
      </w:pPr>
      <w:r>
        <w:rPr>
          <w:sz w:val="24"/>
          <w:szCs w:val="24"/>
        </w:rPr>
        <w:t xml:space="preserve">在英国英格兰，约一半地区处于干旱状态，多地草地干枯，近八成河流水位低于正常水平。</w:t>
      </w:r>
    </w:p>
    <w:p>
      <w:pPr>
        <w:spacing w:after="400" w:before="50"/>
      </w:pPr>
      <w:r>
        <w:rPr>
          <w:sz w:val="20"/>
          <w:szCs w:val="20"/>
        </w:rPr>
        <w:t xml:space="preserve">查看原文: </w:t>
      </w:r>
      <w:hyperlink w:history="1" r:id="rId9yzxdezcyceygf4nvtotx">
        <w:r>
          <w:rPr>
            <w:rStyle w:val="Hyperlink"/>
            <w:color w:val="0000FF"/>
            <w:u w:val="single" w:color="0000FF"/>
          </w:rPr>
          <w:t xml:space="preserve">https://tv.cctv.com/2026/08/02/VIDEPKgiPw17JoXSfxfAOtRm260802.shtml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俄发动大规模空袭 俄乌打击对方船只</w:t>
      </w:r>
    </w:p>
    <w:p>
      <w:pPr>
        <w:spacing w:after="200" w:line="360"/>
        <w:ind w:firstLine="480"/>
      </w:pPr>
      <w:r>
        <w:rPr>
          <w:sz w:val="24"/>
          <w:szCs w:val="24"/>
        </w:rPr>
        <w:t xml:space="preserve">俄罗斯国防部1日称，7月31日夜间至8月1日凌晨，俄军对乌克兰首都基辅市和基辅州多处军工企业和物流中心进行大规模打击。俄军还在敖德萨以南海域击中2艘向乌克兰港口运送军用物资的货船。乌克兰方面1日称，乌军对黑海、亚速海水域海上目标及俄罗斯境内设施实施多轮打击，击沉悬挂俄罗斯国旗的集装箱船。</w:t>
      </w:r>
    </w:p>
    <w:p>
      <w:pPr>
        <w:spacing w:after="200" w:line="360"/>
        <w:ind w:firstLine="480"/>
      </w:pPr>
      <w:r>
        <w:rPr>
          <w:sz w:val="24"/>
          <w:szCs w:val="24"/>
        </w:rPr>
        <w:t xml:space="preserve">西班牙首相批评部分欧盟成员国制造对立</w:t>
      </w:r>
    </w:p>
    <w:p>
      <w:pPr>
        <w:spacing w:after="200" w:line="360"/>
        <w:ind w:firstLine="480"/>
      </w:pPr>
      <w:r>
        <w:rPr>
          <w:sz w:val="24"/>
          <w:szCs w:val="24"/>
        </w:rPr>
        <w:t xml:space="preserve">针对西班牙飞地休达移民危机，西班牙首相桑切斯1日致信欧盟委员会主席冯德莱恩，批评一些欧盟成员国“自私”“制造对立”。他说，这些欧盟成员国攻击西班牙，并声称应暂时将西班牙排除在申根区之外，这是在损害欧洲的长远利益。据欧洲媒体报道，欧盟计划于4日召开视频会议，讨论休达移民危机。</w:t>
      </w:r>
    </w:p>
    <w:p>
      <w:pPr>
        <w:spacing w:after="200" w:line="360"/>
        <w:ind w:firstLine="480"/>
      </w:pPr>
      <w:r>
        <w:rPr>
          <w:sz w:val="24"/>
          <w:szCs w:val="24"/>
        </w:rPr>
        <w:t xml:space="preserve">本轮疫情为刚果（金）史上最大埃博拉疫情</w:t>
      </w:r>
    </w:p>
    <w:p>
      <w:pPr>
        <w:spacing w:after="200" w:line="360"/>
        <w:ind w:firstLine="480"/>
      </w:pPr>
      <w:r>
        <w:rPr>
          <w:sz w:val="24"/>
          <w:szCs w:val="24"/>
        </w:rPr>
        <w:t xml:space="preserve">世界卫生组织1日表示，刚果（金）本轮埃博拉疫情持续扩散，已成为该国有记录以来规模最大的一次。据刚果（金）卫生部当天发布的消息，截至7月31日，该国累计报告确诊病例3674例，其中死亡1621例。疫情传播范围扩大至该国5个省的49个卫生区。</w:t>
      </w:r>
    </w:p>
    <w:p>
      <w:pPr>
        <w:spacing w:after="200" w:line="360"/>
        <w:ind w:firstLine="480"/>
      </w:pPr>
      <w:r>
        <w:rPr>
          <w:sz w:val="24"/>
          <w:szCs w:val="24"/>
        </w:rPr>
        <w:t xml:space="preserve">美华盛顿州林火蔓延 进入紧急状态</w:t>
      </w:r>
    </w:p>
    <w:p>
      <w:pPr>
        <w:spacing w:after="200" w:line="360"/>
        <w:ind w:firstLine="480"/>
      </w:pPr>
      <w:r>
        <w:rPr>
          <w:sz w:val="24"/>
          <w:szCs w:val="24"/>
        </w:rPr>
        <w:t xml:space="preserve">据美国媒体1日报道，美国华盛顿州斯波坎县当天新发生一起林火火灾，当地多个地区发布疏散令。该州州长弗格森当天宣布，由于干旱、异常高温和大风天气加剧林火灾情，华盛顿州进入紧急状态。目前该州有12起大型林火，过火面积超过800平方公里。</w:t>
      </w:r>
    </w:p>
    <w:p>
      <w:pPr>
        <w:spacing w:after="400" w:before="50"/>
      </w:pPr>
      <w:r>
        <w:rPr>
          <w:sz w:val="20"/>
          <w:szCs w:val="20"/>
        </w:rPr>
        <w:t xml:space="preserve">查看原文: </w:t>
      </w:r>
      <w:hyperlink w:history="1" r:id="rIdtjy8swq-mtv-izvq-eu2d">
        <w:r>
          <w:rPr>
            <w:rStyle w:val="Hyperlink"/>
            <w:color w:val="0000FF"/>
            <w:u w:val="single" w:color="0000FF"/>
          </w:rPr>
          <w:t xml:space="preserve">https://tv.cctv.com/2026/08/02/VIDEn9qpYicRXgH1AoLW7ZYo260802.shtml</w:t>
        </w:r>
      </w:hyperlink>
    </w:p>
    <w:p/>
    <w:p>
      <w:r>
        <w:t xml:space="preserve">---</w:t>
      </w:r>
    </w:p>
    <w:p>
      <w:pPr>
        <w:spacing w:before="400"/>
        <w:jc w:val="right"/>
      </w:pPr>
      <w:r>
        <w:rPr>
          <w:i/>
          <w:iCs/>
          <w:color w:val="888888"/>
          <w:sz w:val="20"/>
          <w:szCs w:val="20"/>
        </w:rPr>
        <w:t xml:space="preserve">(更新时间戳: 1785682125509)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bjjuutstpfayx1kqyu1k" Type="http://schemas.openxmlformats.org/officeDocument/2006/relationships/hyperlink" Target="https://tv.cctv.com/2026/08/02/VIDEtPA3ezj4Hi93shNkv9io260802.shtml" TargetMode="External"/><Relationship Id="rIdwn6gh3cqhmxp7ogxrlvua" Type="http://schemas.openxmlformats.org/officeDocument/2006/relationships/hyperlink" Target="https://tv.cctv.com/2026/08/02/VIDE9ktitB2DJaWXmj2Z3Rad260802.shtml" TargetMode="External"/><Relationship Id="rIdaxtfz4yokmszkq-lrrjgo" Type="http://schemas.openxmlformats.org/officeDocument/2006/relationships/hyperlink" Target="https://tv.cctv.com/2026/08/02/VIDEZ3ROp3PT31HgTyejnCg4260802.shtml" TargetMode="External"/><Relationship Id="rIde82l9vyqfqtfnko5a32mf" Type="http://schemas.openxmlformats.org/officeDocument/2006/relationships/hyperlink" Target="https://tv.cctv.com/2026/08/02/VIDEp69Ey6uXolblReecSKiP260802.shtml" TargetMode="External"/><Relationship Id="rIdovoctoi-omcx5khbnpi3h" Type="http://schemas.openxmlformats.org/officeDocument/2006/relationships/hyperlink" Target="https://tv.cctv.com/2026/08/02/VIDExJongA18D7siSy1gXqig260802.shtml" TargetMode="External"/><Relationship Id="rIdsiuxwh6zjxi1guspbdxfp" Type="http://schemas.openxmlformats.org/officeDocument/2006/relationships/hyperlink" Target="https://tv.cctv.com/2026/08/02/VIDEOqcsVG4KU0LRM6wPNgOk260802.shtml" TargetMode="External"/><Relationship Id="rIdge7g2p5p2lpsb1myzeqq5" Type="http://schemas.openxmlformats.org/officeDocument/2006/relationships/hyperlink" Target="https://tv.cctv.com/2026/08/02/VIDE3dAEKxIkHwwmSzzqqK8V260802.shtml" TargetMode="External"/><Relationship Id="rIdpsbgxgrxugsmm7cjynzxp" Type="http://schemas.openxmlformats.org/officeDocument/2006/relationships/hyperlink" Target="https://tv.cctv.com/2026/08/02/VIDEtT2GAoeOgD8Mx30mXJcN260802.shtml" TargetMode="External"/><Relationship Id="rId9yzxdezcyceygf4nvtotx" Type="http://schemas.openxmlformats.org/officeDocument/2006/relationships/hyperlink" Target="https://tv.cctv.com/2026/08/02/VIDEPKgiPw17JoXSfxfAOtRm260802.shtml" TargetMode="External"/><Relationship Id="rIdtjy8swq-mtv-izvq-eu2d" Type="http://schemas.openxmlformats.org/officeDocument/2006/relationships/hyperlink" Target="https://tv.cctv.com/2026/08/02/VIDEn9qpYicRXgH1AoLW7ZYo260802.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2026-08-02T14:48:45.510Z</dcterms:created>
  <dcterms:modified xsi:type="dcterms:W3CDTF">2026-08-02T14:48:45.510Z</dcterms:modified>
</cp:coreProperties>
</file>

<file path=docProps/custom.xml><?xml version="1.0" encoding="utf-8"?>
<Properties xmlns="http://schemas.openxmlformats.org/officeDocument/2006/custom-properties" xmlns:vt="http://schemas.openxmlformats.org/officeDocument/2006/docPropsVTypes"/>
</file>