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(20261003)</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1.【新思想引领新征程】生态为民 绘就美丽中国新图景；</w:t>
      </w:r>
    </w:p>
    <w:p>
      <w:pPr>
        <w:spacing w:after="200" w:line="360"/>
        <w:ind w:firstLine="480"/>
      </w:pPr>
      <w:r>
        <w:rPr>
          <w:sz w:val="24"/>
          <w:szCs w:val="24"/>
        </w:rPr>
        <w:t xml:space="preserve">2.【在希望的田野上】我国秋粮迎来大面积收获 进度过三成；</w:t>
      </w:r>
    </w:p>
    <w:p>
      <w:pPr>
        <w:spacing w:after="200" w:line="360"/>
        <w:ind w:firstLine="480"/>
      </w:pPr>
      <w:r>
        <w:rPr>
          <w:sz w:val="24"/>
          <w:szCs w:val="24"/>
        </w:rPr>
        <w:t xml:space="preserve">3.欢庆多彩假日 礼赞美好生活；</w:t>
      </w:r>
    </w:p>
    <w:p>
      <w:pPr>
        <w:spacing w:after="200" w:line="360"/>
        <w:ind w:firstLine="480"/>
      </w:pPr>
      <w:r>
        <w:rPr>
          <w:sz w:val="24"/>
          <w:szCs w:val="24"/>
        </w:rPr>
        <w:t xml:space="preserve">4.多举措激活国庆假期消费活力；</w:t>
      </w:r>
    </w:p>
    <w:p>
      <w:pPr>
        <w:spacing w:after="200" w:line="360"/>
        <w:ind w:firstLine="480"/>
      </w:pPr>
      <w:r>
        <w:rPr>
          <w:sz w:val="24"/>
          <w:szCs w:val="24"/>
        </w:rPr>
        <w:t xml:space="preserve">5.2026年国庆档电影票房破5亿元 “电影+”激发消费新增量；</w:t>
      </w:r>
    </w:p>
    <w:p>
      <w:pPr>
        <w:spacing w:after="200" w:line="360"/>
        <w:ind w:firstLine="480"/>
      </w:pPr>
      <w:r>
        <w:rPr>
          <w:sz w:val="24"/>
          <w:szCs w:val="24"/>
        </w:rPr>
        <w:t xml:space="preserve">6.假期旅游线路升温 交通部门增加运力保障旅客出行；</w:t>
      </w:r>
    </w:p>
    <w:p>
      <w:pPr>
        <w:spacing w:after="200" w:line="360"/>
        <w:ind w:firstLine="480"/>
      </w:pPr>
      <w:r>
        <w:rPr>
          <w:sz w:val="24"/>
          <w:szCs w:val="24"/>
        </w:rPr>
        <w:t xml:space="preserve">7.【第二十届亚运会】中国队创亚运会境外参赛金牌数最好成绩；</w:t>
      </w:r>
    </w:p>
    <w:p>
      <w:pPr>
        <w:spacing w:after="200" w:line="360"/>
        <w:ind w:firstLine="480"/>
      </w:pPr>
      <w:r>
        <w:rPr>
          <w:sz w:val="24"/>
          <w:szCs w:val="24"/>
        </w:rPr>
        <w:t xml:space="preserve">8.国内联播快讯：</w:t>
      </w:r>
    </w:p>
    <w:p>
      <w:pPr>
        <w:spacing w:after="200" w:line="360"/>
        <w:ind w:firstLine="480"/>
      </w:pPr>
      <w:r>
        <w:rPr>
          <w:sz w:val="24"/>
          <w:szCs w:val="24"/>
        </w:rPr>
        <w:t xml:space="preserve">（1）今年以来我国新一轮找矿突破成效显著；</w:t>
      </w:r>
    </w:p>
    <w:p>
      <w:pPr>
        <w:spacing w:after="200" w:line="360"/>
        <w:ind w:firstLine="480"/>
      </w:pPr>
      <w:r>
        <w:rPr>
          <w:sz w:val="24"/>
          <w:szCs w:val="24"/>
        </w:rPr>
        <w:t xml:space="preserve">（2）“敬”字车次上线 老年人购票可享“折上折”；</w:t>
      </w:r>
    </w:p>
    <w:p>
      <w:pPr>
        <w:spacing w:after="200" w:line="360"/>
        <w:ind w:firstLine="480"/>
      </w:pPr>
      <w:r>
        <w:rPr>
          <w:sz w:val="24"/>
          <w:szCs w:val="24"/>
        </w:rPr>
        <w:t xml:space="preserve">（3）“宁湘直流”配套调峰电源投产；</w:t>
      </w:r>
    </w:p>
    <w:p>
      <w:pPr>
        <w:spacing w:after="200" w:line="360"/>
        <w:ind w:firstLine="480"/>
      </w:pPr>
      <w:r>
        <w:rPr>
          <w:sz w:val="24"/>
          <w:szCs w:val="24"/>
        </w:rPr>
        <w:t xml:space="preserve">（4）山东青岛胶州湾第二海底隧道盾构掘进全部完成；</w:t>
      </w:r>
    </w:p>
    <w:p>
      <w:pPr>
        <w:spacing w:after="200" w:line="360"/>
        <w:ind w:firstLine="480"/>
      </w:pPr>
      <w:r>
        <w:rPr>
          <w:sz w:val="24"/>
          <w:szCs w:val="24"/>
        </w:rPr>
        <w:t xml:space="preserve">（5）我国首个百兆瓦级压缩二氧化碳储能项目并网；</w:t>
      </w:r>
    </w:p>
    <w:p>
      <w:pPr>
        <w:spacing w:after="200" w:line="360"/>
        <w:ind w:firstLine="480"/>
      </w:pPr>
      <w:r>
        <w:rPr>
          <w:sz w:val="24"/>
          <w:szCs w:val="24"/>
        </w:rPr>
        <w:t xml:space="preserve">9.我驻外使馆使团举办活动庆祝新中国成立77周年；</w:t>
      </w:r>
    </w:p>
    <w:p>
      <w:pPr>
        <w:spacing w:after="200" w:line="360"/>
        <w:ind w:firstLine="480"/>
      </w:pPr>
      <w:r>
        <w:rPr>
          <w:sz w:val="24"/>
          <w:szCs w:val="24"/>
        </w:rPr>
        <w:t xml:space="preserve">10.国际联播快讯：</w:t>
      </w:r>
    </w:p>
    <w:p>
      <w:pPr>
        <w:spacing w:after="200" w:line="360"/>
        <w:ind w:firstLine="480"/>
      </w:pPr>
      <w:r>
        <w:rPr>
          <w:sz w:val="24"/>
          <w:szCs w:val="24"/>
        </w:rPr>
        <w:t xml:space="preserve">（1）沙特对也门胡塞武装控制区发动多次空袭；</w:t>
      </w:r>
    </w:p>
    <w:p>
      <w:pPr>
        <w:spacing w:after="200" w:line="360"/>
        <w:ind w:firstLine="480"/>
      </w:pPr>
      <w:r>
        <w:rPr>
          <w:sz w:val="24"/>
          <w:szCs w:val="24"/>
        </w:rPr>
        <w:t xml:space="preserve">（2）阿检方称涉事客机副驾驶试图“恐袭”；</w:t>
      </w:r>
    </w:p>
    <w:p>
      <w:pPr>
        <w:spacing w:after="200" w:line="360"/>
        <w:ind w:firstLine="480"/>
      </w:pPr>
      <w:r>
        <w:rPr>
          <w:sz w:val="24"/>
          <w:szCs w:val="24"/>
        </w:rPr>
        <w:t xml:space="preserve">（3）七国集团同意释放战略石油储备缓解压力；</w:t>
      </w:r>
    </w:p>
    <w:p>
      <w:pPr>
        <w:spacing w:after="200" w:line="360"/>
        <w:ind w:firstLine="480"/>
      </w:pPr>
      <w:r>
        <w:rPr>
          <w:sz w:val="24"/>
          <w:szCs w:val="24"/>
        </w:rPr>
        <w:t xml:space="preserve">（4）欧元区9月通胀率升至3年来最高水平；</w:t>
      </w:r>
    </w:p>
    <w:p>
      <w:pPr>
        <w:spacing w:after="200" w:line="360"/>
        <w:ind w:firstLine="480"/>
      </w:pPr>
      <w:r>
        <w:rPr>
          <w:sz w:val="24"/>
          <w:szCs w:val="24"/>
        </w:rPr>
        <w:t xml:space="preserve">（5）刚果（金）埃博拉疫情死亡病例超4000例；</w:t>
      </w:r>
    </w:p>
    <w:p>
      <w:pPr>
        <w:spacing w:after="200" w:line="360"/>
        <w:ind w:firstLine="480"/>
      </w:pPr>
      <w:r>
        <w:rPr>
          <w:sz w:val="24"/>
          <w:szCs w:val="24"/>
        </w:rPr>
        <w:t xml:space="preserve">11.神州锦绣。
（《新闻联播》 20261003 19:00）</w:t>
      </w:r>
    </w:p>
    <w:p>
      <w:pPr>
        <w:pStyle w:val="Heading1"/>
        <w:spacing w:after="100" w:before="200"/>
      </w:pPr>
      <w:r>
        <w:t xml:space="preserve">详细新闻</w:t>
      </w:r>
    </w:p>
    <w:p>
      <w:pPr>
        <w:pStyle w:val="Heading2"/>
        <w:spacing w:after="100" w:before="200"/>
      </w:pPr>
      <w:r>
        <w:t xml:space="preserve">【新思想引领新征程】生态为民 绘就美丽中国新图景</w:t>
      </w:r>
    </w:p>
    <w:p>
      <w:pPr>
        <w:spacing w:after="200" w:line="360"/>
        <w:ind w:firstLine="480"/>
      </w:pPr>
      <w:r>
        <w:rPr>
          <w:sz w:val="24"/>
          <w:szCs w:val="24"/>
        </w:rPr>
        <w:t xml:space="preserve">央视网消息（新闻联播）：习近平总书记指出，良好生态环境是最公平的公共产品，是最普惠的民生福祉。在习近平生态文明思想指引下，各地坚持生态惠民、生态利民、生态为民，推动生态文明建设从重点治污迈向系统治理。从名山大川的生态保护到家门口环境的点滴改善，看得见、摸得着的生态红利正源源不断惠及亿万群众。</w:t>
      </w:r>
    </w:p>
    <w:p>
      <w:pPr>
        <w:spacing w:after="200" w:line="360"/>
        <w:ind w:firstLine="480"/>
      </w:pPr>
      <w:r>
        <w:rPr>
          <w:sz w:val="24"/>
          <w:szCs w:val="24"/>
        </w:rPr>
        <w:t xml:space="preserve">今天（10月3日）是国庆长假第三天，神州大地山河锦绣、游人如织。</w:t>
      </w:r>
    </w:p>
    <w:p>
      <w:pPr>
        <w:spacing w:after="200" w:line="360"/>
        <w:ind w:firstLine="480"/>
      </w:pPr>
      <w:r>
        <w:rPr>
          <w:sz w:val="24"/>
          <w:szCs w:val="24"/>
        </w:rPr>
        <w:t xml:space="preserve">在武夷山国家公园1号风景道，国庆假期第二天便迎来客流高峰。生态研学、自然科普成为最受欢迎的体验项目。游客们沿着山间栈道漫步，看云雾在山谷间升腾聚散，听鸟鸣从密林深处传来。</w:t>
      </w:r>
    </w:p>
    <w:p>
      <w:pPr>
        <w:spacing w:after="200" w:line="360"/>
        <w:ind w:firstLine="480"/>
      </w:pPr>
      <w:r>
        <w:rPr>
          <w:sz w:val="24"/>
          <w:szCs w:val="24"/>
        </w:rPr>
        <w:t xml:space="preserve">在江西上饶望仙谷，昔日废弃的矿区变身峡谷秘境，游人穿行崖谷间，领略生态转型之美。景区预测，这个国庆长假将接待中外游客20万人，是平时的约3倍。</w:t>
      </w:r>
    </w:p>
    <w:p>
      <w:pPr>
        <w:spacing w:after="200" w:line="360"/>
        <w:ind w:firstLine="480"/>
      </w:pPr>
      <w:r>
        <w:rPr>
          <w:sz w:val="24"/>
          <w:szCs w:val="24"/>
        </w:rPr>
        <w:t xml:space="preserve">在湖北宜昌江豚湾，今年新出生的小江豚成为国庆假日的“明星”，吸引游人争相打卡。绵延25公里的滨江步道，不仅是外地游客的打卡地，也是本地居民的休闲场所。</w:t>
      </w:r>
    </w:p>
    <w:p>
      <w:pPr>
        <w:spacing w:after="200" w:line="360"/>
        <w:ind w:firstLine="480"/>
      </w:pPr>
      <w:r>
        <w:rPr>
          <w:sz w:val="24"/>
          <w:szCs w:val="24"/>
        </w:rPr>
        <w:t xml:space="preserve">绿水青山是人民幸福生活的重要内容。习近平总书记始终心系人民对优美生态环境的向往，从提出环境就是民生，青山就是美丽，蓝天也是幸福；到指出生态环境没有替代品，用之不觉，失之难存，不仅关系经济发展质量，而且攸关每个人的生活品质；再到强调发展经济是为了民生，保护生态环境同样也是为了民生……一系列重要论述积极回应人民群众日益增长的优美生态环境需要，既要守护好名山大川，也要着力破解群众身边突出生态环境问题，推动生态权益公平惠及全体人民。</w:t>
      </w:r>
    </w:p>
    <w:p>
      <w:pPr>
        <w:spacing w:after="200" w:line="360"/>
        <w:ind w:firstLine="480"/>
      </w:pPr>
      <w:r>
        <w:rPr>
          <w:sz w:val="24"/>
          <w:szCs w:val="24"/>
        </w:rPr>
        <w:t xml:space="preserve">当前，在持续筑牢重大生态屏障的同时，我国生态治理的重心进一步下沉。从大江大河“主动脉”向群众房前屋后小微水体和街巷空间等“毛细血管”延伸，老百姓身边的水、气、噪声等污染成为专项行动要啃的“硬骨头”。</w:t>
      </w:r>
    </w:p>
    <w:p>
      <w:pPr>
        <w:spacing w:after="200" w:line="360"/>
        <w:ind w:firstLine="480"/>
      </w:pPr>
      <w:r>
        <w:rPr>
          <w:sz w:val="24"/>
          <w:szCs w:val="24"/>
        </w:rPr>
        <w:t xml:space="preserve">碧水润民——城乡里那些曾经发黑发臭的内河正一条条变清、变美。广东中山过去黑臭的岐江支涌，通过溯源控污、修复滨水空间，昔日荒废的岸线成了文创休闲空间，成为市民游客国庆假期休闲的好去处。</w:t>
      </w:r>
    </w:p>
    <w:p>
      <w:pPr>
        <w:spacing w:after="200" w:line="360"/>
        <w:ind w:firstLine="480"/>
      </w:pPr>
      <w:r>
        <w:rPr>
          <w:sz w:val="24"/>
          <w:szCs w:val="24"/>
        </w:rPr>
        <w:t xml:space="preserve">蓝天惠民——好空气让群众在家门口遇见蓝天与繁星。深圳西涌通过持续改善空气质量，让暗夜星空重新回到城市视野。这个假期，不少市民专程来这里露营，清新空气、澄澈夜色成为假日休闲新选择。</w:t>
      </w:r>
    </w:p>
    <w:p>
      <w:pPr>
        <w:spacing w:after="200" w:line="360"/>
        <w:ind w:firstLine="480"/>
      </w:pPr>
      <w:r>
        <w:rPr>
          <w:sz w:val="24"/>
          <w:szCs w:val="24"/>
        </w:rPr>
        <w:t xml:space="preserve">宁静安民——噪声污染是群众身边的“关键小事”。今年施行的生态环境法典明确，噪声治理不能只看分贝高低，更要看是不是真影响了居民生活。这个国庆假期，重庆解放碑商圈人流如织，多部门联合值守，重点管控商业噪声，督促商户落实降噪措施，既守护商圈活力，也守住居民安宁。</w:t>
      </w:r>
    </w:p>
    <w:p>
      <w:pPr>
        <w:spacing w:after="200" w:line="360"/>
        <w:ind w:firstLine="480"/>
      </w:pPr>
      <w:r>
        <w:rPr>
          <w:sz w:val="24"/>
          <w:szCs w:val="24"/>
        </w:rPr>
        <w:t xml:space="preserve">今年上半年，全国339个地级及以上城市空气质量优良天数比例同比提升4.5个百分点。全国地级及以上城市黑臭水体基本消除。目前，全国布设4000多个声环境自动监测站点，实现噪声污染源精细化管控，累计建成宁静小区3272个，惠及居民超过240万户。</w:t>
      </w:r>
    </w:p>
    <w:p>
      <w:pPr>
        <w:spacing w:after="200" w:line="360"/>
        <w:ind w:firstLine="480"/>
      </w:pPr>
      <w:r>
        <w:rPr>
          <w:sz w:val="24"/>
          <w:szCs w:val="24"/>
        </w:rPr>
        <w:t xml:space="preserve">“十五五”时期是美丽中国建设承前启后、扩面提质，实现生态环境根本好转的关键阶段。《美丽中国建设“十五五”规划》更加注重环保为民，部署实施美丽蓝天、美丽河湖、美丽海湾、美丽乡村等重点任务和重大工程，推动治理重点向县城及农村延伸，让天更蓝、水更清、环境更优美，让美丽中国建设的成果更多更公平惠及全体人民。</w:t>
      </w:r>
    </w:p>
    <w:p>
      <w:pPr>
        <w:spacing w:after="400" w:before="50"/>
      </w:pPr>
      <w:r>
        <w:rPr>
          <w:sz w:val="20"/>
          <w:szCs w:val="20"/>
        </w:rPr>
        <w:t xml:space="preserve">查看原文: </w:t>
      </w:r>
      <w:hyperlink w:history="1" r:id="rIdgb_jnvkxogrfyo00fepak">
        <w:r>
          <w:rPr>
            <w:rStyle w:val="Hyperlink"/>
            <w:color w:val="0000FF"/>
            <w:u w:val="single" w:color="0000FF"/>
          </w:rPr>
          <w:t xml:space="preserve">https://tv.cctv.com/2026/10/03/VIDES2Wo6EVu5t8sgWaktVTk261003.shtml</w:t>
        </w:r>
      </w:hyperlink>
    </w:p>
    <w:p>
      <w:pPr>
        <w:pStyle w:val="Heading2"/>
        <w:spacing w:after="100" w:before="200"/>
      </w:pPr>
      <w:r>
        <w:t xml:space="preserve">【在希望的田野上】我国秋粮迎来大面积收获 进度过三成</w:t>
      </w:r>
    </w:p>
    <w:p>
      <w:pPr>
        <w:spacing w:after="200" w:line="360"/>
        <w:ind w:firstLine="480"/>
      </w:pPr>
      <w:r>
        <w:rPr>
          <w:sz w:val="24"/>
          <w:szCs w:val="24"/>
        </w:rPr>
        <w:t xml:space="preserve">央视网消息（新闻联播）：秋粮是全年粮食生产的大头，约占总产量的3/4。金秋时节，我国秋粮陆续成熟，国庆假期迎来大面积收获。</w:t>
      </w:r>
    </w:p>
    <w:p>
      <w:pPr>
        <w:spacing w:after="200" w:line="360"/>
        <w:ind w:firstLine="480"/>
      </w:pPr>
      <w:r>
        <w:rPr>
          <w:sz w:val="24"/>
          <w:szCs w:val="24"/>
        </w:rPr>
        <w:t xml:space="preserve">我国秋粮从南到北分布广、品种多，主要包括中稻、晚稻、玉米、大豆和薯类等。农业农村部最新农情调度显示，全国秋粮收获已过三成，进度快于去年同期。</w:t>
      </w:r>
    </w:p>
    <w:p>
      <w:pPr>
        <w:spacing w:after="200" w:line="360"/>
        <w:ind w:firstLine="480"/>
      </w:pPr>
      <w:r>
        <w:rPr>
          <w:sz w:val="24"/>
          <w:szCs w:val="24"/>
        </w:rPr>
        <w:t xml:space="preserve">在新疆伊犁察布查尔县，当地重点推广玉米密植高产精准调控技术，万亩示范田亩产从去年的1542.2公斤增加到1609.4公斤，刷新当地万亩高产纪录。</w:t>
      </w:r>
    </w:p>
    <w:p>
      <w:pPr>
        <w:spacing w:after="200" w:line="360"/>
        <w:ind w:firstLine="480"/>
      </w:pPr>
      <w:r>
        <w:rPr>
          <w:sz w:val="24"/>
          <w:szCs w:val="24"/>
        </w:rPr>
        <w:t xml:space="preserve">这几天，东北地区大豆开始收获，长势良好。在黑龙江北大荒嫩北农场930亩大豆高产攻关田，得益于集成增产技术落实到位，大豆成功抗住多雨渍涝影响，实现逆势增产，单产突破540斤，同比增长17%。</w:t>
      </w:r>
    </w:p>
    <w:p>
      <w:pPr>
        <w:spacing w:after="200" w:line="360"/>
        <w:ind w:firstLine="480"/>
      </w:pPr>
      <w:r>
        <w:rPr>
          <w:sz w:val="24"/>
          <w:szCs w:val="24"/>
        </w:rPr>
        <w:t xml:space="preserve">眼下，长江流域中稻正陆续成熟。受前期台风影响，再加上近期气温偏高，对水稻产量影响较大的稻飞虱发生风险增加。在江苏，当地加密巡田频次，加紧统防统治，目前防控面积超过8000万亩次。</w:t>
      </w:r>
    </w:p>
    <w:p>
      <w:pPr>
        <w:spacing w:after="200" w:line="360"/>
        <w:ind w:firstLine="480"/>
      </w:pPr>
      <w:r>
        <w:rPr>
          <w:sz w:val="24"/>
          <w:szCs w:val="24"/>
        </w:rPr>
        <w:t xml:space="preserve">今年，中央财政安排13.31亿元资金重点支持秋粮抗逆防灾等喷施作业，促灌浆。</w:t>
      </w:r>
    </w:p>
    <w:p>
      <w:pPr>
        <w:spacing w:after="200" w:line="360"/>
        <w:ind w:firstLine="480"/>
      </w:pPr>
      <w:r>
        <w:rPr>
          <w:sz w:val="24"/>
          <w:szCs w:val="24"/>
        </w:rPr>
        <w:t xml:space="preserve">全国秋粮集中收获期预计持续到10月下旬。农业农村部提醒，要分区分类加强后期田管，提早组织农机供需对接，抢抓晴好天气推进秋粮收获。</w:t>
      </w:r>
    </w:p>
    <w:p>
      <w:pPr>
        <w:spacing w:after="400" w:before="50"/>
      </w:pPr>
      <w:r>
        <w:rPr>
          <w:sz w:val="20"/>
          <w:szCs w:val="20"/>
        </w:rPr>
        <w:t xml:space="preserve">查看原文: </w:t>
      </w:r>
      <w:hyperlink w:history="1" r:id="rIdlyfttoike1knjs0fgdqqg">
        <w:r>
          <w:rPr>
            <w:rStyle w:val="Hyperlink"/>
            <w:color w:val="0000FF"/>
            <w:u w:val="single" w:color="0000FF"/>
          </w:rPr>
          <w:t xml:space="preserve">https://tv.cctv.com/2026/10/03/VIDEkfYUUuA5wFaYGd6CpyMs261003.shtml</w:t>
        </w:r>
      </w:hyperlink>
    </w:p>
    <w:p>
      <w:pPr>
        <w:pStyle w:val="Heading2"/>
        <w:spacing w:after="100" w:before="200"/>
      </w:pPr>
      <w:r>
        <w:t xml:space="preserve">欢庆多彩假日 礼赞美好生活</w:t>
      </w:r>
    </w:p>
    <w:p>
      <w:pPr>
        <w:spacing w:after="200" w:line="360"/>
        <w:ind w:firstLine="480"/>
      </w:pPr>
      <w:r>
        <w:rPr>
          <w:sz w:val="24"/>
          <w:szCs w:val="24"/>
        </w:rPr>
        <w:t xml:space="preserve">央视网消息（新闻联播）：国庆假期，天南地北喜庆祥和，人们在丰富多彩的活动中享受假日时光，礼赞美好生活。</w:t>
      </w:r>
    </w:p>
    <w:p>
      <w:pPr>
        <w:spacing w:after="200" w:line="360"/>
        <w:ind w:firstLine="480"/>
      </w:pPr>
      <w:r>
        <w:rPr>
          <w:sz w:val="24"/>
          <w:szCs w:val="24"/>
        </w:rPr>
        <w:t xml:space="preserve">金秋时节，山河锦绣，人们走出家门，走进绿水青山，感受自然之美、生态之美。新疆天山天池湖光如画，游人登高望远，穿行在云杉林间，体验“一日有四季”的高山独特风光。国庆假期前两天，景区累计接待游客量较去年同期增长25%。青海湖景致壮阔，湛蓝的湖水与皑皑雪山相映成趣。大家或漫步湖畔拍照留念，或乘船游湖，尽情感受水天一色的秋日盛景。在黑龙江伊春，人们乘坐不久前开通的哈伊高铁，走进林海，饱览秋日美景。在广西桂林，象鼻山下、漓江岸边，游客在山水间唱响《歌唱祖国》，祝福伟大祖国繁荣昌盛。</w:t>
      </w:r>
    </w:p>
    <w:p>
      <w:pPr>
        <w:spacing w:after="200" w:line="360"/>
        <w:ind w:firstLine="480"/>
      </w:pPr>
      <w:r>
        <w:rPr>
          <w:sz w:val="24"/>
          <w:szCs w:val="24"/>
        </w:rPr>
        <w:t xml:space="preserve">这个假期，文博游、非遗游持续升温。经过半年多的展陈提升，秦始皇帝陵博物院二号兵马俑坑展厅在这个国庆假期全新开放，假期前两天，景区共接待游客超11万人次。在北京园博园，第十届中国戏曲文化周正在举行，假期前两天，超4万人次入园游览。在天津古文化街，丰富多彩的民俗演出轮番上演，京韵大鼓、天津时调宛转悠扬，传统舞狮、高跷杂技等表演喜庆热闹。山西平遥古城游人如织，针对假期大客流，当地推出智慧游览服务，全新上线AI讲解助理，游客可以边走边逛、随问随答，了解古城文化脉络和当地非遗民俗。重庆荣昌拓展文旅新场景，非遗大集上，游客不仅能观赏川剧变脸等民俗表演，还能亲手体验荣昌制陶、夏布织造等传统技艺，感受文化魅力。在四川宜宾李庄古镇，人们品美食，参与非遗游园会，假期前两天，这里累计接待游客超13.4万人次。</w:t>
      </w:r>
    </w:p>
    <w:p>
      <w:pPr>
        <w:spacing w:after="200" w:line="360"/>
        <w:ind w:firstLine="480"/>
      </w:pPr>
      <w:r>
        <w:rPr>
          <w:sz w:val="24"/>
          <w:szCs w:val="24"/>
        </w:rPr>
        <w:t xml:space="preserve">节日的夜晚灯火璀璨、流光溢彩。在内蒙古鄂尔多斯，上千架无人机点亮城市夜空，组合成“我爱你中国”，送上对祖国最真挚的祝福。在福建龙岩长汀古城，巨型鳌鱼花灯缓缓巡游，承载着独占鳌头、年年有余的美好寓意，吸引游客驻足观赏。在吉林通化，文旅街区气氛热闹，各类文艺演出精彩纷呈。云南普洱茶马古城的露天市集烟火气十足，炭火烤干巴、彩色汤圆、罐罐风味小吃等特色美食吸引人们品尝。广东中山依托百年历史街区，开展民俗巡游、国风展演，50多米的长龙穿梭在古街巷道，舞姿灵动、气势昂扬，人们在浓厚的文化氛围中欢度佳节。</w:t>
      </w:r>
    </w:p>
    <w:p>
      <w:pPr>
        <w:spacing w:after="400" w:before="50"/>
      </w:pPr>
      <w:r>
        <w:rPr>
          <w:sz w:val="20"/>
          <w:szCs w:val="20"/>
        </w:rPr>
        <w:t xml:space="preserve">查看原文: </w:t>
      </w:r>
      <w:hyperlink w:history="1" r:id="rIdlbd2n3ym8iotuqda2cjmt">
        <w:r>
          <w:rPr>
            <w:rStyle w:val="Hyperlink"/>
            <w:color w:val="0000FF"/>
            <w:u w:val="single" w:color="0000FF"/>
          </w:rPr>
          <w:t xml:space="preserve">https://tv.cctv.com/2026/10/03/VIDEY8jKcdlhM4ekweowuwXm261003.shtml</w:t>
        </w:r>
      </w:hyperlink>
    </w:p>
    <w:p>
      <w:pPr>
        <w:pStyle w:val="Heading2"/>
        <w:spacing w:after="100" w:before="200"/>
      </w:pPr>
      <w:r>
        <w:t xml:space="preserve">多举措激活国庆假期消费活力</w:t>
      </w:r>
    </w:p>
    <w:p>
      <w:pPr>
        <w:spacing w:after="200" w:line="360"/>
        <w:ind w:firstLine="480"/>
      </w:pPr>
      <w:r>
        <w:rPr>
          <w:sz w:val="24"/>
          <w:szCs w:val="24"/>
        </w:rPr>
        <w:t xml:space="preserve">央视网消息（新闻联播）：今年国庆假期，消费品以旧换新、消费贷款贴息等一系列惠民政策加快落地，叠加各地特色消费补贴，政策红利充分释放，节日市场消费活力持续迸发。</w:t>
      </w:r>
    </w:p>
    <w:p>
      <w:pPr>
        <w:spacing w:after="200" w:line="360"/>
        <w:ind w:firstLine="480"/>
      </w:pPr>
      <w:r>
        <w:rPr>
          <w:sz w:val="24"/>
          <w:szCs w:val="24"/>
        </w:rPr>
        <w:t xml:space="preserve">国庆假期，各地创新消费场景，让红利直达基层百姓。天津将流动的家电展搬到乡镇集市，乡亲们一边逛大集，一边试家电，在家门口享受到实打实的国补优惠。</w:t>
      </w:r>
    </w:p>
    <w:p>
      <w:pPr>
        <w:spacing w:after="200" w:line="360"/>
        <w:ind w:firstLine="480"/>
      </w:pPr>
      <w:r>
        <w:rPr>
          <w:sz w:val="24"/>
          <w:szCs w:val="24"/>
        </w:rPr>
        <w:t xml:space="preserve">国庆消费市场火热的背后，是国家政策的强力托举。就在前两天，今年第四批625亿元超长期特别国债支持消费品以旧换新资金赶在国庆假期前落地，点燃“十一”长假消费热情。</w:t>
      </w:r>
    </w:p>
    <w:p>
      <w:pPr>
        <w:spacing w:after="200" w:line="360"/>
        <w:ind w:firstLine="480"/>
      </w:pPr>
      <w:r>
        <w:rPr>
          <w:sz w:val="24"/>
          <w:szCs w:val="24"/>
        </w:rPr>
        <w:t xml:space="preserve">在四川，消费贷款贴息政策加速落地，金融机构加大消费信贷投放叠加各大卖场促销活动，让多个家居家装市场人头攒动，不少消费者趁着国庆假期升级家装需求。</w:t>
      </w:r>
    </w:p>
    <w:p>
      <w:pPr>
        <w:spacing w:after="200" w:line="360"/>
        <w:ind w:firstLine="480"/>
      </w:pPr>
      <w:r>
        <w:rPr>
          <w:sz w:val="24"/>
          <w:szCs w:val="24"/>
        </w:rPr>
        <w:t xml:space="preserve">各地也因地制宜打出促消费“组合拳”。辽宁创新推行“双凭证”票根经济模式，群众凭赛事、展会等凭证，可在全省25000家商户申领消费券。厦门在假期期间投放3000万消费券，策划800多场文商旅主题活动，活化侨批文化IP，打造沉浸式文旅新体验。重庆推出民俗巡游等特色活动吸引大批游客，数百个离境退税商店和外币兑换点大幅提升入境游客购物消费便利度。</w:t>
      </w:r>
    </w:p>
    <w:p>
      <w:pPr>
        <w:spacing w:after="200" w:line="360"/>
        <w:ind w:firstLine="480"/>
      </w:pPr>
      <w:r>
        <w:rPr>
          <w:sz w:val="24"/>
          <w:szCs w:val="24"/>
        </w:rPr>
        <w:t xml:space="preserve">在国庆文化和旅游消费月期间，各地将举办超2万场次文旅活动，发放超3.1亿元消费券等消费补贴，为居民游客假期出游提供更丰富的选择、更舒心的体验。</w:t>
      </w:r>
    </w:p>
    <w:p>
      <w:pPr>
        <w:spacing w:after="400" w:before="50"/>
      </w:pPr>
      <w:r>
        <w:rPr>
          <w:sz w:val="20"/>
          <w:szCs w:val="20"/>
        </w:rPr>
        <w:t xml:space="preserve">查看原文: </w:t>
      </w:r>
      <w:hyperlink w:history="1" r:id="rId03hi1ppmhjue2xfvqpser">
        <w:r>
          <w:rPr>
            <w:rStyle w:val="Hyperlink"/>
            <w:color w:val="0000FF"/>
            <w:u w:val="single" w:color="0000FF"/>
          </w:rPr>
          <w:t xml:space="preserve">https://tv.cctv.com/2026/10/03/VIDEZKDTHu2u61zCdPjEU7H0261003.shtml</w:t>
        </w:r>
      </w:hyperlink>
    </w:p>
    <w:p>
      <w:pPr>
        <w:pStyle w:val="Heading2"/>
        <w:spacing w:after="100" w:before="200"/>
      </w:pPr>
      <w:r>
        <w:t xml:space="preserve">2026年国庆档电影票房破5亿元 “电影+”激发消费新增量</w:t>
      </w:r>
    </w:p>
    <w:p>
      <w:pPr>
        <w:spacing w:after="200" w:line="360"/>
        <w:ind w:firstLine="480"/>
      </w:pPr>
      <w:r>
        <w:rPr>
          <w:sz w:val="24"/>
          <w:szCs w:val="24"/>
        </w:rPr>
        <w:t xml:space="preserve">央视网消息（新闻联播）：2026年国庆档电影票房今天（10月3日）突破5亿元，年度票房超300亿元。各地推出丰富的“电影+”活动，不断激发出文旅等消费市场的新增量。</w:t>
      </w:r>
    </w:p>
    <w:p>
      <w:pPr>
        <w:spacing w:after="200" w:line="360"/>
        <w:ind w:firstLine="480"/>
      </w:pPr>
      <w:r>
        <w:rPr>
          <w:sz w:val="24"/>
          <w:szCs w:val="24"/>
        </w:rPr>
        <w:t xml:space="preserve">今年国庆档电影题材类型丰富，涵盖喜剧、悬疑、情感、动画等。其中，《神探之痕迹》将刑侦技术的突破融入影片叙事过程，在层层迷雾中推开真相大门。目前，该片以超2亿元的成绩暂列档期票房首位。</w:t>
      </w:r>
    </w:p>
    <w:p>
      <w:pPr>
        <w:spacing w:after="200" w:line="360"/>
        <w:ind w:firstLine="480"/>
      </w:pPr>
      <w:r>
        <w:rPr>
          <w:sz w:val="24"/>
          <w:szCs w:val="24"/>
        </w:rPr>
        <w:t xml:space="preserve">今年已有9部影片票房超过10亿元，超去年全年的8部。从年初到国庆档，国产电影一直占据市场绝对主力，目前暂列2026年电影票房前5位的均为国产影片。与此同时，各地还推出形式多样的惠民观影补贴活动，让平均电影票价不断降低，带动更多人走进影院，电影放映场次和观影人次均创下历史同期新高。此外，截至9月底，全国净增影院438家、银幕2632块，银幕总数已接近9.6万块，稳居世界第一。各地影院在向多元公共文化场所转型过程中，还进一步打开消费新空间。</w:t>
      </w:r>
    </w:p>
    <w:p>
      <w:pPr>
        <w:spacing w:after="200" w:line="360"/>
        <w:ind w:firstLine="480"/>
      </w:pPr>
      <w:r>
        <w:rPr>
          <w:sz w:val="24"/>
          <w:szCs w:val="24"/>
        </w:rPr>
        <w:t xml:space="preserve">在国家电影局推出的“电影经济促进年”带动下，今年以来，跟着电影去旅游、品美食、赏非遗、逛街市、来运动等“电影+”活动丰富多彩。</w:t>
      </w:r>
    </w:p>
    <w:p>
      <w:pPr>
        <w:spacing w:after="200" w:line="360"/>
        <w:ind w:firstLine="480"/>
      </w:pPr>
      <w:r>
        <w:rPr>
          <w:sz w:val="24"/>
          <w:szCs w:val="24"/>
        </w:rPr>
        <w:t xml:space="preserve">在山西，电影《八仙！》带动永乐宫、悬空寺、晋祠博物馆等景点，成为国庆期间预订增长最快的景区。《欢迎来龙餐馆》拍摄取景地宁夏石嘴山市石炭井文旅影视小镇，这几天单日接待游客人数达1万以上。青岛推出多条“跟着电影游青岛”主题旅游专线，游客可一站式打卡电影取景地、品味美食、体验城市文化。</w:t>
      </w:r>
    </w:p>
    <w:p>
      <w:pPr>
        <w:spacing w:after="200" w:line="360"/>
        <w:ind w:firstLine="480"/>
      </w:pPr>
      <w:r>
        <w:rPr>
          <w:sz w:val="24"/>
          <w:szCs w:val="24"/>
        </w:rPr>
        <w:t xml:space="preserve">形式多样的“电影+”活动正在将银幕流量转化为线下消费增量，不断拓展电影产业边界。据测算，今年以来，电影全产业链产值已经超过4700亿元。</w:t>
      </w:r>
    </w:p>
    <w:p>
      <w:pPr>
        <w:spacing w:after="400" w:before="50"/>
      </w:pPr>
      <w:r>
        <w:rPr>
          <w:sz w:val="20"/>
          <w:szCs w:val="20"/>
        </w:rPr>
        <w:t xml:space="preserve">查看原文: </w:t>
      </w:r>
      <w:hyperlink w:history="1" r:id="rIdpho0x0nkmco5bqprw7prx">
        <w:r>
          <w:rPr>
            <w:rStyle w:val="Hyperlink"/>
            <w:color w:val="0000FF"/>
            <w:u w:val="single" w:color="0000FF"/>
          </w:rPr>
          <w:t xml:space="preserve">https://tv.cctv.com/2026/10/03/VIDE4BLL2Wfh8rPNFcc0rdnC261003.shtml</w:t>
        </w:r>
      </w:hyperlink>
    </w:p>
    <w:p>
      <w:pPr>
        <w:pStyle w:val="Heading2"/>
        <w:spacing w:after="100" w:before="200"/>
      </w:pPr>
      <w:r>
        <w:t xml:space="preserve">假期旅游线路升温 交通部门增加运力保障旅客出行</w:t>
      </w:r>
    </w:p>
    <w:p>
      <w:pPr>
        <w:spacing w:after="200" w:line="360"/>
        <w:ind w:firstLine="480"/>
      </w:pPr>
      <w:r>
        <w:rPr>
          <w:sz w:val="24"/>
          <w:szCs w:val="24"/>
        </w:rPr>
        <w:t xml:space="preserve">央视网消息（新闻联播）：记者今天（10月3日）从交通运输部了解到，10月3日，全社会跨区域人员流动量预计超3亿人次。</w:t>
      </w:r>
    </w:p>
    <w:p>
      <w:pPr>
        <w:spacing w:after="200" w:line="360"/>
        <w:ind w:firstLine="480"/>
      </w:pPr>
      <w:r>
        <w:rPr>
          <w:sz w:val="24"/>
          <w:szCs w:val="24"/>
        </w:rPr>
        <w:t xml:space="preserve">今天，全国公路人员流动量预计超2.8亿人次，高速公路车流量为6200万—6400万辆次，出行以中短途为主，主干大通道与景区周边路段双向承压。</w:t>
      </w:r>
    </w:p>
    <w:p>
      <w:pPr>
        <w:spacing w:after="200" w:line="360"/>
        <w:ind w:firstLine="480"/>
      </w:pPr>
      <w:r>
        <w:rPr>
          <w:sz w:val="24"/>
          <w:szCs w:val="24"/>
        </w:rPr>
        <w:t xml:space="preserve">假期前两天，全国高速公路充电量达到5010.99万千瓦时，同比增长51.34%。全国高速公路预计有48个服务区充电特别繁忙，主要集中在山西、河北、山东等省。</w:t>
      </w:r>
    </w:p>
    <w:p>
      <w:pPr>
        <w:spacing w:after="200" w:line="360"/>
        <w:ind w:firstLine="480"/>
      </w:pPr>
      <w:r>
        <w:rPr>
          <w:sz w:val="24"/>
          <w:szCs w:val="24"/>
        </w:rPr>
        <w:t xml:space="preserve">这几天，针对充电繁忙站点，各地增加移动充电设施，动态调配应急充电装备，协调开放两个服务区之间的涵洞，引导繁忙侧的用户到对侧空闲的充电桩充电，提升整体的补能效率。</w:t>
      </w:r>
    </w:p>
    <w:p>
      <w:pPr>
        <w:spacing w:after="200" w:line="360"/>
        <w:ind w:firstLine="480"/>
      </w:pPr>
      <w:r>
        <w:rPr>
          <w:sz w:val="24"/>
          <w:szCs w:val="24"/>
        </w:rPr>
        <w:t xml:space="preserve">今天，全国铁路预计发送旅客1890万人次。针对假期旅游出行需求旺盛的特点，多地铁路部门在热门旅游线路增加运力投放，结合区域特色开通旅游专列。国庆节前新开通的京港高铁雄商段、西康高铁、哈伊高铁和宜兴高铁都成为这个假期游客出游的新选择，旅客凭票根享受吃住行、购物、娱乐的全链条优惠。</w:t>
      </w:r>
    </w:p>
    <w:p>
      <w:pPr>
        <w:spacing w:after="200" w:line="360"/>
        <w:ind w:firstLine="480"/>
      </w:pPr>
      <w:r>
        <w:rPr>
          <w:sz w:val="24"/>
          <w:szCs w:val="24"/>
        </w:rPr>
        <w:t xml:space="preserve">民航方面，今天，全国民航预计运输旅客225万人次，预计保障航班18019班。多家航司在热门旅游城市间加密航线，增加宽体机投放，满足旅客出行需求。</w:t>
      </w:r>
    </w:p>
    <w:p>
      <w:pPr>
        <w:spacing w:after="400" w:before="50"/>
      </w:pPr>
      <w:r>
        <w:rPr>
          <w:sz w:val="20"/>
          <w:szCs w:val="20"/>
        </w:rPr>
        <w:t xml:space="preserve">查看原文: </w:t>
      </w:r>
      <w:hyperlink w:history="1" r:id="rIdrwt2hw40zkbmotnnrztqn">
        <w:r>
          <w:rPr>
            <w:rStyle w:val="Hyperlink"/>
            <w:color w:val="0000FF"/>
            <w:u w:val="single" w:color="0000FF"/>
          </w:rPr>
          <w:t xml:space="preserve">https://tv.cctv.com/2026/10/03/VIDEsOaJKO9XC8o0i4NydjwC261003.shtml</w:t>
        </w:r>
      </w:hyperlink>
    </w:p>
    <w:p>
      <w:pPr>
        <w:pStyle w:val="Heading2"/>
        <w:spacing w:after="100" w:before="200"/>
      </w:pPr>
      <w:r>
        <w:t xml:space="preserve">【第二十届亚运会】中国队创亚运会境外参赛金牌数最好成绩</w:t>
      </w:r>
    </w:p>
    <w:p>
      <w:pPr>
        <w:spacing w:after="200" w:line="360"/>
        <w:ind w:firstLine="480"/>
      </w:pPr>
      <w:r>
        <w:rPr>
          <w:sz w:val="24"/>
          <w:szCs w:val="24"/>
        </w:rPr>
        <w:t xml:space="preserve">央视网消息（新闻联播）：第二十届亚运会今天（10月3日）进入倒数第二个比赛日。在高尔夫女子团体比赛中，中国队夺得金牌，这是中国队在亚运会高尔夫球项目获得的首枚金牌。随后，中国队又夺得男子团体金牌。</w:t>
      </w:r>
    </w:p>
    <w:p>
      <w:pPr>
        <w:spacing w:after="200" w:line="360"/>
        <w:ind w:firstLine="480"/>
      </w:pPr>
      <w:r>
        <w:rPr>
          <w:sz w:val="24"/>
          <w:szCs w:val="24"/>
        </w:rPr>
        <w:t xml:space="preserve">帆船帆板水翼帆板赛场，毕焜、李文琪分获该项目男、女冠军。霹雳舞女子决赛，郭朴战胜日本选手夺得冠军。</w:t>
      </w:r>
    </w:p>
    <w:p>
      <w:pPr>
        <w:spacing w:after="200" w:line="360"/>
        <w:ind w:firstLine="480"/>
      </w:pPr>
      <w:r>
        <w:rPr>
          <w:sz w:val="24"/>
          <w:szCs w:val="24"/>
        </w:rPr>
        <w:t xml:space="preserve">在男子足球铜牌争夺战中，中国队同乌兹别克斯坦队常规时间战成2比2平。通过点球大战，中国队战胜对手，时隔28年再次夺得亚运会男子足球铜牌。</w:t>
      </w:r>
    </w:p>
    <w:p>
      <w:pPr>
        <w:spacing w:after="200" w:line="360"/>
        <w:ind w:firstLine="480"/>
      </w:pPr>
      <w:r>
        <w:rPr>
          <w:sz w:val="24"/>
          <w:szCs w:val="24"/>
        </w:rPr>
        <w:t xml:space="preserve">昨晚进行的跆拳道比赛，马静月夺得女子49公斤级金牌。截至北京时间今天18时，中国体育代表团以167金87银80铜的成绩位列金牌榜、奖牌榜榜首，创造亚运会境外参赛金牌数最好成绩。</w:t>
      </w:r>
    </w:p>
    <w:p>
      <w:pPr>
        <w:spacing w:after="400" w:before="50"/>
      </w:pPr>
      <w:r>
        <w:rPr>
          <w:sz w:val="20"/>
          <w:szCs w:val="20"/>
        </w:rPr>
        <w:t xml:space="preserve">查看原文: </w:t>
      </w:r>
      <w:hyperlink w:history="1" r:id="rIdnh77msvijub4cksc7zofx">
        <w:r>
          <w:rPr>
            <w:rStyle w:val="Hyperlink"/>
            <w:color w:val="0000FF"/>
            <w:u w:val="single" w:color="0000FF"/>
          </w:rPr>
          <w:t xml:space="preserve">https://tv.cctv.com/2026/10/03/VIDE0W2HdqT5kzDKw8Jln4uK261003.shtml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今年以来我国新一轮找矿突破成效显著</w:t>
      </w:r>
    </w:p>
    <w:p>
      <w:pPr>
        <w:spacing w:after="200" w:line="360"/>
        <w:ind w:firstLine="480"/>
      </w:pPr>
      <w:r>
        <w:rPr>
          <w:sz w:val="24"/>
          <w:szCs w:val="24"/>
        </w:rPr>
        <w:t xml:space="preserve">记者从自然资源部获悉，今年1—8月，全国石油新增可采储量近7000万吨，天然气新增可采储量6100亿立方米，安徽茶亭铜金矿、贵州猪拱塘铅锌矿新增资源量达超大型规模。</w:t>
      </w:r>
    </w:p>
    <w:p>
      <w:pPr>
        <w:spacing w:after="200" w:line="360"/>
        <w:ind w:firstLine="480"/>
      </w:pPr>
      <w:r>
        <w:rPr>
          <w:sz w:val="24"/>
          <w:szCs w:val="24"/>
        </w:rPr>
        <w:t xml:space="preserve">“敬”字车次上线 老年人购票可享“折上折”</w:t>
      </w:r>
    </w:p>
    <w:p>
      <w:pPr>
        <w:spacing w:after="200" w:line="360"/>
        <w:ind w:firstLine="480"/>
      </w:pPr>
      <w:r>
        <w:rPr>
          <w:sz w:val="24"/>
          <w:szCs w:val="24"/>
        </w:rPr>
        <w:t xml:space="preserve">记者今天（10月3日）从国铁集团了解到，年满60周岁及以上老年人购买2026年10月18日（含）至12月30日（含）标注“敬”字车次的火车票将享受“折上折”票价优惠，进一步扩大了优惠时间范围，不再限定周中时段，相关优惠车票将于10月4日起陆续发售。</w:t>
      </w:r>
    </w:p>
    <w:p>
      <w:pPr>
        <w:spacing w:after="200" w:line="360"/>
        <w:ind w:firstLine="480"/>
      </w:pPr>
      <w:r>
        <w:rPr>
          <w:sz w:val="24"/>
          <w:szCs w:val="24"/>
        </w:rPr>
        <w:t xml:space="preserve">“宁湘直流”配套调峰电源投产</w:t>
      </w:r>
    </w:p>
    <w:p>
      <w:pPr>
        <w:spacing w:after="200" w:line="360"/>
        <w:ind w:firstLine="480"/>
      </w:pPr>
      <w:r>
        <w:rPr>
          <w:sz w:val="24"/>
          <w:szCs w:val="24"/>
        </w:rPr>
        <w:t xml:space="preserve">昨天（10月2日），国家能源集团宁夏电力中卫电厂6号机组顺利通过168小时试运行，标志着宁夏腾格里“沙戈荒”新能源大基地配套调峰电源4台660兆瓦机组全容量投产。项目作为“宁湘直流”配套电源基地重要调峰电源，有效平抑“沙戈荒”地区新能源发电波动大、间歇性强的特点，大幅提升宁夏电力外送的稳定性。</w:t>
      </w:r>
    </w:p>
    <w:p>
      <w:pPr>
        <w:spacing w:after="200" w:line="360"/>
        <w:ind w:firstLine="480"/>
      </w:pPr>
      <w:r>
        <w:rPr>
          <w:sz w:val="24"/>
          <w:szCs w:val="24"/>
        </w:rPr>
        <w:t xml:space="preserve">山东青岛胶州湾第二海底隧道盾构掘进全部完成</w:t>
      </w:r>
    </w:p>
    <w:p>
      <w:pPr>
        <w:spacing w:after="200" w:line="360"/>
        <w:ind w:firstLine="480"/>
      </w:pPr>
      <w:r>
        <w:rPr>
          <w:sz w:val="24"/>
          <w:szCs w:val="24"/>
        </w:rPr>
        <w:t xml:space="preserve">昨天（10月2日），山东青岛胶州湾第二海底隧道工程盾构掘进全部完工。隧道工程全长17.48公里，连接青岛市市北区与西海岸新区，双向六车道，设计时速80公里，预计2028年完工。</w:t>
      </w:r>
    </w:p>
    <w:p>
      <w:pPr>
        <w:spacing w:after="200" w:line="360"/>
        <w:ind w:firstLine="480"/>
      </w:pPr>
      <w:r>
        <w:rPr>
          <w:sz w:val="24"/>
          <w:szCs w:val="24"/>
        </w:rPr>
        <w:t xml:space="preserve">我国首个百兆瓦级压缩二氧化碳储能项目并网</w:t>
      </w:r>
    </w:p>
    <w:p>
      <w:pPr>
        <w:spacing w:after="200" w:line="360"/>
        <w:ind w:firstLine="480"/>
      </w:pPr>
      <w:r>
        <w:rPr>
          <w:sz w:val="24"/>
          <w:szCs w:val="24"/>
        </w:rPr>
        <w:t xml:space="preserve">记者从中国华电集团获悉，我国首个百兆瓦级压缩二氧化碳储能项目——新疆木垒压缩二氧化碳储能项目成功并网发电。项目采用二氧化碳循环介质，关键技术自主可控，年发电量约2亿度，每年可节约标准煤5万吨，减少二氧化碳排放约17万吨。</w:t>
      </w:r>
    </w:p>
    <w:p>
      <w:pPr>
        <w:spacing w:after="400" w:before="50"/>
      </w:pPr>
      <w:r>
        <w:rPr>
          <w:sz w:val="20"/>
          <w:szCs w:val="20"/>
        </w:rPr>
        <w:t xml:space="preserve">查看原文: </w:t>
      </w:r>
      <w:hyperlink w:history="1" r:id="rIdocs445hsdt1fj5qrx7mp9">
        <w:r>
          <w:rPr>
            <w:rStyle w:val="Hyperlink"/>
            <w:color w:val="0000FF"/>
            <w:u w:val="single" w:color="0000FF"/>
          </w:rPr>
          <w:t xml:space="preserve">https://tv.cctv.com/2026/10/03/VIDE1nZJej11WPlNPVhBxFDA261003.shtml</w:t>
        </w:r>
      </w:hyperlink>
    </w:p>
    <w:p>
      <w:pPr>
        <w:pStyle w:val="Heading2"/>
        <w:spacing w:after="100" w:before="200"/>
      </w:pPr>
      <w:r>
        <w:t xml:space="preserve">我驻外使馆使团举办活动庆祝新中国成立77周年</w:t>
      </w:r>
    </w:p>
    <w:p>
      <w:pPr>
        <w:spacing w:after="200" w:line="360"/>
        <w:ind w:firstLine="480"/>
      </w:pPr>
      <w:r>
        <w:rPr>
          <w:sz w:val="24"/>
          <w:szCs w:val="24"/>
        </w:rPr>
        <w:t xml:space="preserve">央视网消息（新闻联播）：连日来，我驻多国使馆、使团举办国庆招待会等活动，庆祝新中国成立77周年。</w:t>
      </w:r>
    </w:p>
    <w:p>
      <w:pPr>
        <w:spacing w:after="200" w:line="360"/>
        <w:ind w:firstLine="480"/>
      </w:pPr>
      <w:r>
        <w:rPr>
          <w:sz w:val="24"/>
          <w:szCs w:val="24"/>
        </w:rPr>
        <w:t xml:space="preserve">中国驻朝鲜使馆近日举行国庆招待会。朝鲜最高人民会议常任委员会副委员长金亨植出席招待会并表示，中国人民创造了令人瞩目的发展成就，朝方愿同中方共同努力推动朝中友好合作关系不断深化发展。</w:t>
      </w:r>
    </w:p>
    <w:p>
      <w:pPr>
        <w:spacing w:after="200" w:line="360"/>
        <w:ind w:firstLine="480"/>
      </w:pPr>
      <w:r>
        <w:rPr>
          <w:sz w:val="24"/>
          <w:szCs w:val="24"/>
        </w:rPr>
        <w:t xml:space="preserve">中国驻奥地利使馆、中国常驻维也纳联合国和其他国际组织代表团共同举办国庆招待会，奥地利前总统、奥中友协主席菲舍尔，欧佩克秘书长盖斯等出席。来宾们高度评价中国经济社会发展取得历史性成就。</w:t>
      </w:r>
    </w:p>
    <w:p>
      <w:pPr>
        <w:spacing w:after="200" w:line="360"/>
        <w:ind w:firstLine="480"/>
      </w:pPr>
      <w:r>
        <w:rPr>
          <w:sz w:val="24"/>
          <w:szCs w:val="24"/>
        </w:rPr>
        <w:t xml:space="preserve">中国驻德国大使馆举行的国庆招待会上，嘉宾们共同回顾中国发展取得的成就，并期盼中德两国继续加深交流合作。</w:t>
      </w:r>
    </w:p>
    <w:p>
      <w:pPr>
        <w:spacing w:after="200" w:line="360"/>
        <w:ind w:firstLine="480"/>
      </w:pPr>
      <w:r>
        <w:rPr>
          <w:sz w:val="24"/>
          <w:szCs w:val="24"/>
        </w:rPr>
        <w:t xml:space="preserve">中国驻哈萨克斯坦大使馆举行的国庆招待会上，中哈两国艺术家带来了精彩文艺表演，气氛热烈友好。</w:t>
      </w:r>
    </w:p>
    <w:p>
      <w:pPr>
        <w:spacing w:after="200" w:line="360"/>
        <w:ind w:firstLine="480"/>
      </w:pPr>
      <w:r>
        <w:rPr>
          <w:sz w:val="24"/>
          <w:szCs w:val="24"/>
        </w:rPr>
        <w:t xml:space="preserve">中国驻坦桑尼亚使馆近日举办国庆招待会，各界来宾盛赞中国发展成就并期待中坦友好关系不断巩固深化。</w:t>
      </w:r>
    </w:p>
    <w:p>
      <w:pPr>
        <w:spacing w:after="200" w:line="360"/>
        <w:ind w:firstLine="480"/>
      </w:pPr>
      <w:r>
        <w:rPr>
          <w:sz w:val="24"/>
          <w:szCs w:val="24"/>
        </w:rPr>
        <w:t xml:space="preserve">连日来，中国驻卡塔尔、阿曼、保加利亚、秘鲁、哥伦比亚、博茨瓦纳等国使馆也举办了国庆招待会等活动。与会嘉宾对中国取得的发展成就表示钦佩，对与中方合作前景充满美好期待。</w:t>
      </w:r>
    </w:p>
    <w:p>
      <w:pPr>
        <w:spacing w:after="400" w:before="50"/>
      </w:pPr>
      <w:r>
        <w:rPr>
          <w:sz w:val="20"/>
          <w:szCs w:val="20"/>
        </w:rPr>
        <w:t xml:space="preserve">查看原文: </w:t>
      </w:r>
      <w:hyperlink w:history="1" r:id="rId1_w9holdrih_uk6451sui">
        <w:r>
          <w:rPr>
            <w:rStyle w:val="Hyperlink"/>
            <w:color w:val="0000FF"/>
            <w:u w:val="single" w:color="0000FF"/>
          </w:rPr>
          <w:t xml:space="preserve">https://tv.cctv.com/2026/10/03/VIDEw0mPU5vEyEXclT46YOmH261003.shtml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沙特对也门胡塞武装控制区发动多次空袭</w:t>
      </w:r>
    </w:p>
    <w:p>
      <w:pPr>
        <w:spacing w:after="200" w:line="360"/>
        <w:ind w:firstLine="480"/>
      </w:pPr>
      <w:r>
        <w:rPr>
          <w:sz w:val="24"/>
          <w:szCs w:val="24"/>
        </w:rPr>
        <w:t xml:space="preserve">也门胡塞武装2日称，过去24小时，沙特阿拉伯对胡塞武装控制区发动了90多次空袭，造成人员伤亡。沙特主导的多国联军2日称，当天拦截了多枚胡塞武装发射的导弹。</w:t>
      </w:r>
    </w:p>
    <w:p>
      <w:pPr>
        <w:spacing w:after="200" w:line="360"/>
        <w:ind w:firstLine="480"/>
      </w:pPr>
      <w:r>
        <w:rPr>
          <w:sz w:val="24"/>
          <w:szCs w:val="24"/>
        </w:rPr>
        <w:t xml:space="preserve">此外，美国媒体2日援引美国官员的消息报道称，沙特与也门政府军计划在未来数日对胡塞武装发动大规模打击，但美国方面拒绝参与打击行动。</w:t>
      </w:r>
    </w:p>
    <w:p>
      <w:pPr>
        <w:spacing w:after="200" w:line="360"/>
        <w:ind w:firstLine="480"/>
      </w:pPr>
      <w:r>
        <w:rPr>
          <w:sz w:val="24"/>
          <w:szCs w:val="24"/>
        </w:rPr>
        <w:t xml:space="preserve">阿检方称涉事客机副驾驶试图“恐袭”</w:t>
      </w:r>
    </w:p>
    <w:p>
      <w:pPr>
        <w:spacing w:after="200" w:line="360"/>
        <w:ind w:firstLine="480"/>
      </w:pPr>
      <w:r>
        <w:rPr>
          <w:sz w:val="24"/>
          <w:szCs w:val="24"/>
        </w:rPr>
        <w:t xml:space="preserve">据阿联酋国家通讯社报道，阿联酋总检察长沙姆西今天（10月3日）表示，调查显示，9月30日发生的迪拜航空客机驾驶舱冲突事件中，副驾驶在飞行途中试图实施“恐怖袭击”。他表示，事件的具体动机等仍在调查中。以色列总理内塔尼亚胡2日称，袭击者受极端思想影响，以方正在调查袭击者是否受他人指使。</w:t>
      </w:r>
    </w:p>
    <w:p>
      <w:pPr>
        <w:spacing w:after="200" w:line="360"/>
        <w:ind w:firstLine="480"/>
      </w:pPr>
      <w:r>
        <w:rPr>
          <w:sz w:val="24"/>
          <w:szCs w:val="24"/>
        </w:rPr>
        <w:t xml:space="preserve">此外，据以色列媒体报道，驾驶舱冲突事件后，迪拜航空暂停所有往返以色列的航班。受此影响，有约1万名以色列旅客滞留在迪拜等地。</w:t>
      </w:r>
    </w:p>
    <w:p>
      <w:pPr>
        <w:spacing w:after="200" w:line="360"/>
        <w:ind w:firstLine="480"/>
      </w:pPr>
      <w:r>
        <w:rPr>
          <w:sz w:val="24"/>
          <w:szCs w:val="24"/>
        </w:rPr>
        <w:t xml:space="preserve">七国集团同意释放战略石油储备缓解压力</w:t>
      </w:r>
    </w:p>
    <w:p>
      <w:pPr>
        <w:spacing w:after="200" w:line="360"/>
        <w:ind w:firstLine="480"/>
      </w:pPr>
      <w:r>
        <w:rPr>
          <w:sz w:val="24"/>
          <w:szCs w:val="24"/>
        </w:rPr>
        <w:t xml:space="preserve">七国集团2日同意通过国际能源署协调释放1亿桶战略石油储备，以缓解国际能源市场压力。相关行动将立即启动并持续4个月，最初20天将集中释放大量柴油储备。</w:t>
      </w:r>
    </w:p>
    <w:p>
      <w:pPr>
        <w:spacing w:after="200" w:line="360"/>
        <w:ind w:firstLine="480"/>
      </w:pPr>
      <w:r>
        <w:rPr>
          <w:sz w:val="24"/>
          <w:szCs w:val="24"/>
        </w:rPr>
        <w:t xml:space="preserve">近期，美国和欧洲多国柴油价格均创下新高。美国方面称，曾向欧洲国家提出释放应急石油储备的要求。</w:t>
      </w:r>
    </w:p>
    <w:p>
      <w:pPr>
        <w:spacing w:after="200" w:line="360"/>
        <w:ind w:firstLine="480"/>
      </w:pPr>
      <w:r>
        <w:rPr>
          <w:sz w:val="24"/>
          <w:szCs w:val="24"/>
        </w:rPr>
        <w:t xml:space="preserve">欧元区9月通胀率升至3年来最高水平</w:t>
      </w:r>
    </w:p>
    <w:p>
      <w:pPr>
        <w:spacing w:after="200" w:line="360"/>
        <w:ind w:firstLine="480"/>
      </w:pPr>
      <w:r>
        <w:rPr>
          <w:sz w:val="24"/>
          <w:szCs w:val="24"/>
        </w:rPr>
        <w:t xml:space="preserve">欧盟统计局2日公布的初步数据显示，受能源价格大幅上涨影响，欧元区9月通胀率按年率计算为3.8%，较8月的3.2%有所上升，达到2023年9月以来的最高水平。数据显示，9月欧元区能源价格同比上涨18.8%。分析人士认为，如果欧元区能源价格持续高企并进一步向服务、商品等传导，欧洲央行面临的加息压力将进一步增加。</w:t>
      </w:r>
    </w:p>
    <w:p>
      <w:pPr>
        <w:spacing w:after="200" w:line="360"/>
        <w:ind w:firstLine="480"/>
      </w:pPr>
      <w:r>
        <w:rPr>
          <w:sz w:val="24"/>
          <w:szCs w:val="24"/>
        </w:rPr>
        <w:t xml:space="preserve">刚果（金）埃博拉疫情死亡病例超4000例</w:t>
      </w:r>
    </w:p>
    <w:p>
      <w:pPr>
        <w:spacing w:after="200" w:line="360"/>
        <w:ind w:firstLine="480"/>
      </w:pPr>
      <w:r>
        <w:rPr>
          <w:sz w:val="24"/>
          <w:szCs w:val="24"/>
        </w:rPr>
        <w:t xml:space="preserve">刚果（金）卫生部2日公布的数据显示，该国本轮埃博拉疫情累计确诊病例达8300例，死亡4018例。数据显示，疫情已波及该国7个省份，累计治愈2162例，病死率为48.4%。</w:t>
      </w:r>
    </w:p>
    <w:p>
      <w:pPr>
        <w:spacing w:after="200" w:line="360"/>
        <w:ind w:firstLine="480"/>
      </w:pPr>
      <w:r>
        <w:rPr>
          <w:sz w:val="24"/>
          <w:szCs w:val="24"/>
        </w:rPr>
        <w:t xml:space="preserve">刚果（金）5月15日宣布暴发埃博拉疫情。世界卫生组织总干事谭德塞8月12日说，刚果（金）本轮疫情已是有记录以来第二大埃博拉疫情。</w:t>
      </w:r>
    </w:p>
    <w:p>
      <w:pPr>
        <w:spacing w:after="400" w:before="50"/>
      </w:pPr>
      <w:r>
        <w:rPr>
          <w:sz w:val="20"/>
          <w:szCs w:val="20"/>
        </w:rPr>
        <w:t xml:space="preserve">查看原文: </w:t>
      </w:r>
      <w:hyperlink w:history="1" r:id="rIdecyb18d8awpnxgsdcpc1l">
        <w:r>
          <w:rPr>
            <w:rStyle w:val="Hyperlink"/>
            <w:color w:val="0000FF"/>
            <w:u w:val="single" w:color="0000FF"/>
          </w:rPr>
          <w:t xml:space="preserve">https://tv.cctv.com/2026/10/03/VIDE25lElMSqmOfNuaGYJV2D261003.shtml</w:t>
        </w:r>
      </w:hyperlink>
    </w:p>
    <w:p>
      <w:pPr>
        <w:pStyle w:val="Heading2"/>
        <w:spacing w:after="100" w:before="200"/>
      </w:pPr>
      <w:r>
        <w:t xml:space="preserve">神州锦绣</w:t>
      </w:r>
    </w:p>
    <w:p>
      <w:pPr>
        <w:spacing w:after="200" w:line="360"/>
        <w:ind w:firstLine="480"/>
      </w:pPr>
      <w:r>
        <w:rPr>
          <w:sz w:val="24"/>
          <w:szCs w:val="24"/>
        </w:rPr>
        <w:t xml:space="preserve">央视网消息（新闻联播）：金秋时节，神州大地风景如画，森林湿地色彩斑斓。节目的最后，让我们一同领略锦绣神州的美丽生态图景。</w:t>
      </w:r>
    </w:p>
    <w:p>
      <w:pPr>
        <w:spacing w:after="400" w:before="50"/>
      </w:pPr>
      <w:r>
        <w:rPr>
          <w:sz w:val="20"/>
          <w:szCs w:val="20"/>
        </w:rPr>
        <w:t xml:space="preserve">查看原文: </w:t>
      </w:r>
      <w:hyperlink w:history="1" r:id="rIdbc5fgxtqa-n8muam4e8dp">
        <w:r>
          <w:rPr>
            <w:rStyle w:val="Hyperlink"/>
            <w:color w:val="0000FF"/>
            <w:u w:val="single" w:color="0000FF"/>
          </w:rPr>
          <w:t xml:space="preserve">https://tv.cctv.com/2026/10/03/VIDEwtgSQEUEQN9l70b9h29p261003.shtml</w:t>
        </w:r>
      </w:hyperlink>
    </w:p>
    <w:p/>
    <w:p>
      <w:r>
        <w:t xml:space="preserve">---</w:t>
      </w:r>
    </w:p>
    <w:p>
      <w:pPr>
        <w:spacing w:before="400"/>
        <w:jc w:val="right"/>
      </w:pPr>
      <w:r>
        <w:rPr>
          <w:i/>
          <w:iCs/>
          <w:color w:val="888888"/>
          <w:sz w:val="20"/>
          <w:szCs w:val="20"/>
        </w:rPr>
        <w:t xml:space="preserve">(更新时间戳: 1791048992437)</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b_jnvkxogrfyo00fepak" Type="http://schemas.openxmlformats.org/officeDocument/2006/relationships/hyperlink" Target="https://tv.cctv.com/2026/10/03/VIDES2Wo6EVu5t8sgWaktVTk261003.shtml" TargetMode="External"/><Relationship Id="rIdlyfttoike1knjs0fgdqqg" Type="http://schemas.openxmlformats.org/officeDocument/2006/relationships/hyperlink" Target="https://tv.cctv.com/2026/10/03/VIDEkfYUUuA5wFaYGd6CpyMs261003.shtml" TargetMode="External"/><Relationship Id="rIdlbd2n3ym8iotuqda2cjmt" Type="http://schemas.openxmlformats.org/officeDocument/2006/relationships/hyperlink" Target="https://tv.cctv.com/2026/10/03/VIDEY8jKcdlhM4ekweowuwXm261003.shtml" TargetMode="External"/><Relationship Id="rId03hi1ppmhjue2xfvqpser" Type="http://schemas.openxmlformats.org/officeDocument/2006/relationships/hyperlink" Target="https://tv.cctv.com/2026/10/03/VIDEZKDTHu2u61zCdPjEU7H0261003.shtml" TargetMode="External"/><Relationship Id="rIdpho0x0nkmco5bqprw7prx" Type="http://schemas.openxmlformats.org/officeDocument/2006/relationships/hyperlink" Target="https://tv.cctv.com/2026/10/03/VIDE4BLL2Wfh8rPNFcc0rdnC261003.shtml" TargetMode="External"/><Relationship Id="rIdrwt2hw40zkbmotnnrztqn" Type="http://schemas.openxmlformats.org/officeDocument/2006/relationships/hyperlink" Target="https://tv.cctv.com/2026/10/03/VIDEsOaJKO9XC8o0i4NydjwC261003.shtml" TargetMode="External"/><Relationship Id="rIdnh77msvijub4cksc7zofx" Type="http://schemas.openxmlformats.org/officeDocument/2006/relationships/hyperlink" Target="https://tv.cctv.com/2026/10/03/VIDE0W2HdqT5kzDKw8Jln4uK261003.shtml" TargetMode="External"/><Relationship Id="rIdocs445hsdt1fj5qrx7mp9" Type="http://schemas.openxmlformats.org/officeDocument/2006/relationships/hyperlink" Target="https://tv.cctv.com/2026/10/03/VIDE1nZJej11WPlNPVhBxFDA261003.shtml" TargetMode="External"/><Relationship Id="rId1_w9holdrih_uk6451sui" Type="http://schemas.openxmlformats.org/officeDocument/2006/relationships/hyperlink" Target="https://tv.cctv.com/2026/10/03/VIDEw0mPU5vEyEXclT46YOmH261003.shtml" TargetMode="External"/><Relationship Id="rIdecyb18d8awpnxgsdcpc1l" Type="http://schemas.openxmlformats.org/officeDocument/2006/relationships/hyperlink" Target="https://tv.cctv.com/2026/10/03/VIDE25lElMSqmOfNuaGYJV2D261003.shtml" TargetMode="External"/><Relationship Id="rIdbc5fgxtqa-n8muam4e8dp" Type="http://schemas.openxmlformats.org/officeDocument/2006/relationships/hyperlink" Target="https://tv.cctv.com/2026/10/03/VIDEwtgSQEUEQN9l70b9h29p261003.shtml"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2026-10-03T17:36:32.438Z</dcterms:created>
  <dcterms:modified xsi:type="dcterms:W3CDTF">2026-10-03T17:36:32.438Z</dcterms:modified>
</cp:coreProperties>
</file>

<file path=docProps/custom.xml><?xml version="1.0" encoding="utf-8"?>
<Properties xmlns="http://schemas.openxmlformats.org/officeDocument/2006/custom-properties" xmlns:vt="http://schemas.openxmlformats.org/officeDocument/2006/docPropsVTypes"/>
</file>