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1.【新思想引领新征程】大食物观里的中国味道；</w:t>
      </w:r>
    </w:p>
    <w:p>
      <w:pPr>
        <w:spacing w:after="200" w:line="360"/>
        <w:ind w:firstLine="480"/>
      </w:pPr>
      <w:r>
        <w:rPr>
          <w:sz w:val="24"/>
          <w:szCs w:val="24"/>
        </w:rPr>
        <w:t xml:space="preserve">2.欢度假期 乐享幸福生活；</w:t>
      </w:r>
    </w:p>
    <w:p>
      <w:pPr>
        <w:spacing w:after="200" w:line="360"/>
        <w:ind w:firstLine="480"/>
      </w:pPr>
      <w:r>
        <w:rPr>
          <w:sz w:val="24"/>
          <w:szCs w:val="24"/>
        </w:rPr>
        <w:t xml:space="preserve">3.假期客流集中返程 多措并举保有序出行；</w:t>
      </w:r>
    </w:p>
    <w:p>
      <w:pPr>
        <w:spacing w:after="200" w:line="360"/>
        <w:ind w:firstLine="480"/>
      </w:pPr>
      <w:r>
        <w:rPr>
          <w:sz w:val="24"/>
          <w:szCs w:val="24"/>
        </w:rPr>
        <w:t xml:space="preserve">4.【一线调研】激活民间投资 打开“六张网”建设新空间；</w:t>
      </w:r>
    </w:p>
    <w:p>
      <w:pPr>
        <w:spacing w:after="200" w:line="360"/>
        <w:ind w:firstLine="480"/>
      </w:pPr>
      <w:r>
        <w:rPr>
          <w:sz w:val="24"/>
          <w:szCs w:val="24"/>
        </w:rPr>
        <w:t xml:space="preserve">5.2030年我国新型电池产业规模将实现稳步增长；</w:t>
      </w:r>
    </w:p>
    <w:p>
      <w:pPr>
        <w:spacing w:after="200" w:line="360"/>
        <w:ind w:firstLine="480"/>
      </w:pPr>
      <w:r>
        <w:rPr>
          <w:sz w:val="24"/>
          <w:szCs w:val="24"/>
        </w:rPr>
        <w:t xml:space="preserve">6.2026年“外媒看中国”采访走进7省区市；</w:t>
      </w:r>
    </w:p>
    <w:p>
      <w:pPr>
        <w:spacing w:after="200" w:line="360"/>
        <w:ind w:firstLine="480"/>
      </w:pPr>
      <w:r>
        <w:rPr>
          <w:sz w:val="24"/>
          <w:szCs w:val="24"/>
        </w:rPr>
        <w:t xml:space="preserve">7.【文化中国行·校馆弦歌】南开大学图书馆：</w:t>
      </w:r>
    </w:p>
    <w:p>
      <w:pPr>
        <w:spacing w:after="200" w:line="360"/>
        <w:ind w:firstLine="480"/>
      </w:pPr>
      <w:r>
        <w:rPr>
          <w:sz w:val="24"/>
          <w:szCs w:val="24"/>
        </w:rPr>
        <w:t xml:space="preserve">知中国 服务中国；</w:t>
      </w:r>
    </w:p>
    <w:p>
      <w:pPr>
        <w:spacing w:after="200" w:line="360"/>
        <w:ind w:firstLine="480"/>
      </w:pPr>
      <w:r>
        <w:rPr>
          <w:sz w:val="24"/>
          <w:szCs w:val="24"/>
        </w:rPr>
        <w:t xml:space="preserve">8.国内联播快讯：</w:t>
      </w:r>
    </w:p>
    <w:p>
      <w:pPr>
        <w:spacing w:after="200" w:line="360"/>
        <w:ind w:firstLine="480"/>
      </w:pPr>
      <w:r>
        <w:rPr>
          <w:sz w:val="24"/>
          <w:szCs w:val="24"/>
        </w:rPr>
        <w:t xml:space="preserve">（1）国务院安委办调度国庆假期安全防范工作；</w:t>
      </w:r>
    </w:p>
    <w:p>
      <w:pPr>
        <w:spacing w:after="200" w:line="360"/>
        <w:ind w:firstLine="480"/>
      </w:pPr>
      <w:r>
        <w:rPr>
          <w:sz w:val="24"/>
          <w:szCs w:val="24"/>
        </w:rPr>
        <w:t xml:space="preserve">（2）今年西部陆海新通道铁海联运运输量突破100万标箱；</w:t>
      </w:r>
    </w:p>
    <w:p>
      <w:pPr>
        <w:spacing w:after="200" w:line="360"/>
        <w:ind w:firstLine="480"/>
      </w:pPr>
      <w:r>
        <w:rPr>
          <w:sz w:val="24"/>
          <w:szCs w:val="24"/>
        </w:rPr>
        <w:t xml:space="preserve">（3）国庆假期“港车北上”“澳车北上”超8万辆次 同比增长11.1%；</w:t>
      </w:r>
    </w:p>
    <w:p>
      <w:pPr>
        <w:spacing w:after="200" w:line="360"/>
        <w:ind w:firstLine="480"/>
      </w:pPr>
      <w:r>
        <w:rPr>
          <w:sz w:val="24"/>
          <w:szCs w:val="24"/>
        </w:rPr>
        <w:t xml:space="preserve">（4）国庆档票房今天突破10亿元；</w:t>
      </w:r>
    </w:p>
    <w:p>
      <w:pPr>
        <w:spacing w:after="200" w:line="360"/>
        <w:ind w:firstLine="480"/>
      </w:pPr>
      <w:r>
        <w:rPr>
          <w:sz w:val="24"/>
          <w:szCs w:val="24"/>
        </w:rPr>
        <w:t xml:space="preserve">9.联合国人权理事会协商一致通过中国提出的人人享有无障碍决议；</w:t>
      </w:r>
    </w:p>
    <w:p>
      <w:pPr>
        <w:spacing w:after="200" w:line="360"/>
        <w:ind w:firstLine="480"/>
      </w:pPr>
      <w:r>
        <w:rPr>
          <w:sz w:val="24"/>
          <w:szCs w:val="24"/>
        </w:rPr>
        <w:t xml:space="preserve">10.也门媒体称政府军在多地推进 胡塞武装称仍控制近期攻下的区域：</w:t>
      </w:r>
    </w:p>
    <w:p>
      <w:pPr>
        <w:spacing w:after="200" w:line="360"/>
        <w:ind w:firstLine="480"/>
      </w:pPr>
      <w:r>
        <w:rPr>
          <w:sz w:val="24"/>
          <w:szCs w:val="24"/>
        </w:rPr>
        <w:t xml:space="preserve">（1）联军称在荷台达省打击胡塞武装 胡塞武装称打击沙特境内机场和能源设施等目标；</w:t>
      </w:r>
    </w:p>
    <w:p>
      <w:pPr>
        <w:spacing w:after="200" w:line="360"/>
        <w:ind w:firstLine="480"/>
      </w:pPr>
      <w:r>
        <w:rPr>
          <w:sz w:val="24"/>
          <w:szCs w:val="24"/>
        </w:rPr>
        <w:t xml:space="preserve">（2）沙巴土三国同意立即在沙特部署军力；</w:t>
      </w:r>
    </w:p>
    <w:p>
      <w:pPr>
        <w:spacing w:after="200" w:line="360"/>
        <w:ind w:firstLine="480"/>
      </w:pPr>
      <w:r>
        <w:rPr>
          <w:sz w:val="24"/>
          <w:szCs w:val="24"/>
        </w:rPr>
        <w:t xml:space="preserve">11.俄称必对日本反俄措施进行对等反制；</w:t>
      </w:r>
    </w:p>
    <w:p>
      <w:pPr>
        <w:spacing w:after="200" w:line="360"/>
        <w:ind w:firstLine="480"/>
      </w:pPr>
      <w:r>
        <w:rPr>
          <w:sz w:val="24"/>
          <w:szCs w:val="24"/>
        </w:rPr>
        <w:t xml:space="preserve">12.国际联播快讯：</w:t>
      </w:r>
    </w:p>
    <w:p>
      <w:pPr>
        <w:spacing w:after="200" w:line="360"/>
        <w:ind w:firstLine="480"/>
      </w:pPr>
      <w:r>
        <w:rPr>
          <w:sz w:val="24"/>
          <w:szCs w:val="24"/>
        </w:rPr>
        <w:t xml:space="preserve">（1）联合国秘书长呼吁加沙地带实现持久和平；</w:t>
      </w:r>
    </w:p>
    <w:p>
      <w:pPr>
        <w:spacing w:after="200" w:line="360"/>
        <w:ind w:firstLine="480"/>
      </w:pPr>
      <w:r>
        <w:rPr>
          <w:sz w:val="24"/>
          <w:szCs w:val="24"/>
        </w:rPr>
        <w:t xml:space="preserve">（2）法国财政状况引担忧 欧元大幅走低；</w:t>
      </w:r>
    </w:p>
    <w:p>
      <w:pPr>
        <w:spacing w:after="200" w:line="360"/>
        <w:ind w:firstLine="480"/>
      </w:pPr>
      <w:r>
        <w:rPr>
          <w:sz w:val="24"/>
          <w:szCs w:val="24"/>
        </w:rPr>
        <w:t xml:space="preserve">（3）英航客机数分钟急坠超8000米 紧急返航；</w:t>
      </w:r>
    </w:p>
    <w:p>
      <w:pPr>
        <w:spacing w:after="200" w:line="360"/>
        <w:ind w:firstLine="480"/>
      </w:pPr>
      <w:r>
        <w:rPr>
          <w:sz w:val="24"/>
          <w:szCs w:val="24"/>
        </w:rPr>
        <w:t xml:space="preserve">13.神州锦绣。
（《新闻联播》 20261006 19:00）</w:t>
      </w:r>
    </w:p>
    <w:p>
      <w:pPr>
        <w:pStyle w:val="Heading1"/>
        <w:spacing w:after="100" w:before="200"/>
      </w:pPr>
      <w:r>
        <w:t xml:space="preserve">详细新闻</w:t>
      </w:r>
    </w:p>
    <w:p>
      <w:pPr>
        <w:pStyle w:val="Heading2"/>
        <w:spacing w:after="100" w:before="200"/>
      </w:pPr>
      <w:r>
        <w:t xml:space="preserve">【新思想引领新征程】大食物观里的中国味道</w:t>
      </w:r>
    </w:p>
    <w:p>
      <w:pPr>
        <w:spacing w:after="200" w:line="360"/>
        <w:ind w:firstLine="480"/>
      </w:pPr>
      <w:r>
        <w:rPr>
          <w:sz w:val="24"/>
          <w:szCs w:val="24"/>
        </w:rPr>
        <w:t xml:space="preserve">央视网消息（新闻联播）：习近平总书记强调，要树立大食物观，从更好满足人民美好生活需要出发，掌握人民群众食物结构变化趋势，在确保粮食供给的同时，保障肉类、蔬菜、水果、水产品等各类食物有效供给，缺了哪样也不行。</w:t>
      </w:r>
    </w:p>
    <w:p>
      <w:pPr>
        <w:spacing w:after="200" w:line="360"/>
        <w:ind w:firstLine="480"/>
      </w:pPr>
      <w:r>
        <w:rPr>
          <w:sz w:val="24"/>
          <w:szCs w:val="24"/>
        </w:rPr>
        <w:t xml:space="preserve">眼下，我国正加快构建多元化食物供给体系。从“吃得饱”到“吃得好”，再到“吃得多样”，餐桌上的味道在变，中国人端牢自己饭碗的底气更足。&amp;nbsp;</w:t>
      </w:r>
    </w:p>
    <w:p>
      <w:pPr>
        <w:spacing w:after="200" w:line="360"/>
        <w:ind w:firstLine="480"/>
      </w:pPr>
      <w:r>
        <w:rPr>
          <w:sz w:val="24"/>
          <w:szCs w:val="24"/>
        </w:rPr>
        <w:t xml:space="preserve">这个国庆假期，广袤田野上开始了一场丰收接力。</w:t>
      </w:r>
    </w:p>
    <w:p>
      <w:pPr>
        <w:spacing w:after="200" w:line="360"/>
        <w:ind w:firstLine="480"/>
      </w:pPr>
      <w:r>
        <w:rPr>
          <w:sz w:val="24"/>
          <w:szCs w:val="24"/>
        </w:rPr>
        <w:t xml:space="preserve">东北黑土地，秋粮正在归仓；南海之滨，渔船满载而归；黄土高原，苹果红了枝头；长江两岸，鲜菜正上市。一路的丰收，正丰富着中国人的一日三餐。</w:t>
      </w:r>
    </w:p>
    <w:p>
      <w:pPr>
        <w:spacing w:after="200" w:line="360"/>
        <w:ind w:firstLine="480"/>
      </w:pPr>
      <w:r>
        <w:rPr>
          <w:sz w:val="24"/>
          <w:szCs w:val="24"/>
        </w:rPr>
        <w:t xml:space="preserve">而在更广阔的国土上，丰收还在向意想不到的地方延伸。在干旱少雨的新疆吐鲁番，人们借冰雪融水、引坎儿井的地下冷水，建起了185个标准化养殖池，今年预计产出1500吨三文鱼。如今，沙漠、戈壁、盐碱地这些曾经的贫瘠之地，正一寸寸变成新的食物来源地。</w:t>
      </w:r>
    </w:p>
    <w:p>
      <w:pPr>
        <w:spacing w:after="200" w:line="360"/>
        <w:ind w:firstLine="480"/>
      </w:pPr>
      <w:r>
        <w:rPr>
          <w:sz w:val="24"/>
          <w:szCs w:val="24"/>
        </w:rPr>
        <w:t xml:space="preserve">而这些突破，记录的正是“大食物观”从理念走向行动的清晰足迹。</w:t>
      </w:r>
    </w:p>
    <w:p>
      <w:pPr>
        <w:spacing w:after="200" w:line="360"/>
        <w:ind w:firstLine="480"/>
      </w:pPr>
      <w:r>
        <w:rPr>
          <w:sz w:val="24"/>
          <w:szCs w:val="24"/>
        </w:rPr>
        <w:t xml:space="preserve">2015年，中央农村工作会议提出“树立大农业、大食物观念”。习近平总书记强调：“要在保护好生态环境的前提下，从耕地资源向整个国土资源拓展，宜粮则粮、宜经则经、宜牧则牧、宜渔则渔、宜林则林，形成同市场需求相适应、同资源环境承载力相匹配的现代农业生产结构和区域布局。”</w:t>
      </w:r>
    </w:p>
    <w:p>
      <w:pPr>
        <w:spacing w:after="200" w:line="360"/>
        <w:ind w:firstLine="480"/>
      </w:pPr>
      <w:r>
        <w:rPr>
          <w:sz w:val="24"/>
          <w:szCs w:val="24"/>
        </w:rPr>
        <w:t xml:space="preserve">按照习近平总书记提出的“向更辽阔国土要食物”的思路，党的二十大把“大食物观”写进报告，“多元化食物供给体系”有了顶层设计；“十五五”规划更将“大食物开发工程”立为国家专项，提出坚持农林牧渔并举、全方位多途径开发食物资源。</w:t>
      </w:r>
    </w:p>
    <w:p>
      <w:pPr>
        <w:spacing w:after="200" w:line="360"/>
        <w:ind w:firstLine="480"/>
      </w:pPr>
      <w:r>
        <w:rPr>
          <w:sz w:val="24"/>
          <w:szCs w:val="24"/>
        </w:rPr>
        <w:t xml:space="preserve">如今，大食物观，正成为千家万户餐桌上的真实图景。粮食产量超过1.4万亿斤，蔬菜超过8.9亿吨，水果超过3.5亿吨，肉类超过1亿吨，水产品超过7600万吨。如何让这张食物供给版图更加多元？</w:t>
      </w:r>
    </w:p>
    <w:p>
      <w:pPr>
        <w:spacing w:after="200" w:line="360"/>
        <w:ind w:firstLine="480"/>
      </w:pPr>
      <w:r>
        <w:rPr>
          <w:sz w:val="24"/>
          <w:szCs w:val="24"/>
        </w:rPr>
        <w:t xml:space="preserve">答案，藏在科技里。</w:t>
      </w:r>
    </w:p>
    <w:p>
      <w:pPr>
        <w:spacing w:after="200" w:line="360"/>
        <w:ind w:firstLine="480"/>
      </w:pPr>
      <w:r>
        <w:rPr>
          <w:sz w:val="24"/>
          <w:szCs w:val="24"/>
        </w:rPr>
        <w:t xml:space="preserve">多元的版图，正在往种子里“长”。在农作物、畜禽、海洋渔业三大国家种质库，刚刚完成的全国农业种质资源普查，为这里新添农作物种质资源13.9万份、畜禽遗传材料107万份、水产12万份。依托这些农业的“芯片”，我国选育出的中玉303高产玉米、普冰03优质强筋小麦已大面积推广，中谷25、中荞121等杂粮品种，让百姓饭碗里的花样更多了。</w:t>
      </w:r>
    </w:p>
    <w:p>
      <w:pPr>
        <w:spacing w:after="200" w:line="360"/>
        <w:ind w:firstLine="480"/>
      </w:pPr>
      <w:r>
        <w:rPr>
          <w:sz w:val="24"/>
          <w:szCs w:val="24"/>
        </w:rPr>
        <w:t xml:space="preserve">多元的版图，正在往空中“长”。如今，设施农业正打破“靠天吃饭”的边界，贡献了蔬菜总产量的三成以上。从垂直农场到水培叶菜，蔬菜种植不再只盯着平面空间，而是向空中、向墙面、向一切可用的空间“要产量”。</w:t>
      </w:r>
    </w:p>
    <w:p>
      <w:pPr>
        <w:spacing w:after="200" w:line="360"/>
        <w:ind w:firstLine="480"/>
      </w:pPr>
      <w:r>
        <w:rPr>
          <w:sz w:val="24"/>
          <w:szCs w:val="24"/>
        </w:rPr>
        <w:t xml:space="preserve">多元的版图，还在树林底下“长”。目前，全国林下经济利用林地面积已超6亿亩，年产值突破1万亿元。如今林下种菌菇、栽药材，林间养鸡、养蜂，一亩地，树上树下挣出两份收成。</w:t>
      </w:r>
    </w:p>
    <w:p>
      <w:pPr>
        <w:spacing w:after="200" w:line="360"/>
        <w:ind w:firstLine="480"/>
      </w:pPr>
      <w:r>
        <w:rPr>
          <w:sz w:val="24"/>
          <w:szCs w:val="24"/>
        </w:rPr>
        <w:t xml:space="preserve">多元的版图，更往深海里“长”。在福建连江，一座座深远海养殖平台里，大黄鱼正在几十米深的海水里生长。这些可抗16级以上台风的海上养殖平台，靠网衣的镂空设计，风从网眼里钻过去、吹不着力，纹丝不动。</w:t>
      </w:r>
    </w:p>
    <w:p>
      <w:pPr>
        <w:spacing w:after="200" w:line="360"/>
        <w:ind w:firstLine="480"/>
      </w:pPr>
      <w:r>
        <w:rPr>
          <w:sz w:val="24"/>
          <w:szCs w:val="24"/>
        </w:rPr>
        <w:t xml:space="preserve">智能化的“硬核装备”，正成为中国人挺进深海的底气。目前全国深远海养殖产量达到57万吨，养殖水体7868万立方米，是增速最快的养殖模式。</w:t>
      </w:r>
    </w:p>
    <w:p>
      <w:pPr>
        <w:spacing w:after="200" w:line="360"/>
        <w:ind w:firstLine="480"/>
      </w:pPr>
      <w:r>
        <w:rPr>
          <w:sz w:val="24"/>
          <w:szCs w:val="24"/>
        </w:rPr>
        <w:t xml:space="preserve">“十五五”开局之年，这张多元化的食物供给版图，正加速铺展：温室大棚、立体种养、节水灌溉等设施提档升级，设施蔬菜产量占比将从如今的三成多，提高到2030年的四成左右；林下经济向外拓展，通过推广林药、林菌、林菜、林蜂复合经营，森林“粮库”越做越大；深远海养殖向下扎根，养殖工船、重力式网箱加速布局，耕海牧渔，海洋变成“蓝色粮仓”。</w:t>
      </w:r>
    </w:p>
    <w:p>
      <w:pPr>
        <w:spacing w:after="200" w:line="360"/>
        <w:ind w:firstLine="480"/>
      </w:pPr>
      <w:r>
        <w:rPr>
          <w:sz w:val="24"/>
          <w:szCs w:val="24"/>
        </w:rPr>
        <w:t xml:space="preserve">如今，大食物观，正在激活中国960多万平方公里的国土。新征程上，这张版图还会继续长大，中国人的餐桌，味道会越来越丰富。</w:t>
      </w:r>
    </w:p>
    <w:p>
      <w:pPr>
        <w:spacing w:after="400" w:before="50"/>
      </w:pPr>
      <w:r>
        <w:rPr>
          <w:sz w:val="20"/>
          <w:szCs w:val="20"/>
        </w:rPr>
        <w:t xml:space="preserve">查看原文: </w:t>
      </w:r>
      <w:hyperlink w:history="1" r:id="rIdnqldnsc5vk3gwu2yws1wk">
        <w:r>
          <w:rPr>
            <w:rStyle w:val="Hyperlink"/>
            <w:color w:val="0000FF"/>
            <w:u w:val="single" w:color="0000FF"/>
          </w:rPr>
          <w:t xml:space="preserve">https://tv.cctv.com/2026/10/06/VIDEVR2tVlWgxDVuYzDq9p3O261006.shtml</w:t>
        </w:r>
      </w:hyperlink>
    </w:p>
    <w:p>
      <w:pPr>
        <w:pStyle w:val="Heading2"/>
        <w:spacing w:after="100" w:before="200"/>
      </w:pPr>
      <w:r>
        <w:t xml:space="preserve">欢度假期 乐享幸福生活</w:t>
      </w:r>
    </w:p>
    <w:p>
      <w:pPr>
        <w:spacing w:after="200" w:line="360"/>
        <w:ind w:firstLine="480"/>
      </w:pPr>
      <w:r>
        <w:rPr>
          <w:sz w:val="24"/>
          <w:szCs w:val="24"/>
        </w:rPr>
        <w:t xml:space="preserve">央视网消息（新闻联播）：这个国庆假期，祖国各地活动丰富多彩，处处洋溢着喜庆祥和的节日氛围，人们欣赏美景，礼赞幸福生活。</w:t>
      </w:r>
    </w:p>
    <w:p>
      <w:pPr>
        <w:spacing w:after="200" w:line="360"/>
        <w:ind w:firstLine="480"/>
      </w:pPr>
      <w:r>
        <w:rPr>
          <w:sz w:val="24"/>
          <w:szCs w:val="24"/>
        </w:rPr>
        <w:t xml:space="preserve">这个国庆假期，秋高气爽，人们走进大自然，感受美好生活。在青海乌兰，10月的茶卡盐湖，水天一色，风景如画。自然风光搭配多彩文旅活动，让游客流连忘返。假期前五天，景区已经接待游客近15万人次。</w:t>
      </w:r>
    </w:p>
    <w:p>
      <w:pPr>
        <w:spacing w:after="200" w:line="360"/>
        <w:ind w:firstLine="480"/>
      </w:pPr>
      <w:r>
        <w:rPr>
          <w:sz w:val="24"/>
          <w:szCs w:val="24"/>
        </w:rPr>
        <w:t xml:space="preserve">在陕西，秦岭主峰太白山漫山彩林，云海翻涌，远道而来的游客既可以远观巍巍秦岭“一山分南北”的壮观景象，也能近距离观看国家级非遗秦腔表演。在内蒙古呼伦贝尔额尔古纳，林海秋色吸引八方游客。游客还可以乘坐景区的网红小火车，360度沉浸式饱览大兴安岭西麓的秋日盛景。在广东韶关，丹霞山景区在12处点位布置了川剧变脸、飞花令等演艺互动项目，受到游客欢迎。在宁夏沙坡头景区，人流如织，游客在筏工的歌声中乘羊皮筏子漂流黄河，搭乘高空飞索俯瞰大漠长河壮阔景色。</w:t>
      </w:r>
    </w:p>
    <w:p>
      <w:pPr>
        <w:spacing w:after="200" w:line="360"/>
        <w:ind w:firstLine="480"/>
      </w:pPr>
      <w:r>
        <w:rPr>
          <w:sz w:val="24"/>
          <w:szCs w:val="24"/>
        </w:rPr>
        <w:t xml:space="preserve">国庆期间，北京14家市属公园已经接待游客超385万人次，大家漫赏园林、徜徉花海。在天坛公园，21万株鲜花盛放，与祈年殿等古建相映成趣；颐和园秋色正浓、丹桂飘香，游客泛舟湖上，尽赏山水美景。</w:t>
      </w:r>
    </w:p>
    <w:p>
      <w:pPr>
        <w:spacing w:after="200" w:line="360"/>
        <w:ind w:firstLine="480"/>
      </w:pPr>
      <w:r>
        <w:rPr>
          <w:sz w:val="24"/>
          <w:szCs w:val="24"/>
        </w:rPr>
        <w:t xml:space="preserve">这个国庆假期，夜晚的活动同样精彩。在四川都江堰，夜幕降临，光影艺术、实景演出结合武术、歌舞、互动游戏等形式，为游客营造出历史文化深厚又流光溢彩的沉浸式夜游体验。在上海，花灯“转”进百年老街区，位于长宁区的上生·新所百年老街里，非遗河津转花灯亮相，夜幕下举灯巡游、流光摇曳。在江苏南京，特色实景演绎等体验项目为秦淮河夜游增添了不少趣味。假日期间，每天都有近万名游客，乘坐画舫，泛舟河上。在位于安徽黄山徽州区的西溪南村，游客乘船临水夜游，在徐徐晚风间感受古村的秋日夜景。</w:t>
      </w:r>
    </w:p>
    <w:p>
      <w:pPr>
        <w:spacing w:after="400" w:before="50"/>
      </w:pPr>
      <w:r>
        <w:rPr>
          <w:sz w:val="20"/>
          <w:szCs w:val="20"/>
        </w:rPr>
        <w:t xml:space="preserve">查看原文: </w:t>
      </w:r>
      <w:hyperlink w:history="1" r:id="rIdubhirqgnboqaksmbkmwiw">
        <w:r>
          <w:rPr>
            <w:rStyle w:val="Hyperlink"/>
            <w:color w:val="0000FF"/>
            <w:u w:val="single" w:color="0000FF"/>
          </w:rPr>
          <w:t xml:space="preserve">https://tv.cctv.com/2026/10/06/VIDEI2kfjpihdz4COM3rDX8n261006.shtml</w:t>
        </w:r>
      </w:hyperlink>
    </w:p>
    <w:p>
      <w:pPr>
        <w:pStyle w:val="Heading2"/>
        <w:spacing w:after="100" w:before="200"/>
      </w:pPr>
      <w:r>
        <w:t xml:space="preserve">假期客流集中返程 多措并举保有序出行</w:t>
      </w:r>
    </w:p>
    <w:p>
      <w:pPr>
        <w:spacing w:after="200" w:line="360"/>
        <w:ind w:firstLine="480"/>
      </w:pPr>
      <w:r>
        <w:rPr>
          <w:sz w:val="24"/>
          <w:szCs w:val="24"/>
        </w:rPr>
        <w:t xml:space="preserve">央视网消息（新闻联播）：记者从交通运输部了解到，今天（10月6日）全社会跨区域人员流动量超3亿人次。全国交通出行迎来返程高峰。</w:t>
      </w:r>
    </w:p>
    <w:p>
      <w:pPr>
        <w:spacing w:after="200" w:line="360"/>
        <w:ind w:firstLine="480"/>
      </w:pPr>
      <w:r>
        <w:rPr>
          <w:sz w:val="24"/>
          <w:szCs w:val="24"/>
        </w:rPr>
        <w:t xml:space="preserve">今天，全国铁路预计发送旅客2210万人次，计划加开旅客列车2199列。铁路部门及时增加运力投放，多地车站优化进站流线，减少旅客等候时间，同时为老幼病残孕等重点旅客提供优先检票等暖心服务。</w:t>
      </w:r>
    </w:p>
    <w:p>
      <w:pPr>
        <w:spacing w:after="200" w:line="360"/>
        <w:ind w:firstLine="480"/>
      </w:pPr>
      <w:r>
        <w:rPr>
          <w:sz w:val="24"/>
          <w:szCs w:val="24"/>
        </w:rPr>
        <w:t xml:space="preserve">公路方面，今天迎来返程车流高峰，路网流量以中长途返程车流为主，出行集中时间段为10时和16时。预计明天短途返程车流形成高峰，七座及七座以下小型客车明天24时前还可以免费通行全国高速。</w:t>
      </w:r>
    </w:p>
    <w:p>
      <w:pPr>
        <w:spacing w:after="200" w:line="360"/>
        <w:ind w:firstLine="480"/>
      </w:pPr>
      <w:r>
        <w:rPr>
          <w:sz w:val="24"/>
          <w:szCs w:val="24"/>
        </w:rPr>
        <w:t xml:space="preserve">全国民航预计今天运输旅客250万人次。针对返程客流集中的情况，多家航空公司在热门航线增加运力投放，确保假期旅客顺畅返程。</w:t>
      </w:r>
    </w:p>
    <w:p>
      <w:pPr>
        <w:spacing w:after="400" w:before="50"/>
      </w:pPr>
      <w:r>
        <w:rPr>
          <w:sz w:val="20"/>
          <w:szCs w:val="20"/>
        </w:rPr>
        <w:t xml:space="preserve">查看原文: </w:t>
      </w:r>
      <w:hyperlink w:history="1" r:id="rIdgbacl8x20k26tgp3kfi1x">
        <w:r>
          <w:rPr>
            <w:rStyle w:val="Hyperlink"/>
            <w:color w:val="0000FF"/>
            <w:u w:val="single" w:color="0000FF"/>
          </w:rPr>
          <w:t xml:space="preserve">https://tv.cctv.com/2026/10/06/VIDEbz8QwJdJdgSIDFxiO9jt261006.shtml</w:t>
        </w:r>
      </w:hyperlink>
    </w:p>
    <w:p>
      <w:pPr>
        <w:pStyle w:val="Heading2"/>
        <w:spacing w:after="100" w:before="200"/>
      </w:pPr>
      <w:r>
        <w:t xml:space="preserve">【一线调研】激活民间投资 打开“六张网”建设新空间</w:t>
      </w:r>
    </w:p>
    <w:p>
      <w:pPr>
        <w:spacing w:after="200" w:line="360"/>
        <w:ind w:firstLine="480"/>
      </w:pPr>
      <w:r>
        <w:rPr>
          <w:sz w:val="24"/>
          <w:szCs w:val="24"/>
        </w:rPr>
        <w:t xml:space="preserve">央视网消息（新闻联播）：今年以来，“六张网”建设全面铺开，带来数万亿元投资机遇，为民营企业打开了发展新空间。那么，如何激活民间投资、激发民企活力？来看今天（10月6日）的一线调研。</w:t>
      </w:r>
    </w:p>
    <w:p>
      <w:pPr>
        <w:spacing w:after="200" w:line="360"/>
        <w:ind w:firstLine="480"/>
      </w:pPr>
      <w:r>
        <w:rPr>
          <w:sz w:val="24"/>
          <w:szCs w:val="24"/>
        </w:rPr>
        <w:t xml:space="preserve">国庆期间，国家水网骨干工程——滇中引水工程正在加快推进建设。目前，一期工程建设已完成93%以上。而沿着滇中引水的输水干线，一扇新的大门，正在打开。</w:t>
      </w:r>
    </w:p>
    <w:p>
      <w:pPr>
        <w:spacing w:after="200" w:line="360"/>
        <w:ind w:firstLine="480"/>
      </w:pPr>
      <w:r>
        <w:rPr>
          <w:sz w:val="24"/>
          <w:szCs w:val="24"/>
        </w:rPr>
        <w:t xml:space="preserve">这里是滇中引水工程的关键节点——位于云南昆明的小鱼坝倒虹吸。金沙江水至此，就到了一处十字路口：主管道继续向前，向左是通往富民县，而向右则是去往安宁市。这个预留口，就是民间资本进场的起点。</w:t>
      </w:r>
    </w:p>
    <w:p>
      <w:pPr>
        <w:spacing w:after="200" w:line="360"/>
        <w:ind w:firstLine="480"/>
      </w:pPr>
      <w:r>
        <w:rPr>
          <w:sz w:val="24"/>
          <w:szCs w:val="24"/>
        </w:rPr>
        <w:t xml:space="preserve">从这里延伸出去的滇中引水二期骨干工程，将于年底前正式开工。不久前，国家发展改革委向民营企业公开推介了36个投资项目，这项工程就在清单里。</w:t>
      </w:r>
    </w:p>
    <w:p>
      <w:pPr>
        <w:spacing w:after="200" w:line="360"/>
        <w:ind w:firstLine="480"/>
      </w:pPr>
      <w:r>
        <w:rPr>
          <w:sz w:val="24"/>
          <w:szCs w:val="24"/>
        </w:rPr>
        <w:t xml:space="preserve">收益的确定性，吸引了不少民营企业主动找上门。为此，滇中引水先后举办了两场项目推介会，面对面回应企业关切。</w:t>
      </w:r>
    </w:p>
    <w:p>
      <w:pPr>
        <w:spacing w:after="200" w:line="360"/>
        <w:ind w:firstLine="480"/>
      </w:pPr>
      <w:r>
        <w:rPr>
          <w:sz w:val="24"/>
          <w:szCs w:val="24"/>
        </w:rPr>
        <w:t xml:space="preserve">采访中记者了解到，这次招商划了一条硬杠：企业参与项目投资，就不能再捆绑施工任务。这意味着民营企业不能只靠干工程赚钱，而要真正具备投资、运营、管理的能力。尽管门槛抬高了，但也让一些民营企业看到了新机遇。</w:t>
      </w:r>
    </w:p>
    <w:p>
      <w:pPr>
        <w:spacing w:after="200" w:line="360"/>
        <w:ind w:firstLine="480"/>
      </w:pPr>
      <w:r>
        <w:rPr>
          <w:sz w:val="24"/>
          <w:szCs w:val="24"/>
        </w:rPr>
        <w:t xml:space="preserve">瞄准水网建设带来的转型机遇，这家企业已经提前布局，把数字化转型作为突破口，专门组建数字化转型小组，探索智慧施工调度、智慧运维等全新模式，用新技术储备迎接水网建设的新赛道。</w:t>
      </w:r>
    </w:p>
    <w:p>
      <w:pPr>
        <w:spacing w:after="200" w:line="360"/>
        <w:ind w:firstLine="480"/>
      </w:pPr>
      <w:r>
        <w:rPr>
          <w:sz w:val="24"/>
          <w:szCs w:val="24"/>
        </w:rPr>
        <w:t xml:space="preserve">眼下，民营企业参与水网建设，正从设备供货、施工环节，转向投资、建设、运营全链条。</w:t>
      </w:r>
    </w:p>
    <w:p>
      <w:pPr>
        <w:spacing w:after="200" w:line="360"/>
        <w:ind w:firstLine="480"/>
      </w:pPr>
      <w:r>
        <w:rPr>
          <w:sz w:val="24"/>
          <w:szCs w:val="24"/>
        </w:rPr>
        <w:t xml:space="preserve">不只是水网，算力网建设中，民营企业已成为算力供给、场景落地的主力军。一大批民企扎根“东数西算”八大国家算力枢纽。有的依托西部绿电资源推进算电协同，面向多行业提供算力租赁；有的参与全国一体化算力网调度平台建设，支撑跨区域算力调度。“十五五”时期算力网建设将新增直接投资4万亿元，民营企业都有机会参与其中。</w:t>
      </w:r>
    </w:p>
    <w:p>
      <w:pPr>
        <w:spacing w:after="200" w:line="360"/>
        <w:ind w:firstLine="480"/>
      </w:pPr>
      <w:r>
        <w:rPr>
          <w:sz w:val="24"/>
          <w:szCs w:val="24"/>
        </w:rPr>
        <w:t xml:space="preserve">如今，“六张网”的建设正在激活民营企业更广阔的发展新空间：穿山跨谷的水网建设一线，今年1—8月引入民间投资134.3亿元，同比增长80.1%；在绿电直连领域，目前已审批的项目中，民间资本参与的项目占50%左右。国家层面正在专题研究，加快建设“六张网”项目库，企业可以按领域、按区域持续获取项目信息。当“六张网”成为民营企业施展身手的舞台，中国经济高质量发展便有了更充沛的活力。</w:t>
      </w:r>
    </w:p>
    <w:p>
      <w:pPr>
        <w:spacing w:after="400" w:before="50"/>
      </w:pPr>
      <w:r>
        <w:rPr>
          <w:sz w:val="20"/>
          <w:szCs w:val="20"/>
        </w:rPr>
        <w:t xml:space="preserve">查看原文: </w:t>
      </w:r>
      <w:hyperlink w:history="1" r:id="rIdu_kb9pr8b999tdq13quym">
        <w:r>
          <w:rPr>
            <w:rStyle w:val="Hyperlink"/>
            <w:color w:val="0000FF"/>
            <w:u w:val="single" w:color="0000FF"/>
          </w:rPr>
          <w:t xml:space="preserve">https://tv.cctv.com/2026/10/06/VIDEczvFtx2bU7Gu9WkcTrXL261006.shtml</w:t>
        </w:r>
      </w:hyperlink>
    </w:p>
    <w:p>
      <w:pPr>
        <w:pStyle w:val="Heading2"/>
        <w:spacing w:after="100" w:before="200"/>
      </w:pPr>
      <w:r>
        <w:t xml:space="preserve">2030年我国新型电池产业规模将实现稳步增长</w:t>
      </w:r>
    </w:p>
    <w:p>
      <w:pPr>
        <w:spacing w:after="200" w:line="360"/>
        <w:ind w:firstLine="480"/>
      </w:pPr>
      <w:r>
        <w:rPr>
          <w:sz w:val="24"/>
          <w:szCs w:val="24"/>
        </w:rPr>
        <w:t xml:space="preserve">央视网消息（新闻联播）：工业和信息化部、国家发展改革委等七部门近日联合印发《新型电池产业发展“十五五”规划》（以下简称《规划》）。《规划》提出到2030年，我国新型电池产业规模实现稳步增长，产业全链条创新能力持续增强，全固态电池初步实现规模化应用，长寿命锂电池循环寿命达到15000次。新型电池技术高效赋能智能终端产品和汽车、船舶、航空、智能机器人等领域电动化，服务全球经济绿色低碳发展。新型电池以锂电池、钠电池、液流电池等为代表，是以新材料、新结构、新工艺为核心创新方向的高效电能存储与转化装置。</w:t>
      </w:r>
    </w:p>
    <w:p>
      <w:pPr>
        <w:spacing w:after="400" w:before="50"/>
      </w:pPr>
      <w:r>
        <w:rPr>
          <w:sz w:val="20"/>
          <w:szCs w:val="20"/>
        </w:rPr>
        <w:t xml:space="preserve">查看原文: </w:t>
      </w:r>
      <w:hyperlink w:history="1" r:id="rIdyp76vgqrcuoa9xqz1d7ed">
        <w:r>
          <w:rPr>
            <w:rStyle w:val="Hyperlink"/>
            <w:color w:val="0000FF"/>
            <w:u w:val="single" w:color="0000FF"/>
          </w:rPr>
          <w:t xml:space="preserve">https://tv.cctv.com/2026/10/06/VIDEXTod7LHv0FWRS9VaSXmu261006.shtml</w:t>
        </w:r>
      </w:hyperlink>
    </w:p>
    <w:p>
      <w:pPr>
        <w:pStyle w:val="Heading2"/>
        <w:spacing w:after="100" w:before="200"/>
      </w:pPr>
      <w:r>
        <w:t xml:space="preserve">2026年“外媒看中国”采访走进7省区市</w:t>
      </w:r>
    </w:p>
    <w:p>
      <w:pPr>
        <w:spacing w:after="200" w:line="360"/>
        <w:ind w:firstLine="480"/>
      </w:pPr>
      <w:r>
        <w:rPr>
          <w:sz w:val="24"/>
          <w:szCs w:val="24"/>
        </w:rPr>
        <w:t xml:space="preserve">央视网消息（新闻联播）：由国务院新闻办举行的2026年“外媒看中国”系列主题采访活动日前结束，多国媒体记者走进北京、上海、内蒙古等7省区市，了解“十五五”开局起步之年，各地高质量发展扎实推进的生动实践。</w:t>
      </w:r>
    </w:p>
    <w:p>
      <w:pPr>
        <w:spacing w:after="200" w:line="360"/>
        <w:ind w:firstLine="480"/>
      </w:pPr>
      <w:r>
        <w:rPr>
          <w:sz w:val="24"/>
          <w:szCs w:val="24"/>
        </w:rPr>
        <w:t xml:space="preserve">上海是我国改革开放的前沿阵地。外媒记者前往虹桥国际中央商务区、临港新片区数据跨境服务中心等，就扩大高水平对外开放深入采访。在广东，外媒记者走进企业、工厂、高校，详细了解粤港澳大湾区建设和加快培育开放合作新动能等情况。围绕“建设现代化产业体系”这一主题，外媒记者在安徽采访了多家企业，近距离感受新质生产力加速成长的创新活力。科技创新是外媒记者在北京、浙江采访时关注的重点，大家观摩人形机器人表演，并就人工智能发展进行了现场交流。</w:t>
      </w:r>
    </w:p>
    <w:p>
      <w:pPr>
        <w:spacing w:after="200" w:line="360"/>
        <w:ind w:firstLine="480"/>
      </w:pPr>
      <w:r>
        <w:rPr>
          <w:sz w:val="24"/>
          <w:szCs w:val="24"/>
        </w:rPr>
        <w:t xml:space="preserve">外媒记者还来到黑龙江、内蒙古，了解粮食生产、农业农村现代化、绿色发展等情况。中国农业现代化程度和产业绿色转型升级的成果，让外媒记者印象深刻。</w:t>
      </w:r>
    </w:p>
    <w:p>
      <w:pPr>
        <w:spacing w:after="200" w:line="360"/>
        <w:ind w:firstLine="480"/>
      </w:pPr>
      <w:r>
        <w:rPr>
          <w:sz w:val="24"/>
          <w:szCs w:val="24"/>
        </w:rPr>
        <w:t xml:space="preserve">此次“外媒看中国”系列主题采访活动，邀请了来自美国、俄罗斯、英国、新加坡等18个国家的记者参加。&amp;nbsp;</w:t>
      </w:r>
    </w:p>
    <w:p>
      <w:pPr>
        <w:spacing w:after="400" w:before="50"/>
      </w:pPr>
      <w:r>
        <w:rPr>
          <w:sz w:val="20"/>
          <w:szCs w:val="20"/>
        </w:rPr>
        <w:t xml:space="preserve">查看原文: </w:t>
      </w:r>
      <w:hyperlink w:history="1" r:id="rIdgbokkib5f_hftnjnoo-kw">
        <w:r>
          <w:rPr>
            <w:rStyle w:val="Hyperlink"/>
            <w:color w:val="0000FF"/>
            <w:u w:val="single" w:color="0000FF"/>
          </w:rPr>
          <w:t xml:space="preserve">https://tv.cctv.com/2026/10/06/VIDEinHnk63q5jZWnOpjguMt261006.shtml</w:t>
        </w:r>
      </w:hyperlink>
    </w:p>
    <w:p>
      <w:pPr>
        <w:pStyle w:val="Heading2"/>
        <w:spacing w:after="100" w:before="200"/>
      </w:pPr>
      <w:r>
        <w:t xml:space="preserve">【文化中国行·校馆弦歌】南开大学图书馆：知中国 服务中国</w:t>
      </w:r>
    </w:p>
    <w:p>
      <w:pPr>
        <w:spacing w:after="200" w:line="360"/>
        <w:ind w:firstLine="480"/>
      </w:pPr>
      <w:r>
        <w:rPr>
          <w:sz w:val="24"/>
          <w:szCs w:val="24"/>
        </w:rPr>
        <w:t xml:space="preserve">央视网消息（新闻联播）：《文化中国行·校馆弦歌》，今天（10月6日）走进南开大学图书馆。从烽火岁月里的读书救国，到一代代学人扎根大地、躬身实践，“知中国、服务中国”的精神血脉，在这里代代相传。</w:t>
      </w:r>
    </w:p>
    <w:p>
      <w:pPr>
        <w:spacing w:after="200" w:line="360"/>
        <w:ind w:firstLine="480"/>
      </w:pPr>
      <w:r>
        <w:rPr>
          <w:sz w:val="24"/>
          <w:szCs w:val="24"/>
        </w:rPr>
        <w:t xml:space="preserve">新学期，新生们走进图书馆，回望那段炮火硝烟中读书救国的岁月。1937年7月，南开校园遭到日军轰炸，图书馆被毁。师生们毅然南迁，与北大、清华组建西南联合大学。抢救出来的书籍从天津辗转千里，成为西南联大师生们的精神食粮。战火淬炼出的读书救国之志，沉淀为南开“知中国、服务中国”的办学底色。</w:t>
      </w:r>
    </w:p>
    <w:p>
      <w:pPr>
        <w:spacing w:after="200" w:line="360"/>
        <w:ind w:firstLine="480"/>
      </w:pPr>
      <w:r>
        <w:rPr>
          <w:sz w:val="24"/>
          <w:szCs w:val="24"/>
        </w:rPr>
        <w:t xml:space="preserve">杨石先是最早参与抢救南开珍贵书籍的教授之一。如今，图书馆的名家书库里陈列着他捐给学校的手稿、藏书和著作，诉说着他科研报国的故事。</w:t>
      </w:r>
    </w:p>
    <w:p>
      <w:pPr>
        <w:spacing w:after="200" w:line="360"/>
        <w:ind w:firstLine="480"/>
      </w:pPr>
      <w:r>
        <w:rPr>
          <w:sz w:val="24"/>
          <w:szCs w:val="24"/>
        </w:rPr>
        <w:t xml:space="preserve">国家需要就是第一需要，就是科研攻关的方向。面对国外技术封锁、设备稀缺，杨石先放下从事几十年的药物化学研究，带领青年教师承担起国家急需的农药攻关任务。他们自力更生、日夜奋战，1958年成功研制出国产杀虫剂，守护国家粮食安全。传承报国初心，南开化学学科持续向科学前沿进军。可大幅降低高端新药、精细化工产品研发成本的原创成果，获得国家自然科学奖一等奖。多项新能源材料、抗肿瘤新药成果落地转化，助力科技自立自强。</w:t>
      </w:r>
    </w:p>
    <w:p>
      <w:pPr>
        <w:spacing w:after="200" w:line="360"/>
        <w:ind w:firstLine="480"/>
      </w:pPr>
      <w:r>
        <w:rPr>
          <w:sz w:val="24"/>
          <w:szCs w:val="24"/>
        </w:rPr>
        <w:t xml:space="preserve">知中国、服务中国，一代代南开学子的目光始终投向现实中的中国。如今，数万名南开师生走出校园，在全国31个省区市建起114个中国式现代化乡村工作站。三年间，师生技术成果和服务项目已在全国27个省份落地转化。</w:t>
      </w:r>
    </w:p>
    <w:p>
      <w:pPr>
        <w:spacing w:after="200" w:line="360"/>
        <w:ind w:firstLine="480"/>
      </w:pPr>
      <w:r>
        <w:rPr>
          <w:sz w:val="24"/>
          <w:szCs w:val="24"/>
        </w:rPr>
        <w:t xml:space="preserve">百年薪火，弦歌不绝。走进南开大学图书馆，“为中华之崛起而读书”的字样抬头可见。张伯苓老校长在民族危亡之际发出的“爱国三问”，今天依然回荡在一代代南开人的心中。</w:t>
      </w:r>
    </w:p>
    <w:p>
      <w:pPr>
        <w:spacing w:after="400" w:before="50"/>
      </w:pPr>
      <w:r>
        <w:rPr>
          <w:sz w:val="20"/>
          <w:szCs w:val="20"/>
        </w:rPr>
        <w:t xml:space="preserve">查看原文: </w:t>
      </w:r>
      <w:hyperlink w:history="1" r:id="rIdgqgqqcfi5ejiep5vz2srm">
        <w:r>
          <w:rPr>
            <w:rStyle w:val="Hyperlink"/>
            <w:color w:val="0000FF"/>
            <w:u w:val="single" w:color="0000FF"/>
          </w:rPr>
          <w:t xml:space="preserve">https://tv.cctv.com/2026/10/06/VIDEgnISp7MEzMRMSpkTmCPb261006.shtml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国务院安委办调度国庆假期安全防范工作</w:t>
      </w:r>
    </w:p>
    <w:p>
      <w:pPr>
        <w:spacing w:after="200" w:line="360"/>
        <w:ind w:firstLine="480"/>
      </w:pPr>
      <w:r>
        <w:rPr>
          <w:sz w:val="24"/>
          <w:szCs w:val="24"/>
        </w:rPr>
        <w:t xml:space="preserve">国务院安委办、应急管理部日前调度国庆假期安全防范工作，要求高度关注云南、海南等地强降雨可能造成的灾害影响，强化内蒙古、华北等地森林草原火源管控。针对假期返程高峰，加强值守检查，严防车辆、人员过度聚集引发事故。</w:t>
      </w:r>
    </w:p>
    <w:p>
      <w:pPr>
        <w:spacing w:after="200" w:line="360"/>
        <w:ind w:firstLine="480"/>
      </w:pPr>
      <w:r>
        <w:rPr>
          <w:sz w:val="24"/>
          <w:szCs w:val="24"/>
        </w:rPr>
        <w:t xml:space="preserve">今年西部陆海新通道铁海联运运输量突破100万标箱</w:t>
      </w:r>
    </w:p>
    <w:p>
      <w:pPr>
        <w:spacing w:after="200" w:line="360"/>
        <w:ind w:firstLine="480"/>
      </w:pPr>
      <w:r>
        <w:rPr>
          <w:sz w:val="24"/>
          <w:szCs w:val="24"/>
        </w:rPr>
        <w:t xml:space="preserve">截至今天（10月6日），今年西部陆海新通道铁海联运班列集装箱运输量已突破100万标箱，通道保通保畅能力持续增强。全国铁路第四季度调图后，通道将新增2条图定班列运行线路，为西南地区对外贸易增长提供有力支撑。</w:t>
      </w:r>
    </w:p>
    <w:p>
      <w:pPr>
        <w:spacing w:after="200" w:line="360"/>
        <w:ind w:firstLine="480"/>
      </w:pPr>
      <w:r>
        <w:rPr>
          <w:sz w:val="24"/>
          <w:szCs w:val="24"/>
        </w:rPr>
        <w:t xml:space="preserve">国庆假期“港车北上”“澳车北上”超8万辆次 同比增长11.1%</w:t>
      </w:r>
    </w:p>
    <w:p>
      <w:pPr>
        <w:spacing w:after="200" w:line="360"/>
        <w:ind w:firstLine="480"/>
      </w:pPr>
      <w:r>
        <w:rPr>
          <w:sz w:val="24"/>
          <w:szCs w:val="24"/>
        </w:rPr>
        <w:t xml:space="preserve">记者从拱北海关获悉，10月1日至5日，经港珠澳大桥口岸通行的“港车北上”“澳车北上”车辆8.04万辆次，同比增长11.1%。其中，“港车北上”6.01万辆次，同比增长24%，创历年国庆假期同期新高。</w:t>
      </w:r>
    </w:p>
    <w:p>
      <w:pPr>
        <w:spacing w:after="200" w:line="360"/>
        <w:ind w:firstLine="480"/>
      </w:pPr>
      <w:r>
        <w:rPr>
          <w:sz w:val="24"/>
          <w:szCs w:val="24"/>
        </w:rPr>
        <w:t xml:space="preserve">国庆档票房今天突破10亿元</w:t>
      </w:r>
    </w:p>
    <w:p>
      <w:pPr>
        <w:spacing w:after="200" w:line="360"/>
        <w:ind w:firstLine="480"/>
      </w:pPr>
      <w:r>
        <w:rPr>
          <w:sz w:val="24"/>
          <w:szCs w:val="24"/>
        </w:rPr>
        <w:t xml:space="preserve">国庆档票房今天（10月6日）突破10亿元，其中《神探之痕迹》以近4亿元的票房成绩领跑国庆档。影片取材于真实案件，讲述了痕检专家寻找真相与正义的故事。截至目前，国庆档观影场次和人次均创同期新高。“电影+”活动丰富多彩，助力文旅消费。多地院线还推出“跟着电影重走长征路”主题放映活动，让观众在光影中重温峥嵘岁月、感悟伟大长征精神。</w:t>
      </w:r>
    </w:p>
    <w:p>
      <w:pPr>
        <w:spacing w:after="400" w:before="50"/>
      </w:pPr>
      <w:r>
        <w:rPr>
          <w:sz w:val="20"/>
          <w:szCs w:val="20"/>
        </w:rPr>
        <w:t xml:space="preserve">查看原文: </w:t>
      </w:r>
      <w:hyperlink w:history="1" r:id="rIdizaoxccio3ocg1fykj8oc">
        <w:r>
          <w:rPr>
            <w:rStyle w:val="Hyperlink"/>
            <w:color w:val="0000FF"/>
            <w:u w:val="single" w:color="0000FF"/>
          </w:rPr>
          <w:t xml:space="preserve">https://tv.cctv.com/2026/10/06/VIDEx5kSJZBEPBCh5jm9LxDF261006.shtml</w:t>
        </w:r>
      </w:hyperlink>
    </w:p>
    <w:p>
      <w:pPr>
        <w:pStyle w:val="Heading2"/>
        <w:spacing w:after="100" w:before="200"/>
      </w:pPr>
      <w:r>
        <w:t xml:space="preserve">联合国人权理事会协商一致通过中国提出的人人享有无障碍决议</w:t>
      </w:r>
    </w:p>
    <w:p>
      <w:pPr>
        <w:spacing w:after="200" w:line="360"/>
        <w:ind w:firstLine="480"/>
      </w:pPr>
      <w:r>
        <w:rPr>
          <w:sz w:val="24"/>
          <w:szCs w:val="24"/>
        </w:rPr>
        <w:t xml:space="preserve">央视网消息（新闻联播）：5日，联合国人权理事会第63届会议协商一致通过中国代表47国提出的“无障碍建设促进所有人享有人权”决议。中国代表表示，本次决议草案着眼人口老龄化，致力于推动无障碍和适老化建设；聚焦人工智能等新兴技术带来的机遇和挑战，呼吁各国在新兴数字技术开发使用中，坚持创新、包容、开放、公平、安全、可靠等原则，促进无障碍信息交流。</w:t>
      </w:r>
    </w:p>
    <w:p>
      <w:pPr>
        <w:spacing w:after="200" w:line="360"/>
        <w:ind w:firstLine="480"/>
      </w:pPr>
      <w:r>
        <w:rPr>
          <w:sz w:val="24"/>
          <w:szCs w:val="24"/>
        </w:rPr>
        <w:t xml:space="preserve">各方认为，决议呼吁为发展中国家提供技术援助，促进相关领域国际合作，符合发展中国家需要。</w:t>
      </w:r>
    </w:p>
    <w:p>
      <w:pPr>
        <w:spacing w:after="400" w:before="50"/>
      </w:pPr>
      <w:r>
        <w:rPr>
          <w:sz w:val="20"/>
          <w:szCs w:val="20"/>
        </w:rPr>
        <w:t xml:space="preserve">查看原文: </w:t>
      </w:r>
      <w:hyperlink w:history="1" r:id="rIdzkuf1dcpuslzckcppehlh">
        <w:r>
          <w:rPr>
            <w:rStyle w:val="Hyperlink"/>
            <w:color w:val="0000FF"/>
            <w:u w:val="single" w:color="0000FF"/>
          </w:rPr>
          <w:t xml:space="preserve">https://tv.cctv.com/2026/10/06/VIDEIUwaPWfGMtYNJvlSC9jS261006.shtml</w:t>
        </w:r>
      </w:hyperlink>
    </w:p>
    <w:p>
      <w:pPr>
        <w:pStyle w:val="Heading2"/>
        <w:spacing w:after="100" w:before="200"/>
      </w:pPr>
      <w:r>
        <w:t xml:space="preserve">也门媒体称政府军在多地推进 胡塞武装称仍控制近期攻下的区域</w:t>
      </w:r>
    </w:p>
    <w:p>
      <w:pPr>
        <w:spacing w:after="200" w:line="360"/>
        <w:ind w:firstLine="480"/>
      </w:pPr>
      <w:r>
        <w:rPr>
          <w:sz w:val="24"/>
          <w:szCs w:val="24"/>
        </w:rPr>
        <w:t xml:space="preserve">央视网消息（新闻联播）：据也门媒体5日报道，也门政府军当天在多条战线取得成果，在曼德海峡地区、祖巴卜机场、红海港口城市穆哈等多地击败胡塞武装，向前推进。目前行动仍在继续。胡塞武装发言人叶海亚今天（10月6日）称，该组织仍控制着所有近期攻下的区域，并持续打击敌方力量。</w:t>
      </w:r>
    </w:p>
    <w:p>
      <w:pPr>
        <w:spacing w:after="200" w:line="360"/>
        <w:ind w:firstLine="480"/>
      </w:pPr>
      <w:r>
        <w:rPr>
          <w:sz w:val="24"/>
          <w:szCs w:val="24"/>
        </w:rPr>
        <w:t xml:space="preserve">联军称在荷台达省打击胡塞武装 胡塞武装称打击沙特境内机场和能源设施等目标</w:t>
      </w:r>
    </w:p>
    <w:p>
      <w:pPr>
        <w:spacing w:after="200" w:line="360"/>
        <w:ind w:firstLine="480"/>
      </w:pPr>
      <w:r>
        <w:rPr>
          <w:sz w:val="24"/>
          <w:szCs w:val="24"/>
        </w:rPr>
        <w:t xml:space="preserve">沙特主导的多国联军同一天称，在也门荷台达省打击胡塞武装多个军事目标，并挫败了其针对红海南部水道的袭击企图。</w:t>
      </w:r>
    </w:p>
    <w:p>
      <w:pPr>
        <w:spacing w:after="200" w:line="360"/>
        <w:ind w:firstLine="480"/>
      </w:pPr>
      <w:r>
        <w:rPr>
          <w:sz w:val="24"/>
          <w:szCs w:val="24"/>
        </w:rPr>
        <w:t xml:space="preserve">5日晚至今天凌晨，沙特首都利雅得接连传出爆炸声。</w:t>
      </w:r>
    </w:p>
    <w:p>
      <w:pPr>
        <w:spacing w:after="200" w:line="360"/>
        <w:ind w:firstLine="480"/>
      </w:pPr>
      <w:r>
        <w:rPr>
          <w:sz w:val="24"/>
          <w:szCs w:val="24"/>
        </w:rPr>
        <w:t xml:space="preserve">胡塞武装称，该组织使用导弹、无人机打击了沙特首都利雅得的哈立德国王国际机场、红海沿岸城市拉比格的沙特阿美石油公司炼油厂，以及沙特艾卜哈国际机场、阿基法军营等目标。声明还称，沙特领空成为胡塞武装“行动区域”。</w:t>
      </w:r>
    </w:p>
    <w:p>
      <w:pPr>
        <w:spacing w:after="200" w:line="360"/>
        <w:ind w:firstLine="480"/>
      </w:pPr>
      <w:r>
        <w:rPr>
          <w:sz w:val="24"/>
          <w:szCs w:val="24"/>
        </w:rPr>
        <w:t xml:space="preserve">沙巴土三国同意立即在沙特部署军力</w:t>
      </w:r>
    </w:p>
    <w:p>
      <w:pPr>
        <w:spacing w:after="200" w:line="360"/>
        <w:ind w:firstLine="480"/>
      </w:pPr>
      <w:r>
        <w:rPr>
          <w:sz w:val="24"/>
          <w:szCs w:val="24"/>
        </w:rPr>
        <w:t xml:space="preserve">5日，沙特、巴基斯坦和土耳其在沙特首都利雅得召开“麦加防务联盟”战略政治与防务委员会紧急会议。根据三国联合声明，委员会决定立即履行共同防御承诺，确保三国商定的军事力量迅速部署至沙特。三国强烈谴责以麦加和麦地那为目标的攻击企图，以及持续针对沙特的袭击。三国声明未指明相关责任方。</w:t>
      </w:r>
    </w:p>
    <w:p>
      <w:pPr>
        <w:spacing w:after="400" w:before="50"/>
      </w:pPr>
      <w:r>
        <w:rPr>
          <w:sz w:val="20"/>
          <w:szCs w:val="20"/>
        </w:rPr>
        <w:t xml:space="preserve">查看原文: </w:t>
      </w:r>
      <w:hyperlink w:history="1" r:id="rIdk_kvpskoqveutq9cc1-0y">
        <w:r>
          <w:rPr>
            <w:rStyle w:val="Hyperlink"/>
            <w:color w:val="0000FF"/>
            <w:u w:val="single" w:color="0000FF"/>
          </w:rPr>
          <w:t xml:space="preserve">https://tv.cctv.com/2026/10/06/VIDEIEpNArvgnPh0muDOFMxy261006.shtml</w:t>
        </w:r>
      </w:hyperlink>
    </w:p>
    <w:p>
      <w:pPr>
        <w:pStyle w:val="Heading2"/>
        <w:spacing w:after="100" w:before="200"/>
      </w:pPr>
      <w:r>
        <w:t xml:space="preserve">俄称必对日本反俄措施进行对等反制</w:t>
      </w:r>
    </w:p>
    <w:p>
      <w:pPr>
        <w:spacing w:after="200" w:line="360"/>
        <w:ind w:firstLine="480"/>
      </w:pPr>
      <w:r>
        <w:rPr>
          <w:sz w:val="24"/>
          <w:szCs w:val="24"/>
        </w:rPr>
        <w:t xml:space="preserve">央视网消息（新闻联播）：俄罗斯外交部发言人扎哈罗娃5日表示，日本政府日前以乌克兰局势为由，对俄实施非法制裁，包括首次涉及航运领域的限制措施，这使得所剩无几的俄日关系基础进一步受损。扎哈罗娃表示，高市政权虚伪地宣称相关措施是为了促进和平解决冲突，其实际目的是试图让俄罗斯遭受“战略失败”。日方做法不仅无助于实现持久和平，反而会让和平更加遥远。扎哈罗娃强调，日方表现出对国际法和双边协定的漠视。对于日方不友好挑衅，俄方必定会采取对等反制措施。俄方措施将首先针对日本有重要利益的领域。</w:t>
      </w:r>
    </w:p>
    <w:p>
      <w:pPr>
        <w:spacing w:after="400" w:before="50"/>
      </w:pPr>
      <w:r>
        <w:rPr>
          <w:sz w:val="20"/>
          <w:szCs w:val="20"/>
        </w:rPr>
        <w:t xml:space="preserve">查看原文: </w:t>
      </w:r>
      <w:hyperlink w:history="1" r:id="rIdhhecsp1ztbhxvulbdyt4n">
        <w:r>
          <w:rPr>
            <w:rStyle w:val="Hyperlink"/>
            <w:color w:val="0000FF"/>
            <w:u w:val="single" w:color="0000FF"/>
          </w:rPr>
          <w:t xml:space="preserve">https://tv.cctv.com/2026/10/06/VIDEKk6GnSOZRGSaF5F7RLFo261006.shtml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联合国秘书长呼吁加沙地带实现持久和平</w:t>
      </w:r>
    </w:p>
    <w:p>
      <w:pPr>
        <w:spacing w:after="200" w:line="360"/>
        <w:ind w:firstLine="480"/>
      </w:pPr>
      <w:r>
        <w:rPr>
          <w:sz w:val="24"/>
          <w:szCs w:val="24"/>
        </w:rPr>
        <w:t xml:space="preserve">联合国秘书长古特雷斯5日表示，3年前的2023年10月7日新一轮巴以冲突爆发。去年加沙停火协议使局势稍有缓解，但仍未带来安全、充足的人道援助以及通往重建与和平的可靠路径。他敦促各方落实停火承诺并向下一阶段停火迈进，建立实现整个地区持久和平的政治路径。</w:t>
      </w:r>
    </w:p>
    <w:p>
      <w:pPr>
        <w:spacing w:after="200" w:line="360"/>
        <w:ind w:firstLine="480"/>
      </w:pPr>
      <w:r>
        <w:rPr>
          <w:sz w:val="24"/>
          <w:szCs w:val="24"/>
        </w:rPr>
        <w:t xml:space="preserve">同一天，以色列总理内塔尼亚胡称，将继续在加沙地带和黎巴嫩采取军事行动。</w:t>
      </w:r>
    </w:p>
    <w:p>
      <w:pPr>
        <w:spacing w:after="200" w:line="360"/>
        <w:ind w:firstLine="480"/>
      </w:pPr>
      <w:r>
        <w:rPr>
          <w:sz w:val="24"/>
          <w:szCs w:val="24"/>
        </w:rPr>
        <w:t xml:space="preserve">法国财政状况引担忧 欧元大幅走低</w:t>
      </w:r>
    </w:p>
    <w:p>
      <w:pPr>
        <w:spacing w:after="200" w:line="360"/>
        <w:ind w:firstLine="480"/>
      </w:pPr>
      <w:r>
        <w:rPr>
          <w:sz w:val="24"/>
          <w:szCs w:val="24"/>
        </w:rPr>
        <w:t xml:space="preserve">欧元对美元汇率5日大幅走低，一度跌至1欧元兑1.1161美元，为2025年5月以来最低水平。欧元汇率此前已连续4周下跌。欧洲媒体报道称，法国财政状况和政治不确定性引发市场担忧是主要原因。市场担心，法国的高债务、高赤字水平以及明年法国总统选举前可能出现的政治僵局或加大欧元区财政风险。</w:t>
      </w:r>
    </w:p>
    <w:p>
      <w:pPr>
        <w:spacing w:after="200" w:line="360"/>
        <w:ind w:firstLine="480"/>
      </w:pPr>
      <w:r>
        <w:rPr>
          <w:sz w:val="24"/>
          <w:szCs w:val="24"/>
        </w:rPr>
        <w:t xml:space="preserve">英航客机数分钟急坠超8000米 紧急返航</w:t>
      </w:r>
    </w:p>
    <w:p>
      <w:pPr>
        <w:spacing w:after="200" w:line="360"/>
        <w:ind w:firstLine="480"/>
      </w:pPr>
      <w:r>
        <w:rPr>
          <w:sz w:val="24"/>
          <w:szCs w:val="24"/>
        </w:rPr>
        <w:t xml:space="preserve">英国航空公司一架波音777客机5日在从英国伦敦飞往美国芝加哥途中突发异常情况，紧急返航。据英国媒体报道，在飞越爱尔兰上空时，客机机组宣布进入紧急状态，飞机在几分钟内下降超过8000米，从11200多米高空骤降至2700多米高度。最终，飞机在空中盘旋数小时、消耗大量燃油后，在伦敦希思罗机场降落。英国航空公司称，飞机遭遇技术问题，暂未公布更多详情。</w:t>
      </w:r>
    </w:p>
    <w:p>
      <w:pPr>
        <w:spacing w:after="400" w:before="50"/>
      </w:pPr>
      <w:r>
        <w:rPr>
          <w:sz w:val="20"/>
          <w:szCs w:val="20"/>
        </w:rPr>
        <w:t xml:space="preserve">查看原文: </w:t>
      </w:r>
      <w:hyperlink w:history="1" r:id="rIdc3qj9qsqjlzzhyftoks8p">
        <w:r>
          <w:rPr>
            <w:rStyle w:val="Hyperlink"/>
            <w:color w:val="0000FF"/>
            <w:u w:val="single" w:color="0000FF"/>
          </w:rPr>
          <w:t xml:space="preserve">https://tv.cctv.com/2026/10/06/VIDE0cFZzQWQYIQNDaF9Si0K261006.shtml</w:t>
        </w:r>
      </w:hyperlink>
    </w:p>
    <w:p>
      <w:pPr>
        <w:pStyle w:val="Heading2"/>
        <w:spacing w:after="100" w:before="200"/>
      </w:pPr>
      <w:r>
        <w:t xml:space="preserve">神州锦绣</w:t>
      </w:r>
    </w:p>
    <w:p>
      <w:pPr>
        <w:spacing w:after="200" w:line="360"/>
        <w:ind w:firstLine="480"/>
      </w:pPr>
      <w:r>
        <w:rPr>
          <w:sz w:val="24"/>
          <w:szCs w:val="24"/>
        </w:rPr>
        <w:t xml:space="preserve">央视网消息（新闻联播）：金秋时节，五谷丰登，大江南北，丰收正忙。节目的最后，让我们走进希望的田野，一同感受丰收的喜悦。</w:t>
      </w:r>
    </w:p>
    <w:p>
      <w:pPr>
        <w:spacing w:after="400" w:before="50"/>
      </w:pPr>
      <w:r>
        <w:rPr>
          <w:sz w:val="20"/>
          <w:szCs w:val="20"/>
        </w:rPr>
        <w:t xml:space="preserve">查看原文: </w:t>
      </w:r>
      <w:hyperlink w:history="1" r:id="rIdrckaejpnphcpqqxwp_abk">
        <w:r>
          <w:rPr>
            <w:rStyle w:val="Hyperlink"/>
            <w:color w:val="0000FF"/>
            <w:u w:val="single" w:color="0000FF"/>
          </w:rPr>
          <w:t xml:space="preserve">https://tv.cctv.com/2026/10/06/VIDEFWO9v6nqUSmFJsxkYsAY261006.shtml</w:t>
        </w:r>
      </w:hyperlink>
    </w:p>
    <w:p/>
    <w:p>
      <w:r>
        <w:t xml:space="preserve">---</w:t>
      </w:r>
    </w:p>
    <w:p>
      <w:pPr>
        <w:spacing w:before="400"/>
        <w:jc w:val="right"/>
      </w:pPr>
      <w:r>
        <w:rPr>
          <w:i/>
          <w:iCs/>
          <w:color w:val="888888"/>
          <w:sz w:val="20"/>
          <w:szCs w:val="20"/>
        </w:rPr>
        <w:t xml:space="preserve">(更新时间戳: 1791313390896)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qldnsc5vk3gwu2yws1wk" Type="http://schemas.openxmlformats.org/officeDocument/2006/relationships/hyperlink" Target="https://tv.cctv.com/2026/10/06/VIDEVR2tVlWgxDVuYzDq9p3O261006.shtml" TargetMode="External"/><Relationship Id="rIdubhirqgnboqaksmbkmwiw" Type="http://schemas.openxmlformats.org/officeDocument/2006/relationships/hyperlink" Target="https://tv.cctv.com/2026/10/06/VIDEI2kfjpihdz4COM3rDX8n261006.shtml" TargetMode="External"/><Relationship Id="rIdgbacl8x20k26tgp3kfi1x" Type="http://schemas.openxmlformats.org/officeDocument/2006/relationships/hyperlink" Target="https://tv.cctv.com/2026/10/06/VIDEbz8QwJdJdgSIDFxiO9jt261006.shtml" TargetMode="External"/><Relationship Id="rIdu_kb9pr8b999tdq13quym" Type="http://schemas.openxmlformats.org/officeDocument/2006/relationships/hyperlink" Target="https://tv.cctv.com/2026/10/06/VIDEczvFtx2bU7Gu9WkcTrXL261006.shtml" TargetMode="External"/><Relationship Id="rIdyp76vgqrcuoa9xqz1d7ed" Type="http://schemas.openxmlformats.org/officeDocument/2006/relationships/hyperlink" Target="https://tv.cctv.com/2026/10/06/VIDEXTod7LHv0FWRS9VaSXmu261006.shtml" TargetMode="External"/><Relationship Id="rIdgbokkib5f_hftnjnoo-kw" Type="http://schemas.openxmlformats.org/officeDocument/2006/relationships/hyperlink" Target="https://tv.cctv.com/2026/10/06/VIDEinHnk63q5jZWnOpjguMt261006.shtml" TargetMode="External"/><Relationship Id="rIdgqgqqcfi5ejiep5vz2srm" Type="http://schemas.openxmlformats.org/officeDocument/2006/relationships/hyperlink" Target="https://tv.cctv.com/2026/10/06/VIDEgnISp7MEzMRMSpkTmCPb261006.shtml" TargetMode="External"/><Relationship Id="rIdizaoxccio3ocg1fykj8oc" Type="http://schemas.openxmlformats.org/officeDocument/2006/relationships/hyperlink" Target="https://tv.cctv.com/2026/10/06/VIDEx5kSJZBEPBCh5jm9LxDF261006.shtml" TargetMode="External"/><Relationship Id="rIdzkuf1dcpuslzckcppehlh" Type="http://schemas.openxmlformats.org/officeDocument/2006/relationships/hyperlink" Target="https://tv.cctv.com/2026/10/06/VIDEIUwaPWfGMtYNJvlSC9jS261006.shtml" TargetMode="External"/><Relationship Id="rIdk_kvpskoqveutq9cc1-0y" Type="http://schemas.openxmlformats.org/officeDocument/2006/relationships/hyperlink" Target="https://tv.cctv.com/2026/10/06/VIDEIEpNArvgnPh0muDOFMxy261006.shtml" TargetMode="External"/><Relationship Id="rIdhhecsp1ztbhxvulbdyt4n" Type="http://schemas.openxmlformats.org/officeDocument/2006/relationships/hyperlink" Target="https://tv.cctv.com/2026/10/06/VIDEKk6GnSOZRGSaF5F7RLFo261006.shtml" TargetMode="External"/><Relationship Id="rIdc3qj9qsqjlzzhyftoks8p" Type="http://schemas.openxmlformats.org/officeDocument/2006/relationships/hyperlink" Target="https://tv.cctv.com/2026/10/06/VIDE0cFZzQWQYIQNDaF9Si0K261006.shtml" TargetMode="External"/><Relationship Id="rIdrckaejpnphcpqqxwp_abk" Type="http://schemas.openxmlformats.org/officeDocument/2006/relationships/hyperlink" Target="https://tv.cctv.com/2026/10/06/VIDEFWO9v6nqUSmFJsxkYsAY261006.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2026-10-06T19:03:10.897Z</dcterms:created>
  <dcterms:modified xsi:type="dcterms:W3CDTF">2026-10-06T19:03:10.897Z</dcterms:modified>
</cp:coreProperties>
</file>

<file path=docProps/custom.xml><?xml version="1.0" encoding="utf-8"?>
<Properties xmlns="http://schemas.openxmlformats.org/officeDocument/2006/custom-properties" xmlns:vt="http://schemas.openxmlformats.org/officeDocument/2006/docPropsVTypes"/>
</file>