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1.【赓续长征精神 奋进复兴征程】在新的长征路上继续奋勇前进；</w:t>
      </w:r>
    </w:p>
    <w:p>
      <w:pPr>
        <w:spacing w:after="200" w:line="360"/>
        <w:ind w:firstLine="480"/>
      </w:pPr>
      <w:r>
        <w:rPr>
          <w:sz w:val="24"/>
          <w:szCs w:val="24"/>
        </w:rPr>
        <w:t xml:space="preserve">2.人民日报社论：</w:t>
      </w:r>
    </w:p>
    <w:p>
      <w:pPr>
        <w:spacing w:after="200" w:line="360"/>
        <w:ind w:firstLine="480"/>
      </w:pPr>
      <w:r>
        <w:rPr>
          <w:sz w:val="24"/>
          <w:szCs w:val="24"/>
        </w:rPr>
        <w:t xml:space="preserve">齐心协力走好新的长征路——纪念中国工农红军长征胜利90周年；</w:t>
      </w:r>
    </w:p>
    <w:p>
      <w:pPr>
        <w:spacing w:after="200" w:line="360"/>
        <w:ind w:firstLine="480"/>
      </w:pPr>
      <w:r>
        <w:rPr>
          <w:sz w:val="24"/>
          <w:szCs w:val="24"/>
        </w:rPr>
        <w:t xml:space="preserve">3.人民日报任仲平文章：</w:t>
      </w:r>
    </w:p>
    <w:p>
      <w:pPr>
        <w:spacing w:after="200" w:line="360"/>
        <w:ind w:firstLine="480"/>
      </w:pPr>
      <w:r>
        <w:rPr>
          <w:sz w:val="24"/>
          <w:szCs w:val="24"/>
        </w:rPr>
        <w:t xml:space="preserve">在新长征路上阔步前行——写在长征胜利90周年之际；</w:t>
      </w:r>
    </w:p>
    <w:p>
      <w:pPr>
        <w:spacing w:after="200" w:line="360"/>
        <w:ind w:firstLine="480"/>
      </w:pPr>
      <w:r>
        <w:rPr>
          <w:sz w:val="24"/>
          <w:szCs w:val="24"/>
        </w:rPr>
        <w:t xml:space="preserve">4.央视快评：</w:t>
      </w:r>
    </w:p>
    <w:p>
      <w:pPr>
        <w:spacing w:after="200" w:line="360"/>
        <w:ind w:firstLine="480"/>
      </w:pPr>
      <w:r>
        <w:rPr>
          <w:sz w:val="24"/>
          <w:szCs w:val="24"/>
        </w:rPr>
        <w:t xml:space="preserve">不忘初心 走好新的长征路；</w:t>
      </w:r>
    </w:p>
    <w:p>
      <w:pPr>
        <w:spacing w:after="200" w:line="360"/>
        <w:ind w:firstLine="480"/>
      </w:pPr>
      <w:r>
        <w:rPr>
          <w:sz w:val="24"/>
          <w:szCs w:val="24"/>
        </w:rPr>
        <w:t xml:space="preserve">5.李强赴圣彼得堡举行中俄总理第三十一次定期会晤；</w:t>
      </w:r>
    </w:p>
    <w:p>
      <w:pPr>
        <w:spacing w:after="200" w:line="360"/>
        <w:ind w:firstLine="480"/>
      </w:pPr>
      <w:r>
        <w:rPr>
          <w:sz w:val="24"/>
          <w:szCs w:val="24"/>
        </w:rPr>
        <w:t xml:space="preserve">6.李强同俄罗斯总理共同主持中俄总理第三十一次定期会晤；</w:t>
      </w:r>
    </w:p>
    <w:p>
      <w:pPr>
        <w:spacing w:after="200" w:line="360"/>
        <w:ind w:firstLine="480"/>
      </w:pPr>
      <w:r>
        <w:rPr>
          <w:sz w:val="24"/>
          <w:szCs w:val="24"/>
        </w:rPr>
        <w:t xml:space="preserve">7.丁薛祥会见2026年国际科学理事会中期会员大会暨北京科学对话部分外宾；</w:t>
      </w:r>
    </w:p>
    <w:p>
      <w:pPr>
        <w:spacing w:after="200" w:line="360"/>
        <w:ind w:firstLine="480"/>
      </w:pPr>
      <w:r>
        <w:rPr>
          <w:sz w:val="24"/>
          <w:szCs w:val="24"/>
        </w:rPr>
        <w:t xml:space="preserve">8.【“十五五”开好局起好步】我国加快构建大安全大应急格局；</w:t>
      </w:r>
    </w:p>
    <w:p>
      <w:pPr>
        <w:spacing w:after="200" w:line="360"/>
        <w:ind w:firstLine="480"/>
      </w:pPr>
      <w:r>
        <w:rPr>
          <w:sz w:val="24"/>
          <w:szCs w:val="24"/>
        </w:rPr>
        <w:t xml:space="preserve">9.前三季度我国消费市场继续扩容；</w:t>
      </w:r>
    </w:p>
    <w:p>
      <w:pPr>
        <w:spacing w:after="200" w:line="360"/>
        <w:ind w:firstLine="480"/>
      </w:pPr>
      <w:r>
        <w:rPr>
          <w:sz w:val="24"/>
          <w:szCs w:val="24"/>
        </w:rPr>
        <w:t xml:space="preserve">10.新动能加速成长 带动作用不断增强；</w:t>
      </w:r>
    </w:p>
    <w:p>
      <w:pPr>
        <w:spacing w:after="200" w:line="360"/>
        <w:ind w:firstLine="480"/>
      </w:pPr>
      <w:r>
        <w:rPr>
          <w:sz w:val="24"/>
          <w:szCs w:val="24"/>
        </w:rPr>
        <w:t xml:space="preserve">11.中国人民银行推出多项金融政策；</w:t>
      </w:r>
    </w:p>
    <w:p>
      <w:pPr>
        <w:spacing w:after="200" w:line="360"/>
        <w:ind w:firstLine="480"/>
      </w:pPr>
      <w:r>
        <w:rPr>
          <w:sz w:val="24"/>
          <w:szCs w:val="24"/>
        </w:rPr>
        <w:t xml:space="preserve">12.我国应对气候变化工作取得显著成效；</w:t>
      </w:r>
    </w:p>
    <w:p>
      <w:pPr>
        <w:spacing w:after="200" w:line="360"/>
        <w:ind w:firstLine="480"/>
      </w:pPr>
      <w:r>
        <w:rPr>
          <w:sz w:val="24"/>
          <w:szCs w:val="24"/>
        </w:rPr>
        <w:t xml:space="preserve">13.国务院新闻办举行“新征程上的奋斗者”中外记者见面会；</w:t>
      </w:r>
    </w:p>
    <w:p>
      <w:pPr>
        <w:spacing w:after="200" w:line="360"/>
        <w:ind w:firstLine="480"/>
      </w:pPr>
      <w:r>
        <w:rPr>
          <w:sz w:val="24"/>
          <w:szCs w:val="24"/>
        </w:rPr>
        <w:t xml:space="preserve">14.国内联播快讯：</w:t>
      </w:r>
    </w:p>
    <w:p>
      <w:pPr>
        <w:spacing w:after="200" w:line="360"/>
        <w:ind w:firstLine="480"/>
      </w:pPr>
      <w:r>
        <w:rPr>
          <w:sz w:val="24"/>
          <w:szCs w:val="24"/>
        </w:rPr>
        <w:t xml:space="preserve">（1）城乡历史文化保护“十五五”规划印发；</w:t>
      </w:r>
    </w:p>
    <w:p>
      <w:pPr>
        <w:spacing w:after="200" w:line="360"/>
        <w:ind w:firstLine="480"/>
      </w:pPr>
      <w:r>
        <w:rPr>
          <w:sz w:val="24"/>
          <w:szCs w:val="24"/>
        </w:rPr>
        <w:t xml:space="preserve">（2）2026年亚太经合组织财长会达成多项重要成果；</w:t>
      </w:r>
    </w:p>
    <w:p>
      <w:pPr>
        <w:spacing w:after="200" w:line="360"/>
        <w:ind w:firstLine="480"/>
      </w:pPr>
      <w:r>
        <w:rPr>
          <w:sz w:val="24"/>
          <w:szCs w:val="24"/>
        </w:rPr>
        <w:t xml:space="preserve">（3）国家发展改革委等部门发布首批标志性重大应用场景项目；</w:t>
      </w:r>
    </w:p>
    <w:p>
      <w:pPr>
        <w:spacing w:after="200" w:line="360"/>
        <w:ind w:firstLine="480"/>
      </w:pPr>
      <w:r>
        <w:rPr>
          <w:sz w:val="24"/>
          <w:szCs w:val="24"/>
        </w:rPr>
        <w:t xml:space="preserve">（4）《人民法院司法责任追究条例》发布；</w:t>
      </w:r>
    </w:p>
    <w:p>
      <w:pPr>
        <w:spacing w:after="200" w:line="360"/>
        <w:ind w:firstLine="480"/>
      </w:pPr>
      <w:r>
        <w:rPr>
          <w:sz w:val="24"/>
          <w:szCs w:val="24"/>
        </w:rPr>
        <w:t xml:space="preserve">（5）京津冀氢能综合应用试点城市群正式启动；</w:t>
      </w:r>
    </w:p>
    <w:p>
      <w:pPr>
        <w:spacing w:after="200" w:line="360"/>
        <w:ind w:firstLine="480"/>
      </w:pPr>
      <w:r>
        <w:rPr>
          <w:sz w:val="24"/>
          <w:szCs w:val="24"/>
        </w:rPr>
        <w:t xml:space="preserve">（6）第32届中国义乌国际小商品博览会开幕；</w:t>
      </w:r>
    </w:p>
    <w:p>
      <w:pPr>
        <w:spacing w:after="200" w:line="360"/>
        <w:ind w:firstLine="480"/>
      </w:pPr>
      <w:r>
        <w:rPr>
          <w:sz w:val="24"/>
          <w:szCs w:val="24"/>
        </w:rPr>
        <w:t xml:space="preserve">（7）2026物理AI与世界模型大会举办；</w:t>
      </w:r>
    </w:p>
    <w:p>
      <w:pPr>
        <w:spacing w:after="200" w:line="360"/>
        <w:ind w:firstLine="480"/>
      </w:pPr>
      <w:r>
        <w:rPr>
          <w:sz w:val="24"/>
          <w:szCs w:val="24"/>
        </w:rPr>
        <w:t xml:space="preserve">15.日本民众连续两日在国会前举行集会 反对高市政权扩军修宪 日本人士表示日本应正视和反省侵略历史；</w:t>
      </w:r>
    </w:p>
    <w:p>
      <w:pPr>
        <w:spacing w:after="200" w:line="360"/>
        <w:ind w:firstLine="480"/>
      </w:pPr>
      <w:r>
        <w:rPr>
          <w:sz w:val="24"/>
          <w:szCs w:val="24"/>
        </w:rPr>
        <w:t xml:space="preserve">16.美总统特使分别与乌俄领导人会面 讨论乌克兰问题；</w:t>
      </w:r>
    </w:p>
    <w:p>
      <w:pPr>
        <w:spacing w:after="200" w:line="360"/>
        <w:ind w:firstLine="480"/>
      </w:pPr>
      <w:r>
        <w:rPr>
          <w:sz w:val="24"/>
          <w:szCs w:val="24"/>
        </w:rPr>
        <w:t xml:space="preserve">17.国际联播快讯：</w:t>
      </w:r>
    </w:p>
    <w:p>
      <w:pPr>
        <w:spacing w:after="200" w:line="360"/>
        <w:ind w:firstLine="480"/>
      </w:pPr>
      <w:r>
        <w:rPr>
          <w:sz w:val="24"/>
          <w:szCs w:val="24"/>
        </w:rPr>
        <w:t xml:space="preserve">（1）伊朗总统会见巴陆军参谋长讨论地区局势；</w:t>
      </w:r>
    </w:p>
    <w:p>
      <w:pPr>
        <w:spacing w:after="200" w:line="360"/>
        <w:ind w:firstLine="480"/>
      </w:pPr>
      <w:r>
        <w:rPr>
          <w:sz w:val="24"/>
          <w:szCs w:val="24"/>
        </w:rPr>
        <w:t xml:space="preserve">（2）英称将派战机协助沙特抵御胡塞武装袭击；</w:t>
      </w:r>
    </w:p>
    <w:p>
      <w:pPr>
        <w:spacing w:after="200" w:line="360"/>
        <w:ind w:firstLine="480"/>
      </w:pPr>
      <w:r>
        <w:rPr>
          <w:sz w:val="24"/>
          <w:szCs w:val="24"/>
        </w:rPr>
        <w:t xml:space="preserve">（3）法政府部署反恐力量应对下一次抗议活动；</w:t>
      </w:r>
    </w:p>
    <w:p>
      <w:pPr>
        <w:spacing w:after="200" w:line="360"/>
        <w:ind w:firstLine="480"/>
      </w:pPr>
      <w:r>
        <w:rPr>
          <w:sz w:val="24"/>
          <w:szCs w:val="24"/>
        </w:rPr>
        <w:t xml:space="preserve">（4）欧洲天然气价格近4年来首次突破90欧元。
（《新闻联播》 20261021 19:00）</w:t>
      </w:r>
    </w:p>
    <w:p>
      <w:pPr>
        <w:pStyle w:val="Heading1"/>
        <w:spacing w:after="100" w:before="200"/>
      </w:pPr>
      <w:r>
        <w:t xml:space="preserve">详细新闻</w:t>
      </w:r>
    </w:p>
    <w:p>
      <w:pPr>
        <w:pStyle w:val="Heading2"/>
        <w:spacing w:after="100" w:before="200"/>
      </w:pPr>
      <w:r>
        <w:t xml:space="preserve">【赓续长征精神 奋进复兴征程】在新的长征路上继续奋勇前进</w:t>
      </w:r>
    </w:p>
    <w:p>
      <w:pPr>
        <w:spacing w:after="200" w:line="360"/>
        <w:ind w:firstLine="480"/>
      </w:pPr>
      <w:r>
        <w:rPr>
          <w:sz w:val="24"/>
          <w:szCs w:val="24"/>
        </w:rPr>
        <w:t xml:space="preserve">央视网消息（新闻联播）：今年是中国工农红军长征胜利90周年。习近平总书记指出，伟大长征精神，作为中国共产党人红色基因和精神族谱的重要组成部分，已经深深融入中华民族的血脉和灵魂，成为社会主义核心价值观的丰富滋养，成为鼓舞和激励中国人民不断攻坚克难、从胜利走向胜利的强大精神动力。站在“十五五”新起点上，亿万中华儿女牢记总书记嘱托，大力弘扬伟大长征精神，齐心协力走好新的长征路，奋力谱写中国式现代化崭新篇章。</w:t>
      </w:r>
    </w:p>
    <w:p>
      <w:pPr>
        <w:spacing w:after="200" w:line="360"/>
        <w:ind w:firstLine="480"/>
      </w:pPr>
      <w:r>
        <w:rPr>
          <w:sz w:val="24"/>
          <w:szCs w:val="24"/>
        </w:rPr>
        <w:t xml:space="preserve">这里是江西于都的潭头村，干净整洁的房屋错落排布，富硒水稻即将迎来丰收。</w:t>
      </w:r>
    </w:p>
    <w:p>
      <w:pPr>
        <w:spacing w:after="200" w:line="360"/>
        <w:ind w:firstLine="480"/>
      </w:pPr>
      <w:r>
        <w:rPr>
          <w:sz w:val="24"/>
          <w:szCs w:val="24"/>
        </w:rPr>
        <w:t xml:space="preserve">90多年前，中央红军8.6万余人从于都集结出发，踏上二万五千里长征路。潭头村33人随军出征，32人再也没有回来。</w:t>
      </w:r>
    </w:p>
    <w:p>
      <w:pPr>
        <w:spacing w:after="200" w:line="360"/>
        <w:ind w:firstLine="480"/>
      </w:pPr>
      <w:r>
        <w:rPr>
          <w:sz w:val="24"/>
          <w:szCs w:val="24"/>
        </w:rPr>
        <w:t xml:space="preserve">2019年，习近平总书记来到于都考察。他对大家说，我们不能忘记党的初心和使命，不能忘记革命理想和革命宗旨，要继续高举革命的旗帜，弘扬伟大的长征精神，朝着中华民族伟大复兴的目标奋勇前进。牢记总书记嘱托，潭头村依托土壤富硒的特点，发展现代农业。2025年，潭头村富硒产业全产业链突破1.8亿元，人均纯收入3.6万元。</w:t>
      </w:r>
    </w:p>
    <w:p>
      <w:pPr>
        <w:spacing w:after="200" w:line="360"/>
        <w:ind w:firstLine="480"/>
      </w:pPr>
      <w:r>
        <w:rPr>
          <w:sz w:val="24"/>
          <w:szCs w:val="24"/>
        </w:rPr>
        <w:t xml:space="preserve">长征，是中华民族伟大复兴历史进程中的巍峨丰碑。党的十八大以来，从长征出发地到落脚点，从转折地到重大战役发生地，习近平总书记一次次走进长征沿线革命老区，深情重温长征故事，深刻阐释伟大长征精神。总书记强调，不论我们的事业发展到哪一步，不论我们取得了多大成就，我们都要大力弘扬伟大长征精神，在新的长征路上继续奋勇前进。</w:t>
      </w:r>
    </w:p>
    <w:p>
      <w:pPr>
        <w:spacing w:after="200" w:line="360"/>
        <w:ind w:firstLine="480"/>
      </w:pPr>
      <w:r>
        <w:rPr>
          <w:sz w:val="24"/>
          <w:szCs w:val="24"/>
        </w:rPr>
        <w:t xml:space="preserve">一代人有一代人的长征，长征永远在路上。</w:t>
      </w:r>
    </w:p>
    <w:p>
      <w:pPr>
        <w:spacing w:after="200" w:line="360"/>
        <w:ind w:firstLine="480"/>
      </w:pPr>
      <w:r>
        <w:rPr>
          <w:sz w:val="24"/>
          <w:szCs w:val="24"/>
        </w:rPr>
        <w:t xml:space="preserve">在脱贫攻坚战中，全国累计选派25.5万个驻村工作队、300多万名第一书记和驻村干部，成为扎根一线、联结群众的帮扶中坚。当年红军长征所到之处，许多是交通闭塞的贫困地区，如今全部历史性告别绝对贫困，奋进在乡村全面振兴的新征途。从桂北山区的罗汉果到三湘大地的辣椒，再到黄土高原的苹果，目前，我国已累计建设300个优势特色农业产业集群、450个现代农业产业园。地处六盘山区的宁夏西吉，一碗“红军粉”见证着当年的军民鱼水情，也成为当地延续至今的富民产业。这些年，西吉百姓在传承中升级工艺、拓宽销路，办起规模化的加工合作社，把“红军粉”销往全国各地。目前，西吉全县粉制品年产量超1.6万吨，年产值突破1亿元。</w:t>
      </w:r>
    </w:p>
    <w:p>
      <w:pPr>
        <w:spacing w:after="200" w:line="360"/>
        <w:ind w:firstLine="480"/>
      </w:pPr>
      <w:r>
        <w:rPr>
          <w:sz w:val="24"/>
          <w:szCs w:val="24"/>
        </w:rPr>
        <w:t xml:space="preserve">新时代的长征，还是重塑山河、造福人民的攻坚之路。</w:t>
      </w:r>
    </w:p>
    <w:p>
      <w:pPr>
        <w:spacing w:after="200" w:line="360"/>
        <w:ind w:firstLine="480"/>
      </w:pPr>
      <w:r>
        <w:rPr>
          <w:sz w:val="24"/>
          <w:szCs w:val="24"/>
        </w:rPr>
        <w:t xml:space="preserve">在四川阿坝，川青铁路正在加紧建设。作为我国“八纵八横”高铁网兰州、西宁至广州通道的关键部分，川青铁路将红军长征时的松潘草地接入全国动车铁路网，让川西北高原不再偏远。在云南金沙江边的群山腹地，滇中引水工程第一长隧——香炉山隧洞的施工已进入攻坚期，隧洞全长超63公里，施工难度极大。</w:t>
      </w:r>
    </w:p>
    <w:p>
      <w:pPr>
        <w:spacing w:after="200" w:line="360"/>
        <w:ind w:firstLine="480"/>
      </w:pPr>
      <w:r>
        <w:rPr>
          <w:sz w:val="24"/>
          <w:szCs w:val="24"/>
        </w:rPr>
        <w:t xml:space="preserve">新时代的长征，更是科技自立自强、打开改革发展新天地的开拓之路。</w:t>
      </w:r>
    </w:p>
    <w:p>
      <w:pPr>
        <w:spacing w:after="200" w:line="360"/>
        <w:ind w:firstLine="480"/>
      </w:pPr>
      <w:r>
        <w:rPr>
          <w:sz w:val="24"/>
          <w:szCs w:val="24"/>
        </w:rPr>
        <w:t xml:space="preserve">在甘肃庆阳“东数西算”产业园，新一代智算中心建设如火如荼，这里已成为全国八大算力枢纽节点中算力增速最快、增量最大、智算占比最高、消纳最充分的标杆集群之一。在青海共和，我国首个三塔光热基地本月成功并网发电，这个集光伏发电、光热储能与电热转换于一体的百万千瓦级清洁能源工程，年均上网电量可达25.3亿千瓦时。在安徽合肥科学岛，被誉为“人造太阳”的托卡马克核聚变实验装置正在开展系统性检修升级，即将开启新一轮实验。</w:t>
      </w:r>
    </w:p>
    <w:p>
      <w:pPr>
        <w:spacing w:after="200" w:line="360"/>
        <w:ind w:firstLine="480"/>
      </w:pPr>
      <w:r>
        <w:rPr>
          <w:sz w:val="24"/>
          <w:szCs w:val="24"/>
        </w:rPr>
        <w:t xml:space="preserve">新征程是充满光荣和梦想的远征，伟大长征精神跨越时空、薪火相传，必将鼓舞激励亿万中华儿女发愤图强、奋发有为，把中国式现代化宏伟事业不断推向前进。</w:t>
      </w:r>
    </w:p>
    <w:p>
      <w:pPr>
        <w:spacing w:after="400" w:before="50"/>
      </w:pPr>
      <w:r>
        <w:rPr>
          <w:sz w:val="20"/>
          <w:szCs w:val="20"/>
        </w:rPr>
        <w:t xml:space="preserve">查看原文: </w:t>
      </w:r>
      <w:hyperlink w:history="1" r:id="rIdbkyltjlsgoig7nk6pkcrk">
        <w:r>
          <w:rPr>
            <w:rStyle w:val="Hyperlink"/>
            <w:color w:val="0000FF"/>
            <w:u w:val="single" w:color="0000FF"/>
          </w:rPr>
          <w:t xml:space="preserve">https://tv.cctv.com/2026/10/21/VIDEy5sAkG80l0cb4YRNUny3261021.shtml</w:t>
        </w:r>
      </w:hyperlink>
    </w:p>
    <w:p>
      <w:pPr>
        <w:pStyle w:val="Heading2"/>
        <w:spacing w:after="100" w:before="200"/>
      </w:pPr>
      <w:r>
        <w:t xml:space="preserve">人民日报社论：齐心协力走好新的长征路——纪念中国工农红军长征胜利90周年</w:t>
      </w:r>
    </w:p>
    <w:p>
      <w:pPr>
        <w:spacing w:after="200" w:line="360"/>
        <w:ind w:firstLine="480"/>
      </w:pPr>
      <w:r>
        <w:rPr>
          <w:sz w:val="24"/>
          <w:szCs w:val="24"/>
        </w:rPr>
        <w:t xml:space="preserve">央视网消息（新闻联播）：明天（10月22日）出版的《人民日报》将发表社论，题目是《齐心协力走好新的长征路——纪念中国工农红军长征胜利90周年》。</w:t>
      </w:r>
    </w:p>
    <w:p>
      <w:pPr>
        <w:spacing w:after="400" w:before="50"/>
      </w:pPr>
      <w:r>
        <w:rPr>
          <w:sz w:val="20"/>
          <w:szCs w:val="20"/>
        </w:rPr>
        <w:t xml:space="preserve">查看原文: </w:t>
      </w:r>
      <w:hyperlink w:history="1" r:id="rIdj2ijtagn94ewoxo3nuunt">
        <w:r>
          <w:rPr>
            <w:rStyle w:val="Hyperlink"/>
            <w:color w:val="0000FF"/>
            <w:u w:val="single" w:color="0000FF"/>
          </w:rPr>
          <w:t xml:space="preserve">https://tv.cctv.com/2026/10/21/VIDEaXf7bPymy4A8QdpCTIkC261021.shtml</w:t>
        </w:r>
      </w:hyperlink>
    </w:p>
    <w:p>
      <w:pPr>
        <w:pStyle w:val="Heading2"/>
        <w:spacing w:after="100" w:before="200"/>
      </w:pPr>
      <w:r>
        <w:t xml:space="preserve">人民日报任仲平文章：在新长征路上阔步前行——写在长征胜利90周年之际</w:t>
      </w:r>
    </w:p>
    <w:p>
      <w:pPr>
        <w:spacing w:after="200" w:line="360"/>
        <w:ind w:firstLine="480"/>
      </w:pPr>
      <w:r>
        <w:rPr>
          <w:sz w:val="24"/>
          <w:szCs w:val="24"/>
        </w:rPr>
        <w:t xml:space="preserve">央视网消息（新闻联播）：明天（10月22日）出版的《人民日报》将发表任仲平文章，题目是《在新长征路上阔步前行——写在长征胜利90周年之际》。</w:t>
      </w:r>
    </w:p>
    <w:p>
      <w:pPr>
        <w:spacing w:after="400" w:before="50"/>
      </w:pPr>
      <w:r>
        <w:rPr>
          <w:sz w:val="20"/>
          <w:szCs w:val="20"/>
        </w:rPr>
        <w:t xml:space="preserve">查看原文: </w:t>
      </w:r>
      <w:hyperlink w:history="1" r:id="rIdxc60wzojgmoci4ttc0z5n">
        <w:r>
          <w:rPr>
            <w:rStyle w:val="Hyperlink"/>
            <w:color w:val="0000FF"/>
            <w:u w:val="single" w:color="0000FF"/>
          </w:rPr>
          <w:t xml:space="preserve">https://tv.cctv.com/2026/10/21/VIDEsjtVtvPR4AOR3lQMstZj261021.shtml</w:t>
        </w:r>
      </w:hyperlink>
    </w:p>
    <w:p>
      <w:pPr>
        <w:pStyle w:val="Heading2"/>
        <w:spacing w:after="100" w:before="200"/>
      </w:pPr>
      <w:r>
        <w:t xml:space="preserve">央视快评：不忘初心 走好新的长征路</w:t>
      </w:r>
    </w:p>
    <w:p>
      <w:pPr>
        <w:spacing w:after="200" w:line="360"/>
        <w:ind w:firstLine="480"/>
      </w:pPr>
      <w:r>
        <w:rPr>
          <w:sz w:val="24"/>
          <w:szCs w:val="24"/>
        </w:rPr>
        <w:t xml:space="preserve">央视网消息（新闻联播）：本台今天（10月21日）播发央视快评《不忘初心 走好新的长征路》。</w:t>
      </w:r>
    </w:p>
    <w:p>
      <w:pPr>
        <w:spacing w:after="400" w:before="50"/>
      </w:pPr>
      <w:r>
        <w:rPr>
          <w:sz w:val="20"/>
          <w:szCs w:val="20"/>
        </w:rPr>
        <w:t xml:space="preserve">查看原文: </w:t>
      </w:r>
      <w:hyperlink w:history="1" r:id="rIdo7vscn56kpv9fmkvmqcah">
        <w:r>
          <w:rPr>
            <w:rStyle w:val="Hyperlink"/>
            <w:color w:val="0000FF"/>
            <w:u w:val="single" w:color="0000FF"/>
          </w:rPr>
          <w:t xml:space="preserve">https://tv.cctv.com/2026/10/21/VIDEWWYqKuA8Qkb1F7URbOu4261021.shtml</w:t>
        </w:r>
      </w:hyperlink>
    </w:p>
    <w:p>
      <w:pPr>
        <w:pStyle w:val="Heading2"/>
        <w:spacing w:after="100" w:before="200"/>
      </w:pPr>
      <w:r>
        <w:t xml:space="preserve">李强赴圣彼得堡举行中俄总理第三十一次定期会晤</w:t>
      </w:r>
    </w:p>
    <w:p>
      <w:pPr>
        <w:spacing w:after="200" w:line="360"/>
        <w:ind w:firstLine="480"/>
      </w:pPr>
      <w:r>
        <w:rPr>
          <w:sz w:val="24"/>
          <w:szCs w:val="24"/>
        </w:rPr>
        <w:t xml:space="preserve">央视网消息（新闻联播）：当地时间10月20日晚，应俄罗斯总理米舒斯京邀请，国务院总理李强乘包机抵达圣彼得堡普尔科沃机场，将举行中俄总理第三十一次定期会晤。</w:t>
      </w:r>
    </w:p>
    <w:p>
      <w:pPr>
        <w:spacing w:after="200" w:line="360"/>
        <w:ind w:firstLine="480"/>
      </w:pPr>
      <w:r>
        <w:rPr>
          <w:sz w:val="24"/>
          <w:szCs w:val="24"/>
        </w:rPr>
        <w:t xml:space="preserve">俄罗斯副总理切尔内申科和中国驻俄罗斯大使张汉晖等到机场迎接。</w:t>
      </w:r>
    </w:p>
    <w:p>
      <w:pPr>
        <w:spacing w:after="200" w:line="360"/>
        <w:ind w:firstLine="480"/>
      </w:pPr>
      <w:r>
        <w:rPr>
          <w:sz w:val="24"/>
          <w:szCs w:val="24"/>
        </w:rPr>
        <w:t xml:space="preserve">李强表示，近年来，在习近平主席和普京总统战略引领下，中俄关系更加成熟坚韧。两国元首今年两度会晤，为双边关系发展擘画了新蓝图。中方愿同俄方一道持续努力，推动中俄新时代全面战略协作伙伴关系结出新的丰硕果实，为两国人民带来更多福祉，也为世界和平发展注入宝贵的稳定性确定性。</w:t>
      </w:r>
    </w:p>
    <w:p>
      <w:pPr>
        <w:spacing w:after="200" w:line="360"/>
        <w:ind w:firstLine="480"/>
      </w:pPr>
      <w:r>
        <w:rPr>
          <w:sz w:val="24"/>
          <w:szCs w:val="24"/>
        </w:rPr>
        <w:t xml:space="preserve">李强是在结束对塔吉克斯坦的正式访问并出席上海合作组织成员国政府首脑（总理）理事会第二十五次会议后抵达圣彼得堡的。离开杜尚别时，塔吉克斯坦第一副总理霍利克佐达和中国驻塔吉克斯坦大使郭志军等到机场送行。</w:t>
      </w:r>
    </w:p>
    <w:p>
      <w:pPr>
        <w:spacing w:after="400" w:before="50"/>
      </w:pPr>
      <w:r>
        <w:rPr>
          <w:sz w:val="20"/>
          <w:szCs w:val="20"/>
        </w:rPr>
        <w:t xml:space="preserve">查看原文: </w:t>
      </w:r>
      <w:hyperlink w:history="1" r:id="rIdrvu3jlz9z-3yujtn0csa7">
        <w:r>
          <w:rPr>
            <w:rStyle w:val="Hyperlink"/>
            <w:color w:val="0000FF"/>
            <w:u w:val="single" w:color="0000FF"/>
          </w:rPr>
          <w:t xml:space="preserve">https://tv.cctv.com/2026/10/21/VIDEhDXErDAomqvfCmllETaU261021.shtml</w:t>
        </w:r>
      </w:hyperlink>
    </w:p>
    <w:p>
      <w:pPr>
        <w:pStyle w:val="Heading2"/>
        <w:spacing w:after="100" w:before="200"/>
      </w:pPr>
      <w:r>
        <w:t xml:space="preserve">李强同俄罗斯总理共同主持中俄总理第三十一次定期会晤</w:t>
      </w:r>
    </w:p>
    <w:p>
      <w:pPr>
        <w:spacing w:after="200" w:line="360"/>
        <w:ind w:firstLine="480"/>
      </w:pPr>
      <w:r>
        <w:rPr>
          <w:sz w:val="24"/>
          <w:szCs w:val="24"/>
        </w:rPr>
        <w:t xml:space="preserve">央视网消息（新闻联播）：当地时间10月21日上午，国务院总理李强在圣彼得堡同俄罗斯总理米舒斯京共同主持中俄总理第三十一次定期会晤。</w:t>
      </w:r>
    </w:p>
    <w:p>
      <w:pPr>
        <w:spacing w:after="200" w:line="360"/>
        <w:ind w:firstLine="480"/>
      </w:pPr>
      <w:r>
        <w:rPr>
          <w:sz w:val="24"/>
          <w:szCs w:val="24"/>
        </w:rPr>
        <w:t xml:space="preserve">李强表示，近些年，面对复杂动荡的国际形势，中俄双方在两国元首战略引领下，携手并肩、团结向前，合作道路越走越宽，步伐越来越稳。当前，中俄新时代全面战略协作伙伴关系正在进入更有作为、更快发展的新阶段。中方愿同俄方发扬相互尊重、互利共赢精神，推动各领域合作不断走深走实，把两国元首重要共识更好转化为实际行动和具体成效，更好服务两国发展振兴，更多惠及两国人民。</w:t>
      </w:r>
    </w:p>
    <w:p>
      <w:pPr>
        <w:spacing w:after="200" w:line="360"/>
        <w:ind w:firstLine="480"/>
      </w:pPr>
      <w:r>
        <w:rPr>
          <w:sz w:val="24"/>
          <w:szCs w:val="24"/>
        </w:rPr>
        <w:t xml:space="preserve">米舒斯京表示，当前，俄中新时代全面战略协作伙伴关系处于历史最高水平，树立了国家间关系的典范。面对国际形势不确定性，两国经贸合作势头良好。俄方愿同中方在互利共赢、相互尊重、睦邻友好基础上，进一步加强各领域务实合作，维护两国共同利益。</w:t>
      </w:r>
    </w:p>
    <w:p>
      <w:pPr>
        <w:spacing w:after="200" w:line="360"/>
        <w:ind w:firstLine="480"/>
      </w:pPr>
      <w:r>
        <w:rPr>
          <w:sz w:val="24"/>
          <w:szCs w:val="24"/>
        </w:rPr>
        <w:t xml:space="preserve">李强和米舒斯京听取双方代表工作汇报并予以充分肯定。双方一致认为，元首定向领航是中俄关系稳健发展的重要保障，要以两国元首重要共识为根本遵循，推进经贸投资、能源资源、互联互通等重点领域合作，培育人工智能等前沿领域发展新动能。共同办好“中俄教育年”，加强人文交流，激发地方合作活力，密切多边协作，推动取得更多务实成果。</w:t>
      </w:r>
    </w:p>
    <w:p>
      <w:pPr>
        <w:spacing w:after="200" w:line="360"/>
        <w:ind w:firstLine="480"/>
      </w:pPr>
      <w:r>
        <w:rPr>
          <w:sz w:val="24"/>
          <w:szCs w:val="24"/>
        </w:rPr>
        <w:t xml:space="preserve">会晤后，两国总理签署第三十一次定期会晤联合公报。双方还达成经贸、航天、科技、教育等领域合作文件。</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l_5bqst9widug4pqnfabv">
        <w:r>
          <w:rPr>
            <w:rStyle w:val="Hyperlink"/>
            <w:color w:val="0000FF"/>
            <w:u w:val="single" w:color="0000FF"/>
          </w:rPr>
          <w:t xml:space="preserve">https://tv.cctv.com/2026/10/21/VIDEhPOR7EgpgmmZaNiUhB9U261021.shtml</w:t>
        </w:r>
      </w:hyperlink>
    </w:p>
    <w:p>
      <w:pPr>
        <w:pStyle w:val="Heading2"/>
        <w:spacing w:after="100" w:before="200"/>
      </w:pPr>
      <w:r>
        <w:t xml:space="preserve">丁薛祥会见2026年国际科学理事会中期会员大会暨北京科学对话部分外宾</w:t>
      </w:r>
    </w:p>
    <w:p>
      <w:pPr>
        <w:spacing w:after="200" w:line="360"/>
        <w:ind w:firstLine="480"/>
      </w:pPr>
      <w:r>
        <w:rPr>
          <w:sz w:val="24"/>
          <w:szCs w:val="24"/>
        </w:rPr>
        <w:t xml:space="preserve">央视网消息（新闻联播）：中共中央政治局常委、国务院副总理丁薛祥21日在北京会见2026年国际科学理事会中期会员大会暨北京科学对话部分外宾。</w:t>
      </w:r>
    </w:p>
    <w:p>
      <w:pPr>
        <w:spacing w:after="200" w:line="360"/>
        <w:ind w:firstLine="480"/>
      </w:pPr>
      <w:r>
        <w:rPr>
          <w:sz w:val="24"/>
          <w:szCs w:val="24"/>
        </w:rPr>
        <w:t xml:space="preserve">丁薛祥表示，科学技术是人类共同的财富，开放合作是科技创新的必然选择。中国愿同各方一道，坚守科学初心，弘扬科学精神，以开放包容畅通国际学术交流，以协同攻关破解前沿科技难题，以互利合作促进成果普惠共享，共同推动全球科技事业发展。</w:t>
      </w:r>
    </w:p>
    <w:p>
      <w:pPr>
        <w:spacing w:after="200" w:line="360"/>
        <w:ind w:firstLine="480"/>
      </w:pPr>
      <w:r>
        <w:rPr>
          <w:sz w:val="24"/>
          <w:szCs w:val="24"/>
        </w:rPr>
        <w:t xml:space="preserve">国际科学理事会主席格鲁克曼等发言，赞赏中国科技创新取得的成就，表示坚定支持开放合作，让科学真正成为全球公共产品，为全人类共同发展进步贡献更大力量。</w:t>
      </w:r>
    </w:p>
    <w:p>
      <w:pPr>
        <w:spacing w:after="400" w:before="50"/>
      </w:pPr>
      <w:r>
        <w:rPr>
          <w:sz w:val="20"/>
          <w:szCs w:val="20"/>
        </w:rPr>
        <w:t xml:space="preserve">查看原文: </w:t>
      </w:r>
      <w:hyperlink w:history="1" r:id="rIdifv8aehivjlbjqssk3gt_">
        <w:r>
          <w:rPr>
            <w:rStyle w:val="Hyperlink"/>
            <w:color w:val="0000FF"/>
            <w:u w:val="single" w:color="0000FF"/>
          </w:rPr>
          <w:t xml:space="preserve">https://tv.cctv.com/2026/10/21/VIDECBKAPweaCN3fqLdS3Kx6261021.shtml</w:t>
        </w:r>
      </w:hyperlink>
    </w:p>
    <w:p>
      <w:pPr>
        <w:pStyle w:val="Heading2"/>
        <w:spacing w:after="100" w:before="200"/>
      </w:pPr>
      <w:r>
        <w:t xml:space="preserve">【“十五五”开好局起好步】我国加快构建大安全大应急格局</w:t>
      </w:r>
    </w:p>
    <w:p>
      <w:pPr>
        <w:spacing w:after="200" w:line="360"/>
        <w:ind w:firstLine="480"/>
      </w:pPr>
      <w:r>
        <w:rPr>
          <w:sz w:val="24"/>
          <w:szCs w:val="24"/>
        </w:rPr>
        <w:t xml:space="preserve">央视网消息（新闻联播）：国务院新闻办公室今天（10月21日）举行“开局起步‘十五五’”系列主题新闻发布会，应急管理部等部门有关负责人介绍推进国家应急管理体系和能力现代化建设有关情况。</w:t>
      </w:r>
    </w:p>
    <w:p>
      <w:pPr>
        <w:spacing w:after="200" w:line="360"/>
        <w:ind w:firstLine="480"/>
      </w:pPr>
      <w:r>
        <w:rPr>
          <w:sz w:val="24"/>
          <w:szCs w:val="24"/>
        </w:rPr>
        <w:t xml:space="preserve">“十五五”期间，我国将深化应急管理改革创新，推动构建大安全大应急格局；加快治理模式向事前预防转型；优化应急力量布局，提升大灾巨灾应对处置能力；夯实基层应急基础，提高全社会防灾避险能力。</w:t>
      </w:r>
    </w:p>
    <w:p>
      <w:pPr>
        <w:spacing w:after="200" w:line="360"/>
        <w:ind w:firstLine="480"/>
      </w:pPr>
      <w:r>
        <w:rPr>
          <w:sz w:val="24"/>
          <w:szCs w:val="24"/>
        </w:rPr>
        <w:t xml:space="preserve">“十五五”期间，国家综合性消防救援队伍将重点提升城乡灭火救援、森林草原灭火攻坚、特种灾害救援、航空救援“四个能力”；推进高原高寒等极端场景救援装备研发和升级。</w:t>
      </w:r>
    </w:p>
    <w:p>
      <w:pPr>
        <w:spacing w:after="200" w:line="360"/>
        <w:ind w:firstLine="480"/>
      </w:pPr>
      <w:r>
        <w:rPr>
          <w:sz w:val="24"/>
          <w:szCs w:val="24"/>
        </w:rPr>
        <w:t xml:space="preserve">矿山安全领域，将推进全面修订矿山安全法，编制《“十五五”矿山灾害防治白皮书》，为开展灾害治理提供科学指引和行动指南。</w:t>
      </w:r>
    </w:p>
    <w:p>
      <w:pPr>
        <w:spacing w:after="200" w:line="360"/>
        <w:ind w:firstLine="480"/>
      </w:pPr>
      <w:r>
        <w:rPr>
          <w:sz w:val="24"/>
          <w:szCs w:val="24"/>
        </w:rPr>
        <w:t xml:space="preserve">防震减灾方面，将进一步提高地震监测预报预警水平，查明大震巨灾风险底数，提升城乡和基础设施抗震能力。</w:t>
      </w:r>
    </w:p>
    <w:p>
      <w:pPr>
        <w:spacing w:after="200" w:line="360"/>
        <w:ind w:firstLine="480"/>
      </w:pPr>
      <w:r>
        <w:rPr>
          <w:sz w:val="24"/>
          <w:szCs w:val="24"/>
        </w:rPr>
        <w:t xml:space="preserve">“十五五”期间，应急管理部还将推动出台《生产安全事故隐患排查治理条例》，进一步推进重大事故隐患排查治理，持续提升安全生产治理能力和治理水平。</w:t>
      </w:r>
    </w:p>
    <w:p>
      <w:pPr>
        <w:spacing w:after="400" w:before="50"/>
      </w:pPr>
      <w:r>
        <w:rPr>
          <w:sz w:val="20"/>
          <w:szCs w:val="20"/>
        </w:rPr>
        <w:t xml:space="preserve">查看原文: </w:t>
      </w:r>
      <w:hyperlink w:history="1" r:id="rIddc1qb8wxong_8esguxe-n">
        <w:r>
          <w:rPr>
            <w:rStyle w:val="Hyperlink"/>
            <w:color w:val="0000FF"/>
            <w:u w:val="single" w:color="0000FF"/>
          </w:rPr>
          <w:t xml:space="preserve">https://tv.cctv.com/2026/10/21/VIDE5D6wmV50RBzZvTlorqHv261021.shtml</w:t>
        </w:r>
      </w:hyperlink>
    </w:p>
    <w:p>
      <w:pPr>
        <w:pStyle w:val="Heading2"/>
        <w:spacing w:after="100" w:before="200"/>
      </w:pPr>
      <w:r>
        <w:t xml:space="preserve">前三季度我国消费市场继续扩容</w:t>
      </w:r>
    </w:p>
    <w:p>
      <w:pPr>
        <w:spacing w:after="200" w:line="360"/>
        <w:ind w:firstLine="480"/>
      </w:pPr>
      <w:r>
        <w:rPr>
          <w:sz w:val="24"/>
          <w:szCs w:val="24"/>
        </w:rPr>
        <w:t xml:space="preserve">央视网消息（新闻联播）：前三季度，我国消费市场继续扩容。商品和服务供给不断优化，新业态新场景持续涌现，消费潜力进一步释放。</w:t>
      </w:r>
    </w:p>
    <w:p>
      <w:pPr>
        <w:spacing w:after="200" w:line="360"/>
        <w:ind w:firstLine="480"/>
      </w:pPr>
      <w:r>
        <w:rPr>
          <w:sz w:val="24"/>
          <w:szCs w:val="24"/>
        </w:rPr>
        <w:t xml:space="preserve">数据显示，今年前三季度，社会消费商品和服务零售总额同比增长2.6%。其中，服务零售额同比增长5.0%，增速快于商品零售额4个百分点。服务消费日益成为拉动消费增长的重要引擎。其中，旅游咨询租赁服务类、文体休闲服务类的零售额分别增长了10.7%和9.7%，假日消费的带动作用比较明显。</w:t>
      </w:r>
    </w:p>
    <w:p>
      <w:pPr>
        <w:spacing w:after="200" w:line="360"/>
        <w:ind w:firstLine="480"/>
      </w:pPr>
      <w:r>
        <w:rPr>
          <w:sz w:val="24"/>
          <w:szCs w:val="24"/>
        </w:rPr>
        <w:t xml:space="preserve">商品消费扩容升级，更新迭代、品质提升、绿色低碳正在成为商品消费的新趋势。今年前三季度，限额以上单位的通讯器材类商品零售额同比增长了18.1%，高能效等级的家电零售额增长超过20%。</w:t>
      </w:r>
    </w:p>
    <w:p>
      <w:pPr>
        <w:spacing w:after="200" w:line="360"/>
        <w:ind w:firstLine="480"/>
      </w:pPr>
      <w:r>
        <w:rPr>
          <w:sz w:val="24"/>
          <w:szCs w:val="24"/>
        </w:rPr>
        <w:t xml:space="preserve">下沉市场持续扩大。随着乡村的商超、物流等配套不断完善，县域市场的消费潜力不断释放。前三季度，乡村消费品零售额增长快于城镇1.4个百分点。</w:t>
      </w:r>
    </w:p>
    <w:p>
      <w:pPr>
        <w:spacing w:after="200" w:line="360"/>
        <w:ind w:firstLine="480"/>
      </w:pPr>
      <w:r>
        <w:rPr>
          <w:sz w:val="24"/>
          <w:szCs w:val="24"/>
        </w:rPr>
        <w:t xml:space="preserve">此外，随着线上消费场景不断创新，网络市场供给日益丰富，线上消费成为消费增长的重要渠道。前三季度，全国网上商品和服务零售额151471亿元，同比增长4.4%。其中，网上服务零售额同比增长5.3%。</w:t>
      </w:r>
    </w:p>
    <w:p>
      <w:pPr>
        <w:spacing w:after="400" w:before="50"/>
      </w:pPr>
      <w:r>
        <w:rPr>
          <w:sz w:val="20"/>
          <w:szCs w:val="20"/>
        </w:rPr>
        <w:t xml:space="preserve">查看原文: </w:t>
      </w:r>
      <w:hyperlink w:history="1" r:id="rIdhitucafdl1ujnapwwxpdu">
        <w:r>
          <w:rPr>
            <w:rStyle w:val="Hyperlink"/>
            <w:color w:val="0000FF"/>
            <w:u w:val="single" w:color="0000FF"/>
          </w:rPr>
          <w:t xml:space="preserve">https://tv.cctv.com/2026/10/21/VIDEkCXIMqQlcgiCdgY7fbzd261021.shtml</w:t>
        </w:r>
      </w:hyperlink>
    </w:p>
    <w:p>
      <w:pPr>
        <w:pStyle w:val="Heading2"/>
        <w:spacing w:after="100" w:before="200"/>
      </w:pPr>
      <w:r>
        <w:t xml:space="preserve">新动能加速成长 带动作用不断增强</w:t>
      </w:r>
    </w:p>
    <w:p>
      <w:pPr>
        <w:spacing w:after="200" w:line="360"/>
        <w:ind w:firstLine="480"/>
      </w:pPr>
      <w:r>
        <w:rPr>
          <w:sz w:val="24"/>
          <w:szCs w:val="24"/>
        </w:rPr>
        <w:t xml:space="preserve">央视网消息（新闻联播）：记者从国家发展改革委了解到，今年以来，我国新动能加速成长，对经济带动作用不断增强。</w:t>
      </w:r>
    </w:p>
    <w:p>
      <w:pPr>
        <w:spacing w:after="200" w:line="360"/>
        <w:ind w:firstLine="480"/>
      </w:pPr>
      <w:r>
        <w:rPr>
          <w:sz w:val="24"/>
          <w:szCs w:val="24"/>
        </w:rPr>
        <w:t xml:space="preserve">前三季度，创新成果加速涌现。集成电路关键核心技术攻关取得突破。AI开源大模型全球累计下载量突破100亿次。人形机器人出货量全球占比超过90%。前三季度，创新药对外技术授权1300亿美元，接近去年全年。新能源汽车渗透率达到53.6%。</w:t>
      </w:r>
    </w:p>
    <w:p>
      <w:pPr>
        <w:spacing w:after="200" w:line="360"/>
        <w:ind w:firstLine="480"/>
      </w:pPr>
      <w:r>
        <w:rPr>
          <w:sz w:val="24"/>
          <w:szCs w:val="24"/>
        </w:rPr>
        <w:t xml:space="preserve">产业结构不断优化。高技术制造业、装备制造业增加值均保持较快增长，服务业增加值同比增长5.2%。数据产业规模超过6万亿元。</w:t>
      </w:r>
    </w:p>
    <w:p>
      <w:pPr>
        <w:spacing w:after="400" w:before="50"/>
      </w:pPr>
      <w:r>
        <w:rPr>
          <w:sz w:val="20"/>
          <w:szCs w:val="20"/>
        </w:rPr>
        <w:t xml:space="preserve">查看原文: </w:t>
      </w:r>
      <w:hyperlink w:history="1" r:id="rIdtjmrcis9qu54i-pod-ra-">
        <w:r>
          <w:rPr>
            <w:rStyle w:val="Hyperlink"/>
            <w:color w:val="0000FF"/>
            <w:u w:val="single" w:color="0000FF"/>
          </w:rPr>
          <w:t xml:space="preserve">https://tv.cctv.com/2026/10/21/VIDEoYmgdzAsxf5VnfGxPhii261021.shtml</w:t>
        </w:r>
      </w:hyperlink>
    </w:p>
    <w:p>
      <w:pPr>
        <w:pStyle w:val="Heading2"/>
        <w:spacing w:after="100" w:before="200"/>
      </w:pPr>
      <w:r>
        <w:t xml:space="preserve">中国人民银行推出多项金融政策</w:t>
      </w:r>
    </w:p>
    <w:p>
      <w:pPr>
        <w:spacing w:after="200" w:line="360"/>
        <w:ind w:firstLine="480"/>
      </w:pPr>
      <w:r>
        <w:rPr>
          <w:sz w:val="24"/>
          <w:szCs w:val="24"/>
        </w:rPr>
        <w:t xml:space="preserve">央视网消息（新闻联播）：在2026金融街论坛年会上，中国人民银行宣布将推动出台一系列政策措施，更好服务实体经济高质量发展和金融高水平开放。</w:t>
      </w:r>
    </w:p>
    <w:p>
      <w:pPr>
        <w:spacing w:after="200" w:line="360"/>
        <w:ind w:firstLine="480"/>
      </w:pPr>
      <w:r>
        <w:rPr>
          <w:sz w:val="24"/>
          <w:szCs w:val="24"/>
        </w:rPr>
        <w:t xml:space="preserve">多举措支持北京、上海、粤港澳大湾区打造国际级创投中心；在国际科技创新中心开展试点，将研发投入水平较高的民营中小企业纳入科技创新和技术改造再贷款政策支持领域范围；推动“创新积分制”在京津冀、长三角、粤港澳大湾区区域内率先实现互联互通互认。</w:t>
      </w:r>
    </w:p>
    <w:p>
      <w:pPr>
        <w:spacing w:after="200" w:line="360"/>
        <w:ind w:firstLine="480"/>
      </w:pPr>
      <w:r>
        <w:rPr>
          <w:sz w:val="24"/>
          <w:szCs w:val="24"/>
        </w:rPr>
        <w:t xml:space="preserve">此外，中国人民银行还将推出应对非银机构大额赎回的流动性支持工具、扩大常备借贷便利的适用机构范围、推动银行间和交易所债券市场互联互通落地等新政策举措。</w:t>
      </w:r>
    </w:p>
    <w:p>
      <w:pPr>
        <w:spacing w:after="400" w:before="50"/>
      </w:pPr>
      <w:r>
        <w:rPr>
          <w:sz w:val="20"/>
          <w:szCs w:val="20"/>
        </w:rPr>
        <w:t xml:space="preserve">查看原文: </w:t>
      </w:r>
      <w:hyperlink w:history="1" r:id="rIdrzevfvkeuz6wg2vplcnjw">
        <w:r>
          <w:rPr>
            <w:rStyle w:val="Hyperlink"/>
            <w:color w:val="0000FF"/>
            <w:u w:val="single" w:color="0000FF"/>
          </w:rPr>
          <w:t xml:space="preserve">https://tv.cctv.com/2026/10/21/VIDEbAhwar6jar42Ss5ZkPXp261021.shtml</w:t>
        </w:r>
      </w:hyperlink>
    </w:p>
    <w:p>
      <w:pPr>
        <w:pStyle w:val="Heading2"/>
        <w:spacing w:after="100" w:before="200"/>
      </w:pPr>
      <w:r>
        <w:t xml:space="preserve">我国应对气候变化工作取得显著成效</w:t>
      </w:r>
    </w:p>
    <w:p>
      <w:pPr>
        <w:spacing w:after="200" w:line="360"/>
        <w:ind w:firstLine="480"/>
      </w:pPr>
      <w:r>
        <w:rPr>
          <w:sz w:val="24"/>
          <w:szCs w:val="24"/>
        </w:rPr>
        <w:t xml:space="preserve">央视网消息（新闻联播）：国务院新闻办公室今天（10月21日）举行新闻发布会，会上发布了《中国应对气候变化的政策与行动2026年度报告》。报告显示，我国应对气候变化成效显著。</w:t>
      </w:r>
    </w:p>
    <w:p>
      <w:pPr>
        <w:spacing w:after="200" w:line="360"/>
        <w:ind w:firstLine="480"/>
      </w:pPr>
      <w:r>
        <w:rPr>
          <w:sz w:val="24"/>
          <w:szCs w:val="24"/>
        </w:rPr>
        <w:t xml:space="preserve">生态环境部有关负责人介绍，近年来，我国采取优化能源和产业结构、完善市场机制、提升适应气候变化能力等一系列举措，推动应对气候变化工作取得显著成效。</w:t>
      </w:r>
    </w:p>
    <w:p>
      <w:pPr>
        <w:spacing w:after="200" w:line="360"/>
        <w:ind w:firstLine="480"/>
      </w:pPr>
      <w:r>
        <w:rPr>
          <w:sz w:val="24"/>
          <w:szCs w:val="24"/>
        </w:rPr>
        <w:t xml:space="preserve">截至目前，我国已经发布113项碳排放管理国家标准，今年内还将新增50余项国家标准，覆盖碳核算、碳交易、碳足迹等各领域。</w:t>
      </w:r>
    </w:p>
    <w:p>
      <w:pPr>
        <w:spacing w:after="200" w:line="360"/>
        <w:ind w:firstLine="480"/>
      </w:pPr>
      <w:r>
        <w:rPr>
          <w:sz w:val="24"/>
          <w:szCs w:val="24"/>
        </w:rPr>
        <w:t xml:space="preserve">5年多来，我国从无到有建成了全球规模最大的碳排放权交易市场，最近配额累计成交量已突破10亿吨大关，碳市场建设进入快速发展新阶段。</w:t>
      </w:r>
    </w:p>
    <w:p>
      <w:pPr>
        <w:spacing w:after="200" w:line="360"/>
        <w:ind w:firstLine="480"/>
      </w:pPr>
      <w:r>
        <w:rPr>
          <w:sz w:val="24"/>
          <w:szCs w:val="24"/>
        </w:rPr>
        <w:t xml:space="preserve">“十五五”时期，生态环境部将与相关部门共同发力，加快推进绿色低碳发展，如期完成2030年国家自主贡献目标。</w:t>
      </w:r>
    </w:p>
    <w:p>
      <w:pPr>
        <w:spacing w:after="400" w:before="50"/>
      </w:pPr>
      <w:r>
        <w:rPr>
          <w:sz w:val="20"/>
          <w:szCs w:val="20"/>
        </w:rPr>
        <w:t xml:space="preserve">查看原文: </w:t>
      </w:r>
      <w:hyperlink w:history="1" r:id="rIder9u243m9zugc7my4tpkf">
        <w:r>
          <w:rPr>
            <w:rStyle w:val="Hyperlink"/>
            <w:color w:val="0000FF"/>
            <w:u w:val="single" w:color="0000FF"/>
          </w:rPr>
          <w:t xml:space="preserve">https://tv.cctv.com/2026/10/21/VIDEGoGi2FGfcCPoB4eHbiM9261021.shtml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10月21日）举行“新征程上的奋斗者”中外记者见面会。5位司法行政领域代表围绕“扎根司法行政一线，服务更高水平平安中国、法治中国建设”主题，分享在基层一线推进行政执法监督、开展禁毒宣传、做好公共法律服务等实践感悟。展现广大司法行政人员在新时代新征程上恪尽职守，持续为更高水平平安中国、法治中国建设贡献力量的使命担当和风采。</w:t>
      </w:r>
    </w:p>
    <w:p>
      <w:pPr>
        <w:spacing w:after="400" w:before="50"/>
      </w:pPr>
      <w:r>
        <w:rPr>
          <w:sz w:val="20"/>
          <w:szCs w:val="20"/>
        </w:rPr>
        <w:t xml:space="preserve">查看原文: </w:t>
      </w:r>
      <w:hyperlink w:history="1" r:id="rIdasawartmg-rj0d8bkh9gv">
        <w:r>
          <w:rPr>
            <w:rStyle w:val="Hyperlink"/>
            <w:color w:val="0000FF"/>
            <w:u w:val="single" w:color="0000FF"/>
          </w:rPr>
          <w:t xml:space="preserve">https://tv.cctv.com/2026/10/21/VIDEaLjLyjM83zc7RQKcu5cr261021.shtml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城乡历史文化保护“十五五”规划印发</w:t>
      </w:r>
    </w:p>
    <w:p>
      <w:pPr>
        <w:spacing w:after="200" w:line="360"/>
        <w:ind w:firstLine="480"/>
      </w:pPr>
      <w:r>
        <w:rPr>
          <w:sz w:val="24"/>
          <w:szCs w:val="24"/>
        </w:rPr>
        <w:t xml:space="preserve">住房城乡建设部近日印发《历史文化名城（镇、村）与历史建筑保护传承“十五五”规划》，提出到2030年，城乡历史文化保护对象数量持续增长，历史文化名城、街区、村镇整体保护和活态传承力度不断加大。</w:t>
      </w:r>
    </w:p>
    <w:p>
      <w:pPr>
        <w:spacing w:after="200" w:line="360"/>
        <w:ind w:firstLine="480"/>
      </w:pPr>
      <w:r>
        <w:rPr>
          <w:sz w:val="24"/>
          <w:szCs w:val="24"/>
        </w:rPr>
        <w:t xml:space="preserve">2026年亚太经合组织财长会达成多项重要成果</w:t>
      </w:r>
    </w:p>
    <w:p>
      <w:pPr>
        <w:spacing w:after="200" w:line="360"/>
        <w:ind w:firstLine="480"/>
      </w:pPr>
      <w:r>
        <w:rPr>
          <w:sz w:val="24"/>
          <w:szCs w:val="24"/>
        </w:rPr>
        <w:t xml:space="preserve">今天（10月21日），2026年亚太经合组织财长会审议通过《2026年APEC财长联合声明》和《亚太地区数字基础设施融资政策声明》。会议还形成《亚太地区普惠金融创新实践案例集》等成果文件，并将继续推进亚太地区青年财经人才交流与合作。</w:t>
      </w:r>
    </w:p>
    <w:p>
      <w:pPr>
        <w:spacing w:after="200" w:line="360"/>
        <w:ind w:firstLine="480"/>
      </w:pPr>
      <w:r>
        <w:rPr>
          <w:sz w:val="24"/>
          <w:szCs w:val="24"/>
        </w:rPr>
        <w:t xml:space="preserve">国家发展改革委等部门发布首批标志性重大应用场景项目</w:t>
      </w:r>
    </w:p>
    <w:p>
      <w:pPr>
        <w:spacing w:after="200" w:line="360"/>
        <w:ind w:firstLine="480"/>
      </w:pPr>
      <w:r>
        <w:rPr>
          <w:sz w:val="24"/>
          <w:szCs w:val="24"/>
        </w:rPr>
        <w:t xml:space="preserve">国家发展改革委等部门近日推出首批136项标志性重大应用场景项目清单，覆盖新领域新赛道、产业转型升级、行业领域应用、社会治理服务、民生领域等五大类型应用场景，为各类经营主体提供场景验证机会。</w:t>
      </w:r>
    </w:p>
    <w:p>
      <w:pPr>
        <w:spacing w:after="200" w:line="360"/>
        <w:ind w:firstLine="480"/>
      </w:pPr>
      <w:r>
        <w:rPr>
          <w:sz w:val="24"/>
          <w:szCs w:val="24"/>
        </w:rPr>
        <w:t xml:space="preserve">《人民法院司法责任追究条例》发布</w:t>
      </w:r>
    </w:p>
    <w:p>
      <w:pPr>
        <w:spacing w:after="200" w:line="360"/>
        <w:ind w:firstLine="480"/>
      </w:pPr>
      <w:r>
        <w:rPr>
          <w:sz w:val="24"/>
          <w:szCs w:val="24"/>
        </w:rPr>
        <w:t xml:space="preserve">最高人民法院今天（10月21日）发布《人民法院司法责任追究条例》。人民法院司法人员故意违反审判职责，或者履行审判职责存在重大过失造成严重后果的，应当追究司法责任，责任追究实现司法人员和司法审判流程全覆盖。</w:t>
      </w:r>
    </w:p>
    <w:p>
      <w:pPr>
        <w:spacing w:after="200" w:line="360"/>
        <w:ind w:firstLine="480"/>
      </w:pPr>
      <w:r>
        <w:rPr>
          <w:sz w:val="24"/>
          <w:szCs w:val="24"/>
        </w:rPr>
        <w:t xml:space="preserve">京津冀氢能综合应用试点城市群正式启动</w:t>
      </w:r>
    </w:p>
    <w:p>
      <w:pPr>
        <w:spacing w:after="200" w:line="360"/>
        <w:ind w:firstLine="480"/>
      </w:pPr>
      <w:r>
        <w:rPr>
          <w:sz w:val="24"/>
          <w:szCs w:val="24"/>
        </w:rPr>
        <w:t xml:space="preserve">京津冀氢能综合应用试点城市群今天（10月21日）正式启动，将推广氢燃料电池汽车不少于1.2万辆，加氢站保有量超过100座。氢能应用将从交通领域逐步拓展到钢铁、化工等工业领域和热电联供、数据中心等。</w:t>
      </w:r>
    </w:p>
    <w:p>
      <w:pPr>
        <w:spacing w:after="200" w:line="360"/>
        <w:ind w:firstLine="480"/>
      </w:pPr>
      <w:r>
        <w:rPr>
          <w:sz w:val="24"/>
          <w:szCs w:val="24"/>
        </w:rPr>
        <w:t xml:space="preserve">第32届中国义乌国际小商品博览会开幕</w:t>
      </w:r>
    </w:p>
    <w:p>
      <w:pPr>
        <w:spacing w:after="200" w:line="360"/>
        <w:ind w:firstLine="480"/>
      </w:pPr>
      <w:r>
        <w:rPr>
          <w:sz w:val="24"/>
          <w:szCs w:val="24"/>
        </w:rPr>
        <w:t xml:space="preserve">今天（10月21日），第32届中国义乌国际小商品博览会开幕。展会设置日用消费品、电子电器等八大行业展区，吸引全国20个省区市的2770家企业参展，展会将持续到10月24日。</w:t>
      </w:r>
    </w:p>
    <w:p>
      <w:pPr>
        <w:spacing w:after="200" w:line="360"/>
        <w:ind w:firstLine="480"/>
      </w:pPr>
      <w:r>
        <w:rPr>
          <w:sz w:val="24"/>
          <w:szCs w:val="24"/>
        </w:rPr>
        <w:t xml:space="preserve">2026物理AI与世界模型大会举办</w:t>
      </w:r>
    </w:p>
    <w:p>
      <w:pPr>
        <w:spacing w:after="200" w:line="360"/>
        <w:ind w:firstLine="480"/>
      </w:pPr>
      <w:r>
        <w:rPr>
          <w:sz w:val="24"/>
          <w:szCs w:val="24"/>
        </w:rPr>
        <w:t xml:space="preserve">2026物理AI与世界模型大会日前在江苏南京举办。大会围绕数据供给、模型训练等开展专题研讨和供需对接，重点项目签约金额超60亿元，发布高质量数据集建设专项计划，促进长三角数据和人工智能产业加快发展。</w:t>
      </w:r>
    </w:p>
    <w:p>
      <w:pPr>
        <w:spacing w:after="400" w:before="50"/>
      </w:pPr>
      <w:r>
        <w:rPr>
          <w:sz w:val="20"/>
          <w:szCs w:val="20"/>
        </w:rPr>
        <w:t xml:space="preserve">查看原文: </w:t>
      </w:r>
      <w:hyperlink w:history="1" r:id="rId9suss8wude9vpavoma4le">
        <w:r>
          <w:rPr>
            <w:rStyle w:val="Hyperlink"/>
            <w:color w:val="0000FF"/>
            <w:u w:val="single" w:color="0000FF"/>
          </w:rPr>
          <w:t xml:space="preserve">https://tv.cctv.com/2026/10/21/VIDEdjhYrtKdzfLhvbZVa4Pd261021.shtml</w:t>
        </w:r>
      </w:hyperlink>
    </w:p>
    <w:p>
      <w:pPr>
        <w:pStyle w:val="Heading2"/>
        <w:spacing w:after="100" w:before="200"/>
      </w:pPr>
      <w:r>
        <w:t xml:space="preserve">日本民众连续两日在国会前举行集会 反对高市政权扩军修宪</w:t>
      </w:r>
    </w:p>
    <w:p>
      <w:pPr>
        <w:spacing w:after="200" w:line="360"/>
        <w:ind w:firstLine="480"/>
      </w:pPr>
      <w:r>
        <w:rPr>
          <w:sz w:val="24"/>
          <w:szCs w:val="24"/>
        </w:rPr>
        <w:t xml:space="preserve">央视网消息（新闻联播）：19日晚和20日晚，日本民众连续两天在国会前举行集会，反对高市政权扩军修宪动向，呼吁维护和平。集会参加者表示，日本应正视二战侵略历史，避免重蹈覆辙。</w:t>
      </w:r>
    </w:p>
    <w:p>
      <w:pPr>
        <w:spacing w:after="200" w:line="360"/>
        <w:ind w:firstLine="480"/>
      </w:pPr>
      <w:r>
        <w:rPr>
          <w:sz w:val="24"/>
          <w:szCs w:val="24"/>
        </w:rPr>
        <w:t xml:space="preserve">日本人士表示日本应正视和反省侵略历史</w:t>
      </w:r>
    </w:p>
    <w:p>
      <w:pPr>
        <w:spacing w:after="200" w:line="360"/>
        <w:ind w:firstLine="480"/>
      </w:pPr>
      <w:r>
        <w:rPr>
          <w:sz w:val="24"/>
          <w:szCs w:val="24"/>
        </w:rPr>
        <w:t xml:space="preserve">针对近期日本首相高市早苗向靖国神社供奉祭品、祭祀费，以及部分日本政客参拜靖国神社等行为，日本各界人士表示，这正是对侵略历史缺乏反省的表现，这种行为不可接受。</w:t>
      </w:r>
    </w:p>
    <w:p>
      <w:pPr>
        <w:spacing w:after="400" w:before="50"/>
      </w:pPr>
      <w:r>
        <w:rPr>
          <w:sz w:val="20"/>
          <w:szCs w:val="20"/>
        </w:rPr>
        <w:t xml:space="preserve">查看原文: </w:t>
      </w:r>
      <w:hyperlink w:history="1" r:id="rIdz-bnurmkijmmnh9lyh2kf">
        <w:r>
          <w:rPr>
            <w:rStyle w:val="Hyperlink"/>
            <w:color w:val="0000FF"/>
            <w:u w:val="single" w:color="0000FF"/>
          </w:rPr>
          <w:t xml:space="preserve">https://tv.cctv.com/2026/10/21/VIDEHcLpduq4mSZA5fegvKs4261021.shtml</w:t>
        </w:r>
      </w:hyperlink>
    </w:p>
    <w:p>
      <w:pPr>
        <w:pStyle w:val="Heading2"/>
        <w:spacing w:after="100" w:before="200"/>
      </w:pPr>
      <w:r>
        <w:t xml:space="preserve">美总统特使分别与乌俄领导人会面 讨论乌克兰问题</w:t>
      </w:r>
    </w:p>
    <w:p>
      <w:pPr>
        <w:spacing w:after="200" w:line="360"/>
        <w:ind w:firstLine="480"/>
      </w:pPr>
      <w:r>
        <w:rPr>
          <w:sz w:val="24"/>
          <w:szCs w:val="24"/>
        </w:rPr>
        <w:t xml:space="preserve">央视网消息（新闻联播）：20日，美国总统特使威特科夫和乌克兰总统泽连斯基在挪威奥斯陆就乌克兰问题举行会谈，参会者还包括挪威、芬兰等欧洲国家领导人及欧盟、北约代表。美国媒体援引美国官员的话报道说，会谈取得了“实质性进展”，讨论涉及全面和平框架的关键要素，包括对乌克兰的安全保障、冲突结束后的经济计划以及更广泛的欧洲安全架构。</w:t>
      </w:r>
    </w:p>
    <w:p>
      <w:pPr>
        <w:spacing w:after="200" w:line="360"/>
        <w:ind w:firstLine="480"/>
      </w:pPr>
      <w:r>
        <w:rPr>
          <w:sz w:val="24"/>
          <w:szCs w:val="24"/>
        </w:rPr>
        <w:t xml:space="preserve">乌克兰总统泽连斯基在会谈后表示，乌美当天就多项安全保障方案进行了磋商。美国总统特朗普20日再次施压乌克兰总统泽连斯基，敦促其与俄罗斯达成停火协议。</w:t>
      </w:r>
    </w:p>
    <w:p>
      <w:pPr>
        <w:spacing w:after="200" w:line="360"/>
        <w:ind w:firstLine="480"/>
      </w:pPr>
      <w:r>
        <w:rPr>
          <w:sz w:val="24"/>
          <w:szCs w:val="24"/>
        </w:rPr>
        <w:t xml:space="preserve">俄罗斯外长拉夫罗夫20日表示，俄方会研究美方的建议，但不会为经济交易作出政治让步。他说，俄愿与西方恢复关系，但不会再回到2022年之前的互动模式。</w:t>
      </w:r>
    </w:p>
    <w:p>
      <w:pPr>
        <w:spacing w:after="200" w:line="360"/>
        <w:ind w:firstLine="480"/>
      </w:pPr>
      <w:r>
        <w:rPr>
          <w:sz w:val="24"/>
          <w:szCs w:val="24"/>
        </w:rPr>
        <w:t xml:space="preserve">今天（10月21日），美国总统特使威特科夫抵达俄罗斯圣彼得堡与俄总统普京会面。普京向威特科夫询问了此前一天在挪威会谈的相关情况。威特科夫表示，他带来了阐述乌克兰问题解决方案相关思路的文件，并希望普京考虑恢复俄美乌三方谈判。双方还对恢复俄美经济关系表达积极立场。</w:t>
      </w:r>
    </w:p>
    <w:p>
      <w:pPr>
        <w:spacing w:after="400" w:before="50"/>
      </w:pPr>
      <w:r>
        <w:rPr>
          <w:sz w:val="20"/>
          <w:szCs w:val="20"/>
        </w:rPr>
        <w:t xml:space="preserve">查看原文: </w:t>
      </w:r>
      <w:hyperlink w:history="1" r:id="rIdqb5tk89ggeiyqluop_ivu">
        <w:r>
          <w:rPr>
            <w:rStyle w:val="Hyperlink"/>
            <w:color w:val="0000FF"/>
            <w:u w:val="single" w:color="0000FF"/>
          </w:rPr>
          <w:t xml:space="preserve">https://tv.cctv.com/2026/10/21/VIDEOQbv8lhgLKXOeQrXqMRf261021.shtml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伊朗总统会见巴陆军参谋长讨论地区局势</w:t>
      </w:r>
    </w:p>
    <w:p>
      <w:pPr>
        <w:spacing w:after="200" w:line="360"/>
        <w:ind w:firstLine="480"/>
      </w:pPr>
      <w:r>
        <w:rPr>
          <w:sz w:val="24"/>
          <w:szCs w:val="24"/>
        </w:rPr>
        <w:t xml:space="preserve">伊朗总统佩泽希齐扬20日在德黑兰会见到访的巴基斯坦陆军参谋长穆尼尔，双方就地区紧张局势展开讨论。佩泽希齐扬表示，伊朗做好了进行对话的准备，但是美国必须解除对伊制裁，这是任何谈判的前提。穆尼尔在会谈中对伊美谅解备忘录未得到落实表示遗憾，他强调通过外交途径解决问题的重要性。</w:t>
      </w:r>
    </w:p>
    <w:p>
      <w:pPr>
        <w:spacing w:after="200" w:line="360"/>
        <w:ind w:firstLine="480"/>
      </w:pPr>
      <w:r>
        <w:rPr>
          <w:sz w:val="24"/>
          <w:szCs w:val="24"/>
        </w:rPr>
        <w:t xml:space="preserve">以色列总理内塔尼亚胡同一天称，推翻伊朗政权是彻底消除军事威胁的唯一途径。</w:t>
      </w:r>
    </w:p>
    <w:p>
      <w:pPr>
        <w:spacing w:after="200" w:line="360"/>
        <w:ind w:firstLine="480"/>
      </w:pPr>
      <w:r>
        <w:rPr>
          <w:sz w:val="24"/>
          <w:szCs w:val="24"/>
        </w:rPr>
        <w:t xml:space="preserve">英称将派战机协助沙特抵御胡塞武装袭击</w:t>
      </w:r>
    </w:p>
    <w:p>
      <w:pPr>
        <w:spacing w:after="200" w:line="360"/>
        <w:ind w:firstLine="480"/>
      </w:pPr>
      <w:r>
        <w:rPr>
          <w:sz w:val="24"/>
          <w:szCs w:val="24"/>
        </w:rPr>
        <w:t xml:space="preserve">英国国防大臣斯特里廷20日表示，英国将派遣“台风”战斗机协助沙特阿拉伯执行防御性制空作战任务。英国媒体报道称，英国还将向沙特派遣军事顾问和一架A400M型运输机，英军战机仅执行防御任务，不会主动打击胡塞武装。</w:t>
      </w:r>
    </w:p>
    <w:p>
      <w:pPr>
        <w:spacing w:after="200" w:line="360"/>
        <w:ind w:firstLine="480"/>
      </w:pPr>
      <w:r>
        <w:rPr>
          <w:sz w:val="24"/>
          <w:szCs w:val="24"/>
        </w:rPr>
        <w:t xml:space="preserve">法政府部署反恐力量应对下一次抗议活动</w:t>
      </w:r>
    </w:p>
    <w:p>
      <w:pPr>
        <w:spacing w:after="200" w:line="360"/>
        <w:ind w:firstLine="480"/>
      </w:pPr>
      <w:r>
        <w:rPr>
          <w:sz w:val="24"/>
          <w:szCs w:val="24"/>
        </w:rPr>
        <w:t xml:space="preserve">据法国媒体报道，部分法国民众24日将再次举行大规模抗议活动。法国内政部长努内兹20日表示，为应对抗议活动可能引发的暴力事件，法国政府将部署反恐力量增援警察和宪兵。努内兹还表示，法国政府还考虑禁止部分示威游行。</w:t>
      </w:r>
    </w:p>
    <w:p>
      <w:pPr>
        <w:spacing w:after="200" w:line="360"/>
        <w:ind w:firstLine="480"/>
      </w:pPr>
      <w:r>
        <w:rPr>
          <w:sz w:val="24"/>
          <w:szCs w:val="24"/>
        </w:rPr>
        <w:t xml:space="preserve">另据媒体报道，葡萄牙、意大利、阿尔巴尼亚等欧洲其他国家日前也爆发抗议生活成本高企的示威活动，部分活动引发暴力冲突。</w:t>
      </w:r>
    </w:p>
    <w:p>
      <w:pPr>
        <w:spacing w:after="200" w:line="360"/>
        <w:ind w:firstLine="480"/>
      </w:pPr>
      <w:r>
        <w:rPr>
          <w:sz w:val="24"/>
          <w:szCs w:val="24"/>
        </w:rPr>
        <w:t xml:space="preserve">欧洲天然气价格近4年来首次突破90欧元</w:t>
      </w:r>
    </w:p>
    <w:p>
      <w:pPr>
        <w:spacing w:after="200" w:line="360"/>
        <w:ind w:firstLine="480"/>
      </w:pPr>
      <w:r>
        <w:rPr>
          <w:sz w:val="24"/>
          <w:szCs w:val="24"/>
        </w:rPr>
        <w:t xml:space="preserve">20日，欧洲天然气基准价格——荷兰所有权转让中心天然气11月期货价格盘中突破每兆瓦时90欧元，为2022年12月以来的最高水平，也是近4年来首次突破90欧元，较中东战事爆发前的约32欧元大幅上涨。分析称，中东战事导致海湾地区液化天然气出口持续受阻，全球天然气供应紧张状况持续。随着冬季临近，市场需求增加可能将进一步推高天然气价格。</w:t>
      </w:r>
    </w:p>
    <w:p>
      <w:pPr>
        <w:spacing w:after="400" w:before="50"/>
      </w:pPr>
      <w:r>
        <w:rPr>
          <w:sz w:val="20"/>
          <w:szCs w:val="20"/>
        </w:rPr>
        <w:t xml:space="preserve">查看原文: </w:t>
      </w:r>
      <w:hyperlink w:history="1" r:id="rIdn02wy90y14vl8yjznelsb">
        <w:r>
          <w:rPr>
            <w:rStyle w:val="Hyperlink"/>
            <w:color w:val="0000FF"/>
            <w:u w:val="single" w:color="0000FF"/>
          </w:rPr>
          <w:t xml:space="preserve">https://tv.cctv.com/2026/10/21/VIDEUL2NSvvCZPaCtJgzgsD8261021.shtml</w:t>
        </w:r>
      </w:hyperlink>
    </w:p>
    <w:p/>
    <w:p>
      <w:r>
        <w:t xml:space="preserve">---</w:t>
      </w:r>
    </w:p>
    <w:p>
      <w:pPr>
        <w:spacing w:before="400"/>
        <w:jc w:val="right"/>
      </w:pPr>
      <w:r>
        <w:rPr>
          <w:i/>
          <w:iCs/>
          <w:color w:val="888888"/>
          <w:sz w:val="20"/>
          <w:szCs w:val="20"/>
        </w:rPr>
        <w:t xml:space="preserve">(更新时间戳: 1792606506626)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yltjlsgoig7nk6pkcrk" Type="http://schemas.openxmlformats.org/officeDocument/2006/relationships/hyperlink" Target="https://tv.cctv.com/2026/10/21/VIDEy5sAkG80l0cb4YRNUny3261021.shtml" TargetMode="External"/><Relationship Id="rIdj2ijtagn94ewoxo3nuunt" Type="http://schemas.openxmlformats.org/officeDocument/2006/relationships/hyperlink" Target="https://tv.cctv.com/2026/10/21/VIDEaXf7bPymy4A8QdpCTIkC261021.shtml" TargetMode="External"/><Relationship Id="rIdxc60wzojgmoci4ttc0z5n" Type="http://schemas.openxmlformats.org/officeDocument/2006/relationships/hyperlink" Target="https://tv.cctv.com/2026/10/21/VIDEsjtVtvPR4AOR3lQMstZj261021.shtml" TargetMode="External"/><Relationship Id="rIdo7vscn56kpv9fmkvmqcah" Type="http://schemas.openxmlformats.org/officeDocument/2006/relationships/hyperlink" Target="https://tv.cctv.com/2026/10/21/VIDEWWYqKuA8Qkb1F7URbOu4261021.shtml" TargetMode="External"/><Relationship Id="rIdrvu3jlz9z-3yujtn0csa7" Type="http://schemas.openxmlformats.org/officeDocument/2006/relationships/hyperlink" Target="https://tv.cctv.com/2026/10/21/VIDEhDXErDAomqvfCmllETaU261021.shtml" TargetMode="External"/><Relationship Id="rIdl_5bqst9widug4pqnfabv" Type="http://schemas.openxmlformats.org/officeDocument/2006/relationships/hyperlink" Target="https://tv.cctv.com/2026/10/21/VIDEhPOR7EgpgmmZaNiUhB9U261021.shtml" TargetMode="External"/><Relationship Id="rIdifv8aehivjlbjqssk3gt_" Type="http://schemas.openxmlformats.org/officeDocument/2006/relationships/hyperlink" Target="https://tv.cctv.com/2026/10/21/VIDECBKAPweaCN3fqLdS3Kx6261021.shtml" TargetMode="External"/><Relationship Id="rIddc1qb8wxong_8esguxe-n" Type="http://schemas.openxmlformats.org/officeDocument/2006/relationships/hyperlink" Target="https://tv.cctv.com/2026/10/21/VIDE5D6wmV50RBzZvTlorqHv261021.shtml" TargetMode="External"/><Relationship Id="rIdhitucafdl1ujnapwwxpdu" Type="http://schemas.openxmlformats.org/officeDocument/2006/relationships/hyperlink" Target="https://tv.cctv.com/2026/10/21/VIDEkCXIMqQlcgiCdgY7fbzd261021.shtml" TargetMode="External"/><Relationship Id="rIdtjmrcis9qu54i-pod-ra-" Type="http://schemas.openxmlformats.org/officeDocument/2006/relationships/hyperlink" Target="https://tv.cctv.com/2026/10/21/VIDEoYmgdzAsxf5VnfGxPhii261021.shtml" TargetMode="External"/><Relationship Id="rIdrzevfvkeuz6wg2vplcnjw" Type="http://schemas.openxmlformats.org/officeDocument/2006/relationships/hyperlink" Target="https://tv.cctv.com/2026/10/21/VIDEbAhwar6jar42Ss5ZkPXp261021.shtml" TargetMode="External"/><Relationship Id="rIder9u243m9zugc7my4tpkf" Type="http://schemas.openxmlformats.org/officeDocument/2006/relationships/hyperlink" Target="https://tv.cctv.com/2026/10/21/VIDEGoGi2FGfcCPoB4eHbiM9261021.shtml" TargetMode="External"/><Relationship Id="rIdasawartmg-rj0d8bkh9gv" Type="http://schemas.openxmlformats.org/officeDocument/2006/relationships/hyperlink" Target="https://tv.cctv.com/2026/10/21/VIDEaLjLyjM83zc7RQKcu5cr261021.shtml" TargetMode="External"/><Relationship Id="rId9suss8wude9vpavoma4le" Type="http://schemas.openxmlformats.org/officeDocument/2006/relationships/hyperlink" Target="https://tv.cctv.com/2026/10/21/VIDEdjhYrtKdzfLhvbZVa4Pd261021.shtml" TargetMode="External"/><Relationship Id="rIdz-bnurmkijmmnh9lyh2kf" Type="http://schemas.openxmlformats.org/officeDocument/2006/relationships/hyperlink" Target="https://tv.cctv.com/2026/10/21/VIDEHcLpduq4mSZA5fegvKs4261021.shtml" TargetMode="External"/><Relationship Id="rIdqb5tk89ggeiyqluop_ivu" Type="http://schemas.openxmlformats.org/officeDocument/2006/relationships/hyperlink" Target="https://tv.cctv.com/2026/10/21/VIDEOQbv8lhgLKXOeQrXqMRf261021.shtml" TargetMode="External"/><Relationship Id="rIdn02wy90y14vl8yjznelsb" Type="http://schemas.openxmlformats.org/officeDocument/2006/relationships/hyperlink" Target="https://tv.cctv.com/2026/10/21/VIDEUL2NSvvCZPaCtJgzgsD8261021.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2026-10-21T18:15:06.626Z</dcterms:created>
  <dcterms:modified xsi:type="dcterms:W3CDTF">2026-10-21T18:15:06.627Z</dcterms:modified>
</cp:coreProperties>
</file>

<file path=docProps/custom.xml><?xml version="1.0" encoding="utf-8"?>
<Properties xmlns="http://schemas.openxmlformats.org/officeDocument/2006/custom-properties" xmlns:vt="http://schemas.openxmlformats.org/officeDocument/2006/docPropsVTypes"/>
</file>