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1.【新思想引领新征程】筑牢网络强国基石 赋能高质量发展；</w:t>
      </w:r>
    </w:p>
    <w:p>
      <w:pPr>
        <w:spacing w:after="200" w:line="360"/>
        <w:ind w:firstLine="480"/>
      </w:pPr>
      <w:r>
        <w:rPr>
          <w:sz w:val="24"/>
          <w:szCs w:val="24"/>
        </w:rPr>
        <w:t xml:space="preserve">2.【树立和践行正确政绩观】知行合一 务求实效；</w:t>
      </w:r>
    </w:p>
    <w:p>
      <w:pPr>
        <w:spacing w:after="200" w:line="360"/>
        <w:ind w:firstLine="480"/>
      </w:pPr>
      <w:r>
        <w:rPr>
          <w:sz w:val="24"/>
          <w:szCs w:val="24"/>
        </w:rPr>
        <w:t xml:space="preserve">3.服务业稳中向好 新动能加快成长；</w:t>
      </w:r>
    </w:p>
    <w:p>
      <w:pPr>
        <w:spacing w:after="200" w:line="360"/>
        <w:ind w:firstLine="480"/>
      </w:pPr>
      <w:r>
        <w:rPr>
          <w:sz w:val="24"/>
          <w:szCs w:val="24"/>
        </w:rPr>
        <w:t xml:space="preserve">4.国家发展改革委下达2026年第二批“两重”建设项目清单；</w:t>
      </w:r>
    </w:p>
    <w:p>
      <w:pPr>
        <w:spacing w:after="200" w:line="360"/>
        <w:ind w:firstLine="480"/>
      </w:pPr>
      <w:r>
        <w:rPr>
          <w:sz w:val="24"/>
          <w:szCs w:val="24"/>
        </w:rPr>
        <w:t xml:space="preserve">5.我国加力推进粮油作物大面积单产提升行动；</w:t>
      </w:r>
    </w:p>
    <w:p>
      <w:pPr>
        <w:spacing w:after="200" w:line="360"/>
        <w:ind w:firstLine="480"/>
      </w:pPr>
      <w:r>
        <w:rPr>
          <w:sz w:val="24"/>
          <w:szCs w:val="24"/>
        </w:rPr>
        <w:t xml:space="preserve">6.第139届广交会第一期线下展今天闭展；</w:t>
      </w:r>
    </w:p>
    <w:p>
      <w:pPr>
        <w:spacing w:after="200" w:line="360"/>
        <w:ind w:firstLine="480"/>
      </w:pPr>
      <w:r>
        <w:rPr>
          <w:sz w:val="24"/>
          <w:szCs w:val="24"/>
        </w:rPr>
        <w:t xml:space="preserve">7.村里有了“小而美” 游客爱上“慢时光”；</w:t>
      </w:r>
    </w:p>
    <w:p>
      <w:pPr>
        <w:spacing w:after="200" w:line="360"/>
        <w:ind w:firstLine="480"/>
      </w:pPr>
      <w:r>
        <w:rPr>
          <w:sz w:val="24"/>
          <w:szCs w:val="24"/>
        </w:rPr>
        <w:t xml:space="preserve">8.北方有大风沙尘 南方降水增多增强；</w:t>
      </w:r>
    </w:p>
    <w:p>
      <w:pPr>
        <w:spacing w:after="200" w:line="360"/>
        <w:ind w:firstLine="480"/>
      </w:pPr>
      <w:r>
        <w:rPr>
          <w:sz w:val="24"/>
          <w:szCs w:val="24"/>
        </w:rPr>
        <w:t xml:space="preserve">9.国内联播快讯：</w:t>
      </w:r>
    </w:p>
    <w:p>
      <w:pPr>
        <w:spacing w:after="200" w:line="360"/>
        <w:ind w:firstLine="480"/>
      </w:pPr>
      <w:r>
        <w:rPr>
          <w:sz w:val="24"/>
          <w:szCs w:val="24"/>
        </w:rPr>
        <w:t xml:space="preserve">（1）一季度中国企业信用指数为162.05 保持稳中向好态势；</w:t>
      </w:r>
    </w:p>
    <w:p>
      <w:pPr>
        <w:spacing w:after="200" w:line="360"/>
        <w:ind w:firstLine="480"/>
      </w:pPr>
      <w:r>
        <w:rPr>
          <w:sz w:val="24"/>
          <w:szCs w:val="24"/>
        </w:rPr>
        <w:t xml:space="preserve">（2）一季度国家开发银行发放绿色贷款超1500亿元；</w:t>
      </w:r>
    </w:p>
    <w:p>
      <w:pPr>
        <w:spacing w:after="200" w:line="360"/>
        <w:ind w:firstLine="480"/>
      </w:pPr>
      <w:r>
        <w:rPr>
          <w:sz w:val="24"/>
          <w:szCs w:val="24"/>
        </w:rPr>
        <w:t xml:space="preserve">（3）“五一”假期出行高峰时段将增开夜间高铁；</w:t>
      </w:r>
    </w:p>
    <w:p>
      <w:pPr>
        <w:spacing w:after="200" w:line="360"/>
        <w:ind w:firstLine="480"/>
      </w:pPr>
      <w:r>
        <w:rPr>
          <w:sz w:val="24"/>
          <w:szCs w:val="24"/>
        </w:rPr>
        <w:t xml:space="preserve">（4）丙午年黄帝故里拜祖大典今天举行；</w:t>
      </w:r>
    </w:p>
    <w:p>
      <w:pPr>
        <w:spacing w:after="200" w:line="360"/>
        <w:ind w:firstLine="480"/>
      </w:pPr>
      <w:r>
        <w:rPr>
          <w:sz w:val="24"/>
          <w:szCs w:val="24"/>
        </w:rPr>
        <w:t xml:space="preserve">（5）2026年联合国中文日暨总台第六届海外影像节在日内瓦万国宫举行；</w:t>
      </w:r>
    </w:p>
    <w:p>
      <w:pPr>
        <w:spacing w:after="200" w:line="360"/>
        <w:ind w:firstLine="480"/>
      </w:pPr>
      <w:r>
        <w:rPr>
          <w:sz w:val="24"/>
          <w:szCs w:val="24"/>
        </w:rPr>
        <w:t xml:space="preserve">（6）2026人形机器人半程马拉松今日举行；</w:t>
      </w:r>
    </w:p>
    <w:p>
      <w:pPr>
        <w:spacing w:after="200" w:line="360"/>
        <w:ind w:firstLine="480"/>
      </w:pPr>
      <w:r>
        <w:rPr>
          <w:sz w:val="24"/>
          <w:szCs w:val="24"/>
        </w:rPr>
        <w:t xml:space="preserve">（7）第43届潍坊国际风筝会开幕；</w:t>
      </w:r>
    </w:p>
    <w:p>
      <w:pPr>
        <w:spacing w:after="200" w:line="360"/>
        <w:ind w:firstLine="480"/>
      </w:pPr>
      <w:r>
        <w:rPr>
          <w:sz w:val="24"/>
          <w:szCs w:val="24"/>
        </w:rPr>
        <w:t xml:space="preserve">10.日本民众举行大规模集会 反对高市政权危险动向；</w:t>
      </w:r>
    </w:p>
    <w:p>
      <w:pPr>
        <w:spacing w:after="200" w:line="360"/>
        <w:ind w:firstLine="480"/>
      </w:pPr>
      <w:r>
        <w:rPr>
          <w:sz w:val="24"/>
          <w:szCs w:val="24"/>
        </w:rPr>
        <w:t xml:space="preserve">11.伊朗宣布再次封锁霍尔木兹海峡 美军称完全切断伊朗海路贸易 美官员称战事或重新爆发 伊朗称美提出过分要求阻碍协议达成；</w:t>
      </w:r>
    </w:p>
    <w:p>
      <w:pPr>
        <w:spacing w:after="200" w:line="360"/>
        <w:ind w:firstLine="480"/>
      </w:pPr>
      <w:r>
        <w:rPr>
          <w:sz w:val="24"/>
          <w:szCs w:val="24"/>
        </w:rPr>
        <w:t xml:space="preserve">12.以军称打击黎南部多地武装人员 黎真主党称将对违反停火行为作出回应 联黎部队遭袭致1死3伤 黎真主党否认与袭击有关；</w:t>
      </w:r>
    </w:p>
    <w:p>
      <w:pPr>
        <w:spacing w:after="200" w:line="360"/>
        <w:ind w:firstLine="480"/>
      </w:pPr>
      <w:r>
        <w:rPr>
          <w:sz w:val="24"/>
          <w:szCs w:val="24"/>
        </w:rPr>
        <w:t xml:space="preserve">13.国际航协称欧洲可能因缺油停飞航班；</w:t>
      </w:r>
    </w:p>
    <w:p>
      <w:pPr>
        <w:spacing w:after="200" w:line="360"/>
        <w:ind w:firstLine="480"/>
      </w:pPr>
      <w:r>
        <w:rPr>
          <w:sz w:val="24"/>
          <w:szCs w:val="24"/>
        </w:rPr>
        <w:t xml:space="preserve">14.国际联播快讯：</w:t>
      </w:r>
    </w:p>
    <w:p>
      <w:pPr>
        <w:spacing w:after="200" w:line="360"/>
        <w:ind w:firstLine="480"/>
      </w:pPr>
      <w:r>
        <w:rPr>
          <w:sz w:val="24"/>
          <w:szCs w:val="24"/>
        </w:rPr>
        <w:t xml:space="preserve">（1）西班牙举行多边峰会 呼吁捍卫国际秩序；</w:t>
      </w:r>
    </w:p>
    <w:p>
      <w:pPr>
        <w:spacing w:after="200" w:line="360"/>
        <w:ind w:firstLine="480"/>
      </w:pPr>
      <w:r>
        <w:rPr>
          <w:sz w:val="24"/>
          <w:szCs w:val="24"/>
        </w:rPr>
        <w:t xml:space="preserve">（2）俄打击乌能源设施 乌打击俄军工企业；</w:t>
      </w:r>
    </w:p>
    <w:p>
      <w:pPr>
        <w:spacing w:after="200" w:line="360"/>
        <w:ind w:firstLine="480"/>
      </w:pPr>
      <w:r>
        <w:rPr>
          <w:sz w:val="24"/>
          <w:szCs w:val="24"/>
        </w:rPr>
        <w:t xml:space="preserve">（3）美华盛顿州一大型炼油厂发生事故；</w:t>
      </w:r>
    </w:p>
    <w:p>
      <w:pPr>
        <w:spacing w:after="200" w:line="360"/>
        <w:ind w:firstLine="480"/>
      </w:pPr>
      <w:r>
        <w:rPr>
          <w:sz w:val="24"/>
          <w:szCs w:val="24"/>
        </w:rPr>
        <w:t xml:space="preserve">（4）今年已有17人命丧美国移民拘留设施。
（《新闻联播》 20260419 19:00）</w:t>
      </w:r>
    </w:p>
    <w:p>
      <w:pPr>
        <w:pStyle w:val="Heading1"/>
        <w:spacing w:after="100" w:before="200"/>
      </w:pPr>
      <w:r>
        <w:t xml:space="preserve">详细新闻</w:t>
      </w:r>
    </w:p>
    <w:p>
      <w:pPr>
        <w:pStyle w:val="Heading2"/>
        <w:spacing w:after="100" w:before="200"/>
      </w:pPr>
      <w:r>
        <w:t xml:space="preserve">【新思想引领新征程】筑牢网络强国基石 赋能高质量发展</w:t>
      </w:r>
    </w:p>
    <w:p>
      <w:pPr>
        <w:spacing w:after="200" w:line="360"/>
        <w:ind w:firstLine="480"/>
      </w:pPr>
      <w:r>
        <w:rPr>
          <w:sz w:val="24"/>
          <w:szCs w:val="24"/>
        </w:rPr>
        <w:t xml:space="preserve">央视网消息（新闻联播）：网络安全和信息化事关党的长期执政，事关国家长治久安，事关经济社会发展和人民群众福祉。2016年4月19日，习近平总书记主持召开网络安全和信息化工作座谈会并发表重要讲话，强调推进网络强国建设，推动我国网信事业发展，让互联网更好造福国家和人民。十年来，以习近平同志为核心的党中央引领和把握信息革命发展潮流，全面布局、统筹推进网络安全和信息化工作，推动我国从网络大国向着网络强国阔步迈进。</w:t>
      </w:r>
    </w:p>
    <w:p>
      <w:pPr>
        <w:spacing w:after="200" w:line="360"/>
        <w:ind w:firstLine="480"/>
      </w:pPr>
      <w:r>
        <w:rPr>
          <w:sz w:val="24"/>
          <w:szCs w:val="24"/>
        </w:rPr>
        <w:t xml:space="preserve">信息技术浪潮气象万千，数字经济发展生机勃勃，在神州大地，一幅幅网络强国、数字中国建设的生动图景正在徐徐展开。</w:t>
      </w:r>
    </w:p>
    <w:p>
      <w:pPr>
        <w:spacing w:after="200" w:line="360"/>
        <w:ind w:firstLine="480"/>
      </w:pPr>
      <w:r>
        <w:rPr>
          <w:sz w:val="24"/>
          <w:szCs w:val="24"/>
        </w:rPr>
        <w:t xml:space="preserve">2016年4月19日，习近平总书记在网络安全和信息化工作座谈会上深刻阐释了关乎网信事业发展的一系列重大问题，指出这是中华民族的一个重要历史机遇，我们必须牢牢抓住，决不能同这样的历史机遇失之交臂。十年来，习近平总书记高度重视、全面布局，统筹推进网信事业高质量发展，鲜明提出网信工作的使命任务“切实肩负起举旗帜聚民心、防风险保安全、强治理惠民生、增动能促发展、谋合作图共赢”，明确“十个坚持”的重要原则，为建设网络强国提供了根本遵循。</w:t>
      </w:r>
    </w:p>
    <w:p>
      <w:pPr>
        <w:spacing w:after="200" w:line="360"/>
        <w:ind w:firstLine="480"/>
      </w:pPr>
      <w:r>
        <w:rPr>
          <w:sz w:val="24"/>
          <w:szCs w:val="24"/>
        </w:rPr>
        <w:t xml:space="preserve">网信事业要发展，必须贯彻以人民为中心的发展思想。十年来，我国网民规模达11.25亿人，互联网普及率超80%。新型信息基础设施加快建设，5G网络点亮世界最高峰，覆盖祖国最南端，全国所有乡镇及95%的行政村已通5G，我国实现“县县通千兆、乡乡通5G、村村通宽带”，偏远地区通信难问题得到根本性解决，数字发展成果惠及更广泛群体。</w:t>
      </w:r>
    </w:p>
    <w:p>
      <w:pPr>
        <w:spacing w:after="200" w:line="360"/>
        <w:ind w:firstLine="480"/>
      </w:pPr>
      <w:r>
        <w:rPr>
          <w:sz w:val="24"/>
          <w:szCs w:val="24"/>
        </w:rPr>
        <w:t xml:space="preserve">网络空间是亿万民众共同的精神家园。针对网络乱象，有关部门出重拳、亮利剑，持续开展“清朗”“净网”等一系列专项整治；同时，持续加大优质网络内容供给扩容，既满足人民精神文化需求，又向世界展现可信、可爱、可敬的中国形象。</w:t>
      </w:r>
    </w:p>
    <w:p>
      <w:pPr>
        <w:spacing w:after="200" w:line="360"/>
        <w:ind w:firstLine="480"/>
      </w:pPr>
      <w:r>
        <w:rPr>
          <w:sz w:val="24"/>
          <w:szCs w:val="24"/>
        </w:rPr>
        <w:t xml:space="preserve">核心技术是国之重器，最关键最核心的技术要立足自主创新、自立自强。十年来，我国加快推进信息领域关键核心技术攻关，国产操作系统、通用处理器实现自主可控；6G第一阶段技术试验形成超300项关键技术储备。从“天问”探火到“嫦娥”揽月，从量子通信到超级计算，一系列重大技术接连取得新突破，以科技硬实力筑牢网络强国基石。</w:t>
      </w:r>
    </w:p>
    <w:p>
      <w:pPr>
        <w:spacing w:after="200" w:line="360"/>
        <w:ind w:firstLine="480"/>
      </w:pPr>
      <w:r>
        <w:rPr>
          <w:sz w:val="24"/>
          <w:szCs w:val="24"/>
        </w:rPr>
        <w:t xml:space="preserve">在信息时代，网络安全对国家安全牵一发而动全身，同许多其他方面的安全都有着密切关系。近年来，我国网络安全技术加快迭代演进，态势感知、智能防护、加密通信等解决方案加速落地，一批前沿技术取得突破，为维护国家网络空间主权、安全和发展利益储备了必要的物质技术基础。</w:t>
      </w:r>
    </w:p>
    <w:p>
      <w:pPr>
        <w:spacing w:after="200" w:line="360"/>
        <w:ind w:firstLine="480"/>
      </w:pPr>
      <w:r>
        <w:rPr>
          <w:sz w:val="24"/>
          <w:szCs w:val="24"/>
        </w:rPr>
        <w:t xml:space="preserve">我国互联网企业由小到大、由弱变强，在稳增长、促就业、惠民生等方面发挥了重要作用。如今，我国形成了全球最为庞大、生机勃勃的数字社会，拥有全球最多的人工智能专利，数字经济规模连续多年稳居全球第二，数字技术创新已成为经济发展的重要驱动力。</w:t>
      </w:r>
    </w:p>
    <w:p>
      <w:pPr>
        <w:spacing w:after="200" w:line="360"/>
        <w:ind w:firstLine="480"/>
      </w:pPr>
      <w:r>
        <w:rPr>
          <w:sz w:val="24"/>
          <w:szCs w:val="24"/>
        </w:rPr>
        <w:t xml:space="preserve">面向“十五五”，在习近平总书记关于网络强国的重要思想指引下，顺应信息革命发展浪潮，我们将进一步把网络空间打造成凝心聚力、赋能发展、安全有序、开放共赢、造福人民的新空间。</w:t>
      </w:r>
    </w:p>
    <w:p>
      <w:pPr>
        <w:spacing w:after="400" w:before="50"/>
      </w:pPr>
      <w:r>
        <w:rPr>
          <w:sz w:val="20"/>
          <w:szCs w:val="20"/>
        </w:rPr>
        <w:t xml:space="preserve">查看原文: </w:t>
      </w:r>
      <w:hyperlink w:history="1" r:id="rId3p8v3wax-p68ioajoquld">
        <w:r>
          <w:rPr>
            <w:rStyle w:val="Hyperlink"/>
            <w:color w:val="0000FF"/>
            <w:u w:val="single" w:color="0000FF"/>
          </w:rPr>
          <w:t xml:space="preserve">https://tv.cctv.com/2026/04/19/VIDEbgERhhVVO6cQcV6TjYdJ260419.shtml</w:t>
        </w:r>
      </w:hyperlink>
    </w:p>
    <w:p>
      <w:pPr>
        <w:pStyle w:val="Heading2"/>
        <w:spacing w:after="100" w:before="200"/>
      </w:pPr>
      <w:r>
        <w:t xml:space="preserve">【树立和践行正确政绩观】知行合一 务求实效</w:t>
      </w:r>
    </w:p>
    <w:p>
      <w:pPr>
        <w:spacing w:after="200" w:line="360"/>
        <w:ind w:firstLine="480"/>
      </w:pPr>
      <w:r>
        <w:rPr>
          <w:sz w:val="24"/>
          <w:szCs w:val="24"/>
        </w:rPr>
        <w:t xml:space="preserve">央视网消息（新闻联播）：树立和践行正确政绩观学习教育开展以来，各高校围绕“立党为公、为民造福、科学决策、真抓实干”总要求，扎实部署、统筹推进，持续深化理论武装、坚持学用结合，推动学习教育不断走深走实。</w:t>
      </w:r>
    </w:p>
    <w:p>
      <w:pPr>
        <w:spacing w:after="200" w:line="360"/>
        <w:ind w:firstLine="480"/>
      </w:pPr>
      <w:r>
        <w:rPr>
          <w:sz w:val="24"/>
          <w:szCs w:val="24"/>
        </w:rPr>
        <w:t xml:space="preserve">清华大学把树立和践行正确政绩观学习教育作为重要政治任务，原原本本读原著、学原文、悟原理，精心制定涵盖14项具体任务的学习教育实施方案。以上率下从严查摆问题，开展持续为基层减负、规章制度清理等5个专项行动，以实干担当推动学校高质量发展。</w:t>
      </w:r>
    </w:p>
    <w:p>
      <w:pPr>
        <w:spacing w:after="200" w:line="360"/>
        <w:ind w:firstLine="480"/>
      </w:pPr>
      <w:r>
        <w:rPr>
          <w:sz w:val="24"/>
          <w:szCs w:val="24"/>
        </w:rPr>
        <w:t xml:space="preserve">在树立和践行正确政绩观学习教育中，华中科技大学把育人质量与国家贡献作为政绩的根本标尺。坚持把人才培养质量作为检验政绩的第一标准，以“顶天”的科研高度支撑国家战略，以“立地”的服务深度赋能地方发展，切实将正确政绩观融入办学治校全过程，以学促干，建设中国特色世界一流大学。</w:t>
      </w:r>
    </w:p>
    <w:p>
      <w:pPr>
        <w:spacing w:after="200" w:line="360"/>
        <w:ind w:firstLine="480"/>
      </w:pPr>
      <w:r>
        <w:rPr>
          <w:sz w:val="24"/>
          <w:szCs w:val="24"/>
        </w:rPr>
        <w:t xml:space="preserve">四川大学将学习教育与推进教育强国建设三年行动、编制学校“十五五”事业发展规划等深度融合，聚焦国家重大战略，明确主攻方向，紧扣人才培养、师资队伍建设、科研创新、社会服务等重点工作谋篇布局，制定并动态更新问题清单，细化整改方案台账，在深学细照笃行中校准政绩坐标、检验学习成效。</w:t>
      </w:r>
    </w:p>
    <w:p>
      <w:pPr>
        <w:spacing w:after="200" w:line="360"/>
        <w:ind w:firstLine="480"/>
      </w:pPr>
      <w:r>
        <w:rPr>
          <w:sz w:val="24"/>
          <w:szCs w:val="24"/>
        </w:rPr>
        <w:t xml:space="preserve">东北大学扎实推进学习教育各项要求走深走实，系统破解立德树人和高质量发展中的难点堵点问题，创新完善党建引领事业发展工作机制，从“党的领导、多元治理、支持保障、负面清单”等7个方面设计3级指标体系，推动党建与事业发展深度融合。</w:t>
      </w:r>
    </w:p>
    <w:p>
      <w:pPr>
        <w:spacing w:after="400" w:before="50"/>
      </w:pPr>
      <w:r>
        <w:rPr>
          <w:sz w:val="20"/>
          <w:szCs w:val="20"/>
        </w:rPr>
        <w:t xml:space="preserve">查看原文: </w:t>
      </w:r>
      <w:hyperlink w:history="1" r:id="rIdaaygtm6e09y27vknc-d0f">
        <w:r>
          <w:rPr>
            <w:rStyle w:val="Hyperlink"/>
            <w:color w:val="0000FF"/>
            <w:u w:val="single" w:color="0000FF"/>
          </w:rPr>
          <w:t xml:space="preserve">https://tv.cctv.com/2026/04/19/VIDEhUlT4PcG26eCx203nYY4260419.shtml</w:t>
        </w:r>
      </w:hyperlink>
    </w:p>
    <w:p>
      <w:pPr>
        <w:pStyle w:val="Heading2"/>
        <w:spacing w:after="100" w:before="200"/>
      </w:pPr>
      <w:r>
        <w:t xml:space="preserve">服务业稳中向好 新动能加快成长</w:t>
      </w:r>
    </w:p>
    <w:p>
      <w:pPr>
        <w:spacing w:after="200" w:line="360"/>
        <w:ind w:firstLine="480"/>
      </w:pPr>
      <w:r>
        <w:rPr>
          <w:sz w:val="24"/>
          <w:szCs w:val="24"/>
        </w:rPr>
        <w:t xml:space="preserve">央视网消息（新闻联播）：今年一季度，我国服务业实现较快增长，对经济增长的贡献率为63.2%，比上年同期提高4.0个百分点，支柱作用持续凸显，成为拉动经济增长的关键引擎。</w:t>
      </w:r>
    </w:p>
    <w:p>
      <w:pPr>
        <w:spacing w:after="200" w:line="360"/>
        <w:ind w:firstLine="480"/>
      </w:pPr>
      <w:r>
        <w:rPr>
          <w:sz w:val="24"/>
          <w:szCs w:val="24"/>
        </w:rPr>
        <w:t xml:space="preserve">一季度，服务业增加值206117亿元，同比增长5.2%。现代服务业提速领跑，信息传输、软件和信息技术服务业，租赁和商务服务业增加值同比分别增长10.6%和12.2%，共拉动服务业增加值增长1.9个百分点。</w:t>
      </w:r>
    </w:p>
    <w:p>
      <w:pPr>
        <w:spacing w:after="200" w:line="360"/>
        <w:ind w:firstLine="480"/>
      </w:pPr>
      <w:r>
        <w:rPr>
          <w:sz w:val="24"/>
          <w:szCs w:val="24"/>
        </w:rPr>
        <w:t xml:space="preserve">高技术服务业投资促进服务供给不断优化。一季度，高技术服务业固定资产投资同比增长12.3%。其中，专业技术服务业、信息服务业、研发与设计服务业投资分别增长29.5%、20.9%和15.8%，创新活力持续释放。</w:t>
      </w:r>
    </w:p>
    <w:p>
      <w:pPr>
        <w:spacing w:after="200" w:line="360"/>
        <w:ind w:firstLine="480"/>
      </w:pPr>
      <w:r>
        <w:rPr>
          <w:sz w:val="24"/>
          <w:szCs w:val="24"/>
        </w:rPr>
        <w:t xml:space="preserve">今年以来，服务消费市场活力也在不断迸发，新业态新模式新场景竞相涌现。一季度，服务零售额同比增长5.5%，高于商品零售额3.3个百分点。旅游游览和娱乐与服务、文化服务平台交易额同比分别增长12.8%和8.2%。</w:t>
      </w:r>
    </w:p>
    <w:p>
      <w:pPr>
        <w:spacing w:after="400" w:before="50"/>
      </w:pPr>
      <w:r>
        <w:rPr>
          <w:sz w:val="20"/>
          <w:szCs w:val="20"/>
        </w:rPr>
        <w:t xml:space="preserve">查看原文: </w:t>
      </w:r>
      <w:hyperlink w:history="1" r:id="rIdtjwscpc-zfplejnpcxpr6">
        <w:r>
          <w:rPr>
            <w:rStyle w:val="Hyperlink"/>
            <w:color w:val="0000FF"/>
            <w:u w:val="single" w:color="0000FF"/>
          </w:rPr>
          <w:t xml:space="preserve">https://tv.cctv.com/2026/04/19/VIDEhUIqBrzTsDbzablZbJ0y260419.shtml</w:t>
        </w:r>
      </w:hyperlink>
    </w:p>
    <w:p>
      <w:pPr>
        <w:pStyle w:val="Heading2"/>
        <w:spacing w:after="100" w:before="200"/>
      </w:pPr>
      <w:r>
        <w:t xml:space="preserve">国家发展改革委下达2026年第二批“两重”建设项目清单</w:t>
      </w:r>
    </w:p>
    <w:p>
      <w:pPr>
        <w:spacing w:after="200" w:line="360"/>
        <w:ind w:firstLine="480"/>
      </w:pPr>
      <w:r>
        <w:rPr>
          <w:sz w:val="24"/>
          <w:szCs w:val="24"/>
        </w:rPr>
        <w:t xml:space="preserve">央视网消息（新闻联播）：近日，国家发展改革委会同有关部门组织下达了2026年第二批“两重”建设项目清单，共安排超长期特别国债资金2168亿元支持336个重大项目，涉及人工智能、城市地下管网建设改造、长江经济带交通基础设施、高标准农田、高等教育提质升级、“三北”工程等重点领域。加上此前已下达的3897亿元，今年累计安排“两重”建设资金6065亿元，占全年8000亿元的76%，下达进度明显快于去年。与此同时，进一步完善优化投融资等机制，加快实施“软建设”措施，强化中央投资资金监管，尽早形成更多实物工作量。</w:t>
      </w:r>
    </w:p>
    <w:p>
      <w:pPr>
        <w:spacing w:after="400" w:before="50"/>
      </w:pPr>
      <w:r>
        <w:rPr>
          <w:sz w:val="20"/>
          <w:szCs w:val="20"/>
        </w:rPr>
        <w:t xml:space="preserve">查看原文: </w:t>
      </w:r>
      <w:hyperlink w:history="1" r:id="rIdkmvqvirxsqkipjaw5bg3w">
        <w:r>
          <w:rPr>
            <w:rStyle w:val="Hyperlink"/>
            <w:color w:val="0000FF"/>
            <w:u w:val="single" w:color="0000FF"/>
          </w:rPr>
          <w:t xml:space="preserve">https://tv.cctv.com/2026/04/19/VIDEHyzvv49RmkXAKZn5lFow260419.shtml</w:t>
        </w:r>
      </w:hyperlink>
    </w:p>
    <w:p>
      <w:pPr>
        <w:pStyle w:val="Heading2"/>
        <w:spacing w:after="100" w:before="200"/>
      </w:pPr>
      <w:r>
        <w:t xml:space="preserve">我国加力推进粮油作物大面积单产提升行动</w:t>
      </w:r>
    </w:p>
    <w:p>
      <w:pPr>
        <w:spacing w:after="200" w:line="360"/>
        <w:ind w:firstLine="480"/>
      </w:pPr>
      <w:r>
        <w:rPr>
          <w:sz w:val="24"/>
          <w:szCs w:val="24"/>
        </w:rPr>
        <w:t xml:space="preserve">央视网消息（新闻联播）：农业农村部最新农情调度显示，目前全国春播粮食已完成16.7%。今年，我国加力推进粮油作物大面积单产提升行动，促进更大范围均衡增产。</w:t>
      </w:r>
    </w:p>
    <w:p>
      <w:pPr>
        <w:spacing w:after="200" w:line="360"/>
        <w:ind w:firstLine="480"/>
      </w:pPr>
      <w:r>
        <w:rPr>
          <w:sz w:val="24"/>
          <w:szCs w:val="24"/>
        </w:rPr>
        <w:t xml:space="preserve">今年，全国粮油作物大面积单产提升整建制推进县由702个增加到1000个，同时首次启动20个整建制推进市，重点推广良田良种良机良法“四良”融合增效模式。</w:t>
      </w:r>
    </w:p>
    <w:p>
      <w:pPr>
        <w:spacing w:after="200" w:line="360"/>
        <w:ind w:firstLine="480"/>
      </w:pPr>
      <w:r>
        <w:rPr>
          <w:sz w:val="24"/>
          <w:szCs w:val="24"/>
        </w:rPr>
        <w:t xml:space="preserve">各地因地制宜、分类施策，提高技术到位率和装备匹配度。</w:t>
      </w:r>
    </w:p>
    <w:p>
      <w:pPr>
        <w:spacing w:after="200" w:line="360"/>
        <w:ind w:firstLine="480"/>
      </w:pPr>
      <w:r>
        <w:rPr>
          <w:sz w:val="24"/>
          <w:szCs w:val="24"/>
        </w:rPr>
        <w:t xml:space="preserve">作为大面积单产提升整建制推进市之一，黑龙江佳木斯市组建100个农业技术推广服务专家组，集成推广智能化、精准化关键技术。在桦川县这片6000亩农田里，一台搭载变量施肥控制系统的多功能农机格外抢眼，它能够一边起垄，一边精准增施底肥。</w:t>
      </w:r>
    </w:p>
    <w:p>
      <w:pPr>
        <w:spacing w:after="200" w:line="360"/>
        <w:ind w:firstLine="480"/>
      </w:pPr>
      <w:r>
        <w:rPr>
          <w:sz w:val="24"/>
          <w:szCs w:val="24"/>
        </w:rPr>
        <w:t xml:space="preserve">今年，我国还将优化粮食生产结构和区域布局，推动品种培优和品质提升，扩大强筋弱筋专用小麦、优质食味稻、鲜食玉米等生产，促进适销对路、优质优价。</w:t>
      </w:r>
    </w:p>
    <w:p>
      <w:pPr>
        <w:spacing w:after="400" w:before="50"/>
      </w:pPr>
      <w:r>
        <w:rPr>
          <w:sz w:val="20"/>
          <w:szCs w:val="20"/>
        </w:rPr>
        <w:t xml:space="preserve">查看原文: </w:t>
      </w:r>
      <w:hyperlink w:history="1" r:id="rIdzudz7kedonehtdwtrtjth">
        <w:r>
          <w:rPr>
            <w:rStyle w:val="Hyperlink"/>
            <w:color w:val="0000FF"/>
            <w:u w:val="single" w:color="0000FF"/>
          </w:rPr>
          <w:t xml:space="preserve">https://tv.cctv.com/2026/04/19/VIDEhKNQQsTQO19ziIqQ3tAF260419.shtml</w:t>
        </w:r>
      </w:hyperlink>
    </w:p>
    <w:p>
      <w:pPr>
        <w:pStyle w:val="Heading2"/>
        <w:spacing w:after="100" w:before="200"/>
      </w:pPr>
      <w:r>
        <w:t xml:space="preserve">第139届广交会第一期线下展今天闭展</w:t>
      </w:r>
    </w:p>
    <w:p>
      <w:pPr>
        <w:spacing w:after="200" w:line="360"/>
        <w:ind w:firstLine="480"/>
      </w:pPr>
      <w:r>
        <w:rPr>
          <w:sz w:val="24"/>
          <w:szCs w:val="24"/>
        </w:rPr>
        <w:t xml:space="preserve">央视网消息（新闻联播）：第139届广交会第一期线下展今天（4月19日）结束，首期举办新品首发活动324场，助力企业搭建高效对接平台，展区内AI智能电器、无人机、新能源汽车、精密数控机床等新品集中亮相，备受全球客商青睐。截至今天17时，共有来自216个国家和地区的16.7万名境外采购商到会，比上届增长5.9%。</w:t>
      </w:r>
    </w:p>
    <w:p>
      <w:pPr>
        <w:spacing w:after="200" w:line="360"/>
        <w:ind w:firstLine="480"/>
      </w:pPr>
      <w:r>
        <w:rPr>
          <w:sz w:val="24"/>
          <w:szCs w:val="24"/>
        </w:rPr>
        <w:t xml:space="preserve">本届广交会第二期线下展以“品质家居”为主题，将于4月23日至27日举行，五天展期里将集中展出建材及家具、家庭用品、礼品及装饰品三大题材。</w:t>
      </w:r>
    </w:p>
    <w:p>
      <w:pPr>
        <w:spacing w:after="400" w:before="50"/>
      </w:pPr>
      <w:r>
        <w:rPr>
          <w:sz w:val="20"/>
          <w:szCs w:val="20"/>
        </w:rPr>
        <w:t xml:space="preserve">查看原文: </w:t>
      </w:r>
      <w:hyperlink w:history="1" r:id="rIdzmcdov02jzy2guedrfmv0">
        <w:r>
          <w:rPr>
            <w:rStyle w:val="Hyperlink"/>
            <w:color w:val="0000FF"/>
            <w:u w:val="single" w:color="0000FF"/>
          </w:rPr>
          <w:t xml:space="preserve">https://tv.cctv.com/2026/04/19/VIDE7LI6jHRCFx2OoWlLA7NY260419.shtml</w:t>
        </w:r>
      </w:hyperlink>
    </w:p>
    <w:p>
      <w:pPr>
        <w:pStyle w:val="Heading2"/>
        <w:spacing w:after="100" w:before="200"/>
      </w:pPr>
      <w:r>
        <w:t xml:space="preserve">村里有了“小而美” 游客爱上“慢时光”</w:t>
      </w:r>
    </w:p>
    <w:p>
      <w:pPr>
        <w:spacing w:after="200" w:line="360"/>
        <w:ind w:firstLine="480"/>
      </w:pPr>
      <w:r>
        <w:rPr>
          <w:sz w:val="24"/>
          <w:szCs w:val="24"/>
        </w:rPr>
        <w:t xml:space="preserve">央视网消息（新闻联播）：这个春天，越来越多的人选择到乡村过周末。我国一季度乡村消费品零售额超17000亿元，同比增长3.1%。多地乡村靠老手艺、老院子、老味道，让人们从“看一眼”变成“住下来”，也带来了实实在在的消费。</w:t>
      </w:r>
    </w:p>
    <w:p>
      <w:pPr>
        <w:spacing w:after="200" w:line="360"/>
        <w:ind w:firstLine="480"/>
      </w:pPr>
      <w:r>
        <w:rPr>
          <w:sz w:val="24"/>
          <w:szCs w:val="24"/>
        </w:rPr>
        <w:t xml:space="preserve">在浙江海宁周王庙镇云龙村的桑园里，一大早迎来了百余名研学学生。孩子们亲手触摸辨认桑叶、小手学着把丝线一缕缕抽出来。VR眼镜一戴，仿佛钻进蚕茧里，看着飞蛾破茧而出。</w:t>
      </w:r>
    </w:p>
    <w:p>
      <w:pPr>
        <w:spacing w:after="200" w:line="360"/>
        <w:ind w:firstLine="480"/>
      </w:pPr>
      <w:r>
        <w:rPr>
          <w:sz w:val="24"/>
          <w:szCs w:val="24"/>
        </w:rPr>
        <w:t xml:space="preserve">村里人算过账，一亩桑园养蚕，卖茧子不过几千块；现在搞研学，孩子们来采桑叶、做桑蚕手工，收益能翻出十几倍。2025年，来村里研学的游客超10万人次，文旅收入约960万元，周边养蚕的农户光靠土地租金和帮工，就多挣了约160万元。</w:t>
      </w:r>
    </w:p>
    <w:p>
      <w:pPr>
        <w:spacing w:after="200" w:line="360"/>
        <w:ind w:firstLine="480"/>
      </w:pPr>
      <w:r>
        <w:rPr>
          <w:sz w:val="24"/>
          <w:szCs w:val="24"/>
        </w:rPr>
        <w:t xml:space="preserve">在江苏无锡惠山区的“天上村前”历史文化街区，老宅子里飘出麦秆的清香，游客们不仅可以亲自上手制作一幅麦秆画，还有十多种老手艺都能上手体验。</w:t>
      </w:r>
    </w:p>
    <w:p>
      <w:pPr>
        <w:spacing w:after="200" w:line="360"/>
        <w:ind w:firstLine="480"/>
      </w:pPr>
      <w:r>
        <w:rPr>
          <w:sz w:val="24"/>
          <w:szCs w:val="24"/>
        </w:rPr>
        <w:t xml:space="preserve">在贵州贵阳清镇的红枫湖边，23.5公里的骑行道串起一个个彩色村落。城里人骑着单车来，住的是老乡闲置的老房改成的民宿，喝的是村里自己烘的咖啡豆。</w:t>
      </w:r>
    </w:p>
    <w:p>
      <w:pPr>
        <w:spacing w:after="200" w:line="360"/>
        <w:ind w:firstLine="480"/>
      </w:pPr>
      <w:r>
        <w:rPr>
          <w:sz w:val="24"/>
          <w:szCs w:val="24"/>
        </w:rPr>
        <w:t xml:space="preserve">清镇市去年共接待游客1098万人次，实现旅游收入122.78亿元。来的人不是走马观花，是住下来、慢下来：数据工作者带着电脑来住一个月，写生学生一住就是一假期。</w:t>
      </w:r>
    </w:p>
    <w:p>
      <w:pPr>
        <w:spacing w:after="200" w:line="360"/>
        <w:ind w:firstLine="480"/>
      </w:pPr>
      <w:r>
        <w:rPr>
          <w:sz w:val="24"/>
          <w:szCs w:val="24"/>
        </w:rPr>
        <w:t xml:space="preserve">“小而美”文旅业态以小投入打造大体验，以乡土味留住游客心。2025年，受休闲农业等业态持续升温带动，农村居民人均第三产业经营净收入增长9.8%。8155个传统村落、1.29万个非遗工坊，成了人们周末的新去处。</w:t>
      </w:r>
    </w:p>
    <w:p>
      <w:pPr>
        <w:spacing w:after="400" w:before="50"/>
      </w:pPr>
      <w:r>
        <w:rPr>
          <w:sz w:val="20"/>
          <w:szCs w:val="20"/>
        </w:rPr>
        <w:t xml:space="preserve">查看原文: </w:t>
      </w:r>
      <w:hyperlink w:history="1" r:id="rIdwj4beznjltyzry7rbhtgy">
        <w:r>
          <w:rPr>
            <w:rStyle w:val="Hyperlink"/>
            <w:color w:val="0000FF"/>
            <w:u w:val="single" w:color="0000FF"/>
          </w:rPr>
          <w:t xml:space="preserve">https://tv.cctv.com/2026/04/19/VIDEQdX64gGMsl3Vyv3BhCuV260419.shtml</w:t>
        </w:r>
      </w:hyperlink>
    </w:p>
    <w:p>
      <w:pPr>
        <w:pStyle w:val="Heading2"/>
        <w:spacing w:after="100" w:before="200"/>
      </w:pPr>
      <w:r>
        <w:t xml:space="preserve">北方有大风沙尘 南方降水增多增强</w:t>
      </w:r>
    </w:p>
    <w:p>
      <w:pPr>
        <w:spacing w:after="200" w:line="360"/>
        <w:ind w:firstLine="480"/>
      </w:pPr>
      <w:r>
        <w:rPr>
          <w:sz w:val="24"/>
          <w:szCs w:val="24"/>
        </w:rPr>
        <w:t xml:space="preserve">央视网消息（新闻联播）：中央气象台预计未来两天，受冷空气影响，北方多大风天气，华北中南部、东北地区、黄淮、江汉、江南西部等地气温下降6—10℃，伴有5—6级风，部分地区阵风8—10级，局地可达11级。新疆东部和南部、内蒙古中东部、西北地区东部、华北、东北地区中西部、黄淮、四川盆地北部等地将经历沙尘天气。</w:t>
      </w:r>
    </w:p>
    <w:p>
      <w:pPr>
        <w:spacing w:after="200" w:line="360"/>
        <w:ind w:firstLine="480"/>
      </w:pPr>
      <w:r>
        <w:rPr>
          <w:sz w:val="24"/>
          <w:szCs w:val="24"/>
        </w:rPr>
        <w:t xml:space="preserve">此外，今天（4月19日）夜间到23日，南方新一轮降水过程开启。西南地区东部、江汉南部、江南大部和华南中北部等地有大到暴雨，部分区域伴有雷暴大风或冰雹等强对流天气。公众需密切关注相关预报预警信息，注意防范。</w:t>
      </w:r>
    </w:p>
    <w:p>
      <w:pPr>
        <w:spacing w:after="400" w:before="50"/>
      </w:pPr>
      <w:r>
        <w:rPr>
          <w:sz w:val="20"/>
          <w:szCs w:val="20"/>
        </w:rPr>
        <w:t xml:space="preserve">查看原文: </w:t>
      </w:r>
      <w:hyperlink w:history="1" r:id="rIdirpo5hfof9thiniqpm1ew">
        <w:r>
          <w:rPr>
            <w:rStyle w:val="Hyperlink"/>
            <w:color w:val="0000FF"/>
            <w:u w:val="single" w:color="0000FF"/>
          </w:rPr>
          <w:t xml:space="preserve">https://tv.cctv.com/2026/04/19/VIDEJMGzMnXIM2VdoQGId0Rl260419.shtml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一季度中国企业信用指数为162.05 保持稳中向好态势</w:t>
      </w:r>
    </w:p>
    <w:p>
      <w:pPr>
        <w:spacing w:after="200" w:line="360"/>
        <w:ind w:firstLine="480"/>
      </w:pPr>
      <w:r>
        <w:rPr>
          <w:sz w:val="24"/>
          <w:szCs w:val="24"/>
        </w:rPr>
        <w:t xml:space="preserve">市场监管总局公布数据显示，今年一季度，中国企业信用指数为162.05，保持稳中向好态势。金融业、教育、电力热力燃气及水生产和供应业、制造业、水利环境和公共设施管理业信用指数排名前五位。</w:t>
      </w:r>
    </w:p>
    <w:p>
      <w:pPr>
        <w:spacing w:after="200" w:line="360"/>
        <w:ind w:firstLine="480"/>
      </w:pPr>
      <w:r>
        <w:rPr>
          <w:sz w:val="24"/>
          <w:szCs w:val="24"/>
        </w:rPr>
        <w:t xml:space="preserve">一季度国家开发银行发放绿色贷款超1500亿元</w:t>
      </w:r>
    </w:p>
    <w:p>
      <w:pPr>
        <w:spacing w:after="200" w:line="360"/>
        <w:ind w:firstLine="480"/>
      </w:pPr>
      <w:r>
        <w:rPr>
          <w:sz w:val="24"/>
          <w:szCs w:val="24"/>
        </w:rPr>
        <w:t xml:space="preserve">今年以来，国家开发银行围绕绿色基础设施、清洁能源、生态保护和污染防治等重点领域，持续加大中长期融资支持力度。截至一季度末，今年已发放绿色贷款超过1500亿元，绿色贷款在全部信贷资产中的占比进一步提升。</w:t>
      </w:r>
    </w:p>
    <w:p>
      <w:pPr>
        <w:spacing w:after="200" w:line="360"/>
        <w:ind w:firstLine="480"/>
      </w:pPr>
      <w:r>
        <w:rPr>
          <w:sz w:val="24"/>
          <w:szCs w:val="24"/>
        </w:rPr>
        <w:t xml:space="preserve">“五一”假期出行高峰时段将增开夜间高铁</w:t>
      </w:r>
    </w:p>
    <w:p>
      <w:pPr>
        <w:spacing w:after="200" w:line="360"/>
        <w:ind w:firstLine="480"/>
      </w:pPr>
      <w:r>
        <w:rPr>
          <w:sz w:val="24"/>
          <w:szCs w:val="24"/>
        </w:rPr>
        <w:t xml:space="preserve">记者从国铁集团获悉，为满足“五一”假期旅客购票需求，计划于假期首尾部分高峰时段，在京沪、京广、京哈等高铁干线，平均每天增开夜间高铁700列左右，增开列车车票于开车前5天或7天开始发售。</w:t>
      </w:r>
    </w:p>
    <w:p>
      <w:pPr>
        <w:spacing w:after="200" w:line="360"/>
        <w:ind w:firstLine="480"/>
      </w:pPr>
      <w:r>
        <w:rPr>
          <w:sz w:val="24"/>
          <w:szCs w:val="24"/>
        </w:rPr>
        <w:t xml:space="preserve">丙午年黄帝故里拜祖大典今天举行</w:t>
      </w:r>
    </w:p>
    <w:p>
      <w:pPr>
        <w:spacing w:after="200" w:line="360"/>
        <w:ind w:firstLine="480"/>
      </w:pPr>
      <w:r>
        <w:rPr>
          <w:sz w:val="24"/>
          <w:szCs w:val="24"/>
        </w:rPr>
        <w:t xml:space="preserve">今天（4月19日），丙午年黄帝故里拜祖大典在河南郑州新郑黄帝故里举行。今年大典继续沿用“同根同祖同源，和平和睦和谐”的主题，来自海内外各界代表共拜轩辕，祈福祖国繁荣昌盛、民族团结奋进，祝愿世界和平和睦。</w:t>
      </w:r>
    </w:p>
    <w:p>
      <w:pPr>
        <w:spacing w:after="200" w:line="360"/>
        <w:ind w:firstLine="480"/>
      </w:pPr>
      <w:r>
        <w:rPr>
          <w:sz w:val="24"/>
          <w:szCs w:val="24"/>
        </w:rPr>
        <w:t xml:space="preserve">2026年联合国中文日暨总台第六届海外影像节在日内瓦万国宫举行</w:t>
      </w:r>
    </w:p>
    <w:p>
      <w:pPr>
        <w:spacing w:after="200" w:line="360"/>
        <w:ind w:firstLine="480"/>
      </w:pPr>
      <w:r>
        <w:rPr>
          <w:sz w:val="24"/>
          <w:szCs w:val="24"/>
        </w:rPr>
        <w:t xml:space="preserve">日前，中国中央广播电视总台2026年联合国中文日暨总台第六届海外影像节在联合国日内瓦办事处万国宫举行。出席活动的联合国日内瓦办事处总干事瓦罗瓦娅以及多国常驻日内瓦代表、国际组织和机构代表、中外各界友好人士表示，希望中文能成为连接彼此的纽带，为构建人类命运共同体注入深厚而持久的文化力量。</w:t>
      </w:r>
    </w:p>
    <w:p>
      <w:pPr>
        <w:spacing w:after="200" w:line="360"/>
        <w:ind w:firstLine="480"/>
      </w:pPr>
      <w:r>
        <w:rPr>
          <w:sz w:val="24"/>
          <w:szCs w:val="24"/>
        </w:rPr>
        <w:t xml:space="preserve">2026人形机器人半程马拉松今日举行</w:t>
      </w:r>
    </w:p>
    <w:p>
      <w:pPr>
        <w:spacing w:after="200" w:line="360"/>
        <w:ind w:firstLine="480"/>
      </w:pPr>
      <w:r>
        <w:rPr>
          <w:sz w:val="24"/>
          <w:szCs w:val="24"/>
        </w:rPr>
        <w:t xml:space="preserve">今天（4月19日），2026人形机器人半程马拉松在北京亦庄开跑。超百支机器人赛队参赛。赛事分为自主导航组和遥控操作组，最终前三名均为自主导航机器人，冠军成绩50分26秒，超越人类男子半程马拉松世界纪录。</w:t>
      </w:r>
    </w:p>
    <w:p>
      <w:pPr>
        <w:spacing w:after="200" w:line="360"/>
        <w:ind w:firstLine="480"/>
      </w:pPr>
      <w:r>
        <w:rPr>
          <w:sz w:val="24"/>
          <w:szCs w:val="24"/>
        </w:rPr>
        <w:t xml:space="preserve">第43届潍坊国际风筝会开幕</w:t>
      </w:r>
    </w:p>
    <w:p>
      <w:pPr>
        <w:spacing w:after="200" w:line="360"/>
        <w:ind w:firstLine="480"/>
      </w:pPr>
      <w:r>
        <w:rPr>
          <w:sz w:val="24"/>
          <w:szCs w:val="24"/>
        </w:rPr>
        <w:t xml:space="preserve">18日，第43届潍坊国际风筝会开幕，来自57个国家和地区的选手同场竞技，2300多只造型各异的风筝竞翔蓝天。其间将举办第22届世界风筝锦标赛等56项系列活动，涵盖文化旅游、体育赛事、经贸交流等多个领域。</w:t>
      </w:r>
    </w:p>
    <w:p>
      <w:pPr>
        <w:spacing w:after="400" w:before="50"/>
      </w:pPr>
      <w:r>
        <w:rPr>
          <w:sz w:val="20"/>
          <w:szCs w:val="20"/>
        </w:rPr>
        <w:t xml:space="preserve">查看原文: </w:t>
      </w:r>
      <w:hyperlink w:history="1" r:id="rIde4vb1lid0rtogjp_s7qdq">
        <w:r>
          <w:rPr>
            <w:rStyle w:val="Hyperlink"/>
            <w:color w:val="0000FF"/>
            <w:u w:val="single" w:color="0000FF"/>
          </w:rPr>
          <w:t xml:space="preserve">https://tv.cctv.com/2026/04/19/VIDEG695PPJGg659y936QMsR260419.shtml</w:t>
        </w:r>
      </w:hyperlink>
    </w:p>
    <w:p>
      <w:pPr>
        <w:pStyle w:val="Heading2"/>
        <w:spacing w:after="100" w:before="200"/>
      </w:pPr>
      <w:r>
        <w:t xml:space="preserve">日本民众举行大规模集会 反对高市政权危险动向</w:t>
      </w:r>
    </w:p>
    <w:p>
      <w:pPr>
        <w:spacing w:after="200" w:line="360"/>
        <w:ind w:firstLine="480"/>
      </w:pPr>
      <w:r>
        <w:rPr>
          <w:sz w:val="24"/>
          <w:szCs w:val="24"/>
        </w:rPr>
        <w:t xml:space="preserve">央视网消息（新闻联播）：今天（4月19日），大批日本民众在东京举行大规模集会活动，抗议高市政权一系列危险动向。</w:t>
      </w:r>
    </w:p>
    <w:p>
      <w:pPr>
        <w:spacing w:after="400" w:before="50"/>
      </w:pPr>
      <w:r>
        <w:rPr>
          <w:sz w:val="20"/>
          <w:szCs w:val="20"/>
        </w:rPr>
        <w:t xml:space="preserve">查看原文: </w:t>
      </w:r>
      <w:hyperlink w:history="1" r:id="rIdeu3hvd0n27g1fbecb_tl1">
        <w:r>
          <w:rPr>
            <w:rStyle w:val="Hyperlink"/>
            <w:color w:val="0000FF"/>
            <w:u w:val="single" w:color="0000FF"/>
          </w:rPr>
          <w:t xml:space="preserve">https://tv.cctv.com/2026/04/19/VIDELjS3wZyqqfHn3bk1x2nb260419.shtml</w:t>
        </w:r>
      </w:hyperlink>
    </w:p>
    <w:p>
      <w:pPr>
        <w:pStyle w:val="Heading2"/>
        <w:spacing w:after="100" w:before="200"/>
      </w:pPr>
      <w:r>
        <w:t xml:space="preserve">伊朗宣布再次封锁霍尔木兹海峡 美军称完全切断伊朗海路贸易</w:t>
      </w:r>
    </w:p>
    <w:p>
      <w:pPr>
        <w:spacing w:after="200" w:line="360"/>
        <w:ind w:firstLine="480"/>
      </w:pPr>
      <w:r>
        <w:rPr>
          <w:sz w:val="24"/>
          <w:szCs w:val="24"/>
        </w:rPr>
        <w:t xml:space="preserve">央视网消息（新闻联播）：伊朗伊斯兰革命卫队18日发表声明称，由于美国违反停火承诺，未解除对伊朗港口和船只的海上封锁，因此从当天傍晚起封锁霍尔木兹海峡。伊朗最高国家安全委员会秘书处当天发表声明说，伊朗决心对霍尔木兹海峡的交通进行监督和控制，直至战争彻底结束、地区实现持久和平。</w:t>
      </w:r>
    </w:p>
    <w:p>
      <w:pPr>
        <w:spacing w:after="200" w:line="360"/>
        <w:ind w:firstLine="480"/>
      </w:pPr>
      <w:r>
        <w:rPr>
          <w:sz w:val="24"/>
          <w:szCs w:val="24"/>
        </w:rPr>
        <w:t xml:space="preserve">根据英国海上贸易行动办公室18日发布的信息，当天有三艘商业船只在霍尔木兹海峡附近报告安全事件，其中两艘船只遭到袭击。目前，伊朗和美国官方均没有对此作出回应。</w:t>
      </w:r>
    </w:p>
    <w:p>
      <w:pPr>
        <w:spacing w:after="200" w:line="360"/>
        <w:ind w:firstLine="480"/>
      </w:pPr>
      <w:r>
        <w:rPr>
          <w:sz w:val="24"/>
          <w:szCs w:val="24"/>
        </w:rPr>
        <w:t xml:space="preserve">美国中央司令部同一天称，美国军舰正在对进出伊朗港口及其沿海地区的船只实施海上封锁，已完全切断伊朗通过海路进出的经济贸易。</w:t>
      </w:r>
    </w:p>
    <w:p>
      <w:pPr>
        <w:spacing w:after="200" w:line="360"/>
        <w:ind w:firstLine="480"/>
      </w:pPr>
      <w:r>
        <w:rPr>
          <w:sz w:val="24"/>
          <w:szCs w:val="24"/>
        </w:rPr>
        <w:t xml:space="preserve">美官员称战事或重新爆发 伊朗称美提出过分要求阻碍协议达成</w:t>
      </w:r>
    </w:p>
    <w:p>
      <w:pPr>
        <w:spacing w:after="200" w:line="360"/>
        <w:ind w:firstLine="480"/>
      </w:pPr>
      <w:r>
        <w:rPr>
          <w:sz w:val="24"/>
          <w:szCs w:val="24"/>
        </w:rPr>
        <w:t xml:space="preserve">据美国媒体18日报道，美国总统特朗普当天在白宫召开会议，讨论霍尔木兹海峡局势以及与伊朗谈判的问题。一名美高级官员说，如果不尽快取得突破，战事可能在“未来几天”重新爆发。</w:t>
      </w:r>
    </w:p>
    <w:p>
      <w:pPr>
        <w:spacing w:after="200" w:line="360"/>
        <w:ind w:firstLine="480"/>
      </w:pPr>
      <w:r>
        <w:rPr>
          <w:sz w:val="24"/>
          <w:szCs w:val="24"/>
        </w:rPr>
        <w:t xml:space="preserve">伊朗副外长哈提卜扎德18日表示，美国提出的过分要求是美伊达成协议的主要障碍，伊朗绝不会将本国浓缩铀交给美国。他还表示，伊朗正在寻求在举行面对面会谈之前确定框架协议。伊朗最高国家安全委员会18日表示，美方通过斡旋方巴基斯坦提出了新提议，伊朗正在审议但尚未作出回应。</w:t>
      </w:r>
    </w:p>
    <w:p>
      <w:pPr>
        <w:spacing w:after="200" w:line="360"/>
        <w:ind w:firstLine="480"/>
      </w:pPr>
      <w:r>
        <w:rPr>
          <w:sz w:val="24"/>
          <w:szCs w:val="24"/>
        </w:rPr>
        <w:t xml:space="preserve">美伊本轮停火将于22日到期。</w:t>
      </w:r>
    </w:p>
    <w:p>
      <w:pPr>
        <w:spacing w:after="400" w:before="50"/>
      </w:pPr>
      <w:r>
        <w:rPr>
          <w:sz w:val="20"/>
          <w:szCs w:val="20"/>
        </w:rPr>
        <w:t xml:space="preserve">查看原文: </w:t>
      </w:r>
      <w:hyperlink w:history="1" r:id="rIdztbhi7bl5uwddm7rnw_f2">
        <w:r>
          <w:rPr>
            <w:rStyle w:val="Hyperlink"/>
            <w:color w:val="0000FF"/>
            <w:u w:val="single" w:color="0000FF"/>
          </w:rPr>
          <w:t xml:space="preserve">https://tv.cctv.com/2026/04/19/VIDE8HFfMhq3fNBVEmRX0mlB260419.shtml</w:t>
        </w:r>
      </w:hyperlink>
    </w:p>
    <w:p>
      <w:pPr>
        <w:pStyle w:val="Heading2"/>
        <w:spacing w:after="100" w:before="200"/>
      </w:pPr>
      <w:r>
        <w:t xml:space="preserve">以军称打击黎南部多地武装人员 黎真主党称将对违反停火行为作出回应</w:t>
      </w:r>
    </w:p>
    <w:p>
      <w:pPr>
        <w:spacing w:after="200" w:line="360"/>
        <w:ind w:firstLine="480"/>
      </w:pPr>
      <w:r>
        <w:rPr>
          <w:sz w:val="24"/>
          <w:szCs w:val="24"/>
        </w:rPr>
        <w:t xml:space="preserve">央视网消息（新闻联播）：以色列国防军18日称，过去一天在黎巴嫩南部多个地区对武装人员实施打击，并称此类行动不受以黎停火限制。黎巴嫩真主党领导人卡西姆18日发表声明称，黎真主党将对任何违反停火协议的行为作出回应。</w:t>
      </w:r>
    </w:p>
    <w:p>
      <w:pPr>
        <w:spacing w:after="200" w:line="360"/>
        <w:ind w:firstLine="480"/>
      </w:pPr>
      <w:r>
        <w:rPr>
          <w:sz w:val="24"/>
          <w:szCs w:val="24"/>
        </w:rPr>
        <w:t xml:space="preserve">联黎部队遭袭致1死3伤 黎真主党否认与袭击有关</w:t>
      </w:r>
    </w:p>
    <w:p>
      <w:pPr>
        <w:spacing w:after="200" w:line="360"/>
        <w:ind w:firstLine="480"/>
      </w:pPr>
      <w:r>
        <w:rPr>
          <w:sz w:val="24"/>
          <w:szCs w:val="24"/>
        </w:rPr>
        <w:t xml:space="preserve">联合国驻黎巴嫩临时部队18日发表声明说，一支维和巡逻队当天在黎南部遭袭，造成1名法国维和人员死亡、3人受伤。声明谴责这一针对维和人员的蓄意袭击，并称初步评估显示，袭击者可能是黎巴嫩真主党人员。黎真主党否认与袭击事件有关。</w:t>
      </w:r>
    </w:p>
    <w:p>
      <w:pPr>
        <w:spacing w:after="200" w:line="360"/>
        <w:ind w:firstLine="480"/>
      </w:pPr>
      <w:r>
        <w:rPr>
          <w:sz w:val="24"/>
          <w:szCs w:val="24"/>
        </w:rPr>
        <w:t xml:space="preserve">当天，数千以色列民众在特拉维夫举行抗议活动，反对以色列政府在黎巴嫩和伊朗进行的战争，要求总理内塔尼亚胡下台。</w:t>
      </w:r>
    </w:p>
    <w:p>
      <w:pPr>
        <w:spacing w:after="400" w:before="50"/>
      </w:pPr>
      <w:r>
        <w:rPr>
          <w:sz w:val="20"/>
          <w:szCs w:val="20"/>
        </w:rPr>
        <w:t xml:space="preserve">查看原文: </w:t>
      </w:r>
      <w:hyperlink w:history="1" r:id="rId3xacvk-en8fcj94e4gkto">
        <w:r>
          <w:rPr>
            <w:rStyle w:val="Hyperlink"/>
            <w:color w:val="0000FF"/>
            <w:u w:val="single" w:color="0000FF"/>
          </w:rPr>
          <w:t xml:space="preserve">https://tv.cctv.com/2026/04/19/VIDEsQ73SksbKqFLsHOlBSNf260419.shtml</w:t>
        </w:r>
      </w:hyperlink>
    </w:p>
    <w:p>
      <w:pPr>
        <w:pStyle w:val="Heading2"/>
        <w:spacing w:after="100" w:before="200"/>
      </w:pPr>
      <w:r>
        <w:t xml:space="preserve">国际航协称欧洲可能因缺油停飞航班</w:t>
      </w:r>
    </w:p>
    <w:p>
      <w:pPr>
        <w:spacing w:after="200" w:line="360"/>
        <w:ind w:firstLine="480"/>
      </w:pPr>
      <w:r>
        <w:rPr>
          <w:sz w:val="24"/>
          <w:szCs w:val="24"/>
        </w:rPr>
        <w:t xml:space="preserve">央视网消息（新闻联播）：国际航空运输协会理事长沃尔什日前发表声明说，如果当前中东局势造成的原油供给短缺持续，欧洲可能在5月底开始出现航班因燃油短缺而取消的情况。声明说，除尽一切努力确保替代供应渠道外，各国还需密切沟通与协调，以应对可能需要实行燃油配给的情况。</w:t>
      </w:r>
    </w:p>
    <w:p>
      <w:pPr>
        <w:spacing w:after="400" w:before="50"/>
      </w:pPr>
      <w:r>
        <w:rPr>
          <w:sz w:val="20"/>
          <w:szCs w:val="20"/>
        </w:rPr>
        <w:t xml:space="preserve">查看原文: </w:t>
      </w:r>
      <w:hyperlink w:history="1" r:id="rIdjgug_o1muistfzy50sase">
        <w:r>
          <w:rPr>
            <w:rStyle w:val="Hyperlink"/>
            <w:color w:val="0000FF"/>
            <w:u w:val="single" w:color="0000FF"/>
          </w:rPr>
          <w:t xml:space="preserve">https://tv.cctv.com/2026/04/19/VIDEDc4qmwi2xvoOu2DviT4o260419.shtml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西班牙举行多边峰会 呼吁捍卫国际秩序</w:t>
      </w:r>
    </w:p>
    <w:p>
      <w:pPr>
        <w:spacing w:after="200" w:line="360"/>
        <w:ind w:firstLine="480"/>
      </w:pPr>
      <w:r>
        <w:rPr>
          <w:sz w:val="24"/>
          <w:szCs w:val="24"/>
        </w:rPr>
        <w:t xml:space="preserve">西班牙18日在巴塞罗那举行多边峰会，巴西、南非、墨西哥、哥伦比亚等多国领导人与会。与会多方呼吁捍卫和平，维护多边主义，反对外部干涉。</w:t>
      </w:r>
    </w:p>
    <w:p>
      <w:pPr>
        <w:spacing w:after="200" w:line="360"/>
        <w:ind w:firstLine="480"/>
      </w:pPr>
      <w:r>
        <w:rPr>
          <w:sz w:val="24"/>
          <w:szCs w:val="24"/>
        </w:rPr>
        <w:t xml:space="preserve">西班牙、巴西和墨西哥三国当天发表联合声明，对古巴正经历的严重人道主义危机深表关切，呼吁相关方遵守国际法，恪守主权平等、和平解决争端等原则。</w:t>
      </w:r>
    </w:p>
    <w:p>
      <w:pPr>
        <w:spacing w:after="200" w:line="360"/>
        <w:ind w:firstLine="480"/>
      </w:pPr>
      <w:r>
        <w:rPr>
          <w:sz w:val="24"/>
          <w:szCs w:val="24"/>
        </w:rPr>
        <w:t xml:space="preserve">俄打击乌能源设施 乌打击俄军工企业</w:t>
      </w:r>
    </w:p>
    <w:p>
      <w:pPr>
        <w:spacing w:after="200" w:line="360"/>
        <w:ind w:firstLine="480"/>
      </w:pPr>
      <w:r>
        <w:rPr>
          <w:sz w:val="24"/>
          <w:szCs w:val="24"/>
        </w:rPr>
        <w:t xml:space="preserve">俄罗斯国防部18日称，俄军对乌克兰军队使用的能源、交通基础设施、远程无人机储存与发射阵地等目标实施打击。俄防空系统拦截了560余架乌军无人机。乌克兰军方今天（4月19日）称，乌军当天打击了位于俄罗斯托夫州的一家俄国防工业综合体企业，乌军称该企业主要负责设计和制造俄部分型号的攻击型无人机。目前，俄方对此暂无回应。</w:t>
      </w:r>
    </w:p>
    <w:p>
      <w:pPr>
        <w:spacing w:after="200" w:line="360"/>
        <w:ind w:firstLine="480"/>
      </w:pPr>
      <w:r>
        <w:rPr>
          <w:sz w:val="24"/>
          <w:szCs w:val="24"/>
        </w:rPr>
        <w:t xml:space="preserve">美华盛顿州一大型炼油厂发生事故</w:t>
      </w:r>
    </w:p>
    <w:p>
      <w:pPr>
        <w:spacing w:after="200" w:line="360"/>
        <w:ind w:firstLine="480"/>
      </w:pPr>
      <w:r>
        <w:rPr>
          <w:sz w:val="24"/>
          <w:szCs w:val="24"/>
        </w:rPr>
        <w:t xml:space="preserve">据美国媒体报道，美国华盛顿州一座隶属于英国石油公司的大型炼油厂18日发生事故，造成至少3人受伤，炼油厂所有员工疏散。炼油厂附近居民称，事发时他们听到类似爆炸的声音。当地消防人员表示，事故已得到控制。事故原因和更多损失情况目前还不清楚，调查工作正在进行中。</w:t>
      </w:r>
    </w:p>
    <w:p>
      <w:pPr>
        <w:spacing w:after="200" w:line="360"/>
        <w:ind w:firstLine="480"/>
      </w:pPr>
      <w:r>
        <w:rPr>
          <w:sz w:val="24"/>
          <w:szCs w:val="24"/>
        </w:rPr>
        <w:t xml:space="preserve">今年已有17人命丧美国移民拘留设施</w:t>
      </w:r>
    </w:p>
    <w:p>
      <w:pPr>
        <w:spacing w:after="200" w:line="360"/>
        <w:ind w:firstLine="480"/>
      </w:pPr>
      <w:r>
        <w:rPr>
          <w:sz w:val="24"/>
          <w:szCs w:val="24"/>
        </w:rPr>
        <w:t xml:space="preserve">据美国媒体18日报道，据美国移民与海关执法局通报，进入4月以来已发生三起在押移民死亡事件。截至4月12日，今年以来已有17名移民在被该机构拘押期间死亡。</w:t>
      </w:r>
    </w:p>
    <w:p>
      <w:pPr>
        <w:spacing w:after="200" w:line="360"/>
        <w:ind w:firstLine="480"/>
      </w:pPr>
      <w:r>
        <w:rPr>
          <w:sz w:val="24"/>
          <w:szCs w:val="24"/>
        </w:rPr>
        <w:t xml:space="preserve">报道称，按照美国移民与海关执法局的相关记录，2025年，全美有33人在该局下属移民拘留设施死亡，是过去20余年来相关死亡人数最多的一年。</w:t>
      </w:r>
    </w:p>
    <w:p>
      <w:pPr>
        <w:spacing w:after="400" w:before="50"/>
      </w:pPr>
      <w:r>
        <w:rPr>
          <w:sz w:val="20"/>
          <w:szCs w:val="20"/>
        </w:rPr>
        <w:t xml:space="preserve">查看原文: </w:t>
      </w:r>
      <w:hyperlink w:history="1" r:id="rId4mogwrrjqilt8qmb7-x9u">
        <w:r>
          <w:rPr>
            <w:rStyle w:val="Hyperlink"/>
            <w:color w:val="0000FF"/>
            <w:u w:val="single" w:color="0000FF"/>
          </w:rPr>
          <w:t xml:space="preserve">https://tv.cctv.com/2026/04/19/VIDE5jk9waWw0xtTV7r0Lpzp260419.shtml</w:t>
        </w:r>
      </w:hyperlink>
    </w:p>
    <w:p/>
    <w:p>
      <w:r>
        <w:t xml:space="preserve">---</w:t>
      </w:r>
    </w:p>
    <w:p>
      <w:pPr>
        <w:spacing w:before="400"/>
        <w:jc w:val="right"/>
      </w:pPr>
      <w:r>
        <w:rPr>
          <w:i/>
          <w:iCs/>
          <w:color w:val="888888"/>
          <w:sz w:val="20"/>
          <w:szCs w:val="20"/>
        </w:rPr>
        <w:t xml:space="preserve">(更新时间戳: 1776608608144)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p8v3wax-p68ioajoquld" Type="http://schemas.openxmlformats.org/officeDocument/2006/relationships/hyperlink" Target="https://tv.cctv.com/2026/04/19/VIDEbgERhhVVO6cQcV6TjYdJ260419.shtml" TargetMode="External"/><Relationship Id="rIdaaygtm6e09y27vknc-d0f" Type="http://schemas.openxmlformats.org/officeDocument/2006/relationships/hyperlink" Target="https://tv.cctv.com/2026/04/19/VIDEhUlT4PcG26eCx203nYY4260419.shtml" TargetMode="External"/><Relationship Id="rIdtjwscpc-zfplejnpcxpr6" Type="http://schemas.openxmlformats.org/officeDocument/2006/relationships/hyperlink" Target="https://tv.cctv.com/2026/04/19/VIDEhUIqBrzTsDbzablZbJ0y260419.shtml" TargetMode="External"/><Relationship Id="rIdkmvqvirxsqkipjaw5bg3w" Type="http://schemas.openxmlformats.org/officeDocument/2006/relationships/hyperlink" Target="https://tv.cctv.com/2026/04/19/VIDEHyzvv49RmkXAKZn5lFow260419.shtml" TargetMode="External"/><Relationship Id="rIdzudz7kedonehtdwtrtjth" Type="http://schemas.openxmlformats.org/officeDocument/2006/relationships/hyperlink" Target="https://tv.cctv.com/2026/04/19/VIDEhKNQQsTQO19ziIqQ3tAF260419.shtml" TargetMode="External"/><Relationship Id="rIdzmcdov02jzy2guedrfmv0" Type="http://schemas.openxmlformats.org/officeDocument/2006/relationships/hyperlink" Target="https://tv.cctv.com/2026/04/19/VIDE7LI6jHRCFx2OoWlLA7NY260419.shtml" TargetMode="External"/><Relationship Id="rIdwj4beznjltyzry7rbhtgy" Type="http://schemas.openxmlformats.org/officeDocument/2006/relationships/hyperlink" Target="https://tv.cctv.com/2026/04/19/VIDEQdX64gGMsl3Vyv3BhCuV260419.shtml" TargetMode="External"/><Relationship Id="rIdirpo5hfof9thiniqpm1ew" Type="http://schemas.openxmlformats.org/officeDocument/2006/relationships/hyperlink" Target="https://tv.cctv.com/2026/04/19/VIDEJMGzMnXIM2VdoQGId0Rl260419.shtml" TargetMode="External"/><Relationship Id="rIde4vb1lid0rtogjp_s7qdq" Type="http://schemas.openxmlformats.org/officeDocument/2006/relationships/hyperlink" Target="https://tv.cctv.com/2026/04/19/VIDEG695PPJGg659y936QMsR260419.shtml" TargetMode="External"/><Relationship Id="rIdeu3hvd0n27g1fbecb_tl1" Type="http://schemas.openxmlformats.org/officeDocument/2006/relationships/hyperlink" Target="https://tv.cctv.com/2026/04/19/VIDELjS3wZyqqfHn3bk1x2nb260419.shtml" TargetMode="External"/><Relationship Id="rIdztbhi7bl5uwddm7rnw_f2" Type="http://schemas.openxmlformats.org/officeDocument/2006/relationships/hyperlink" Target="https://tv.cctv.com/2026/04/19/VIDE8HFfMhq3fNBVEmRX0mlB260419.shtml" TargetMode="External"/><Relationship Id="rId3xacvk-en8fcj94e4gkto" Type="http://schemas.openxmlformats.org/officeDocument/2006/relationships/hyperlink" Target="https://tv.cctv.com/2026/04/19/VIDEsQ73SksbKqFLsHOlBSNf260419.shtml" TargetMode="External"/><Relationship Id="rIdjgug_o1muistfzy50sase" Type="http://schemas.openxmlformats.org/officeDocument/2006/relationships/hyperlink" Target="https://tv.cctv.com/2026/04/19/VIDEDc4qmwi2xvoOu2DviT4o260419.shtml" TargetMode="External"/><Relationship Id="rId4mogwrrjqilt8qmb7-x9u" Type="http://schemas.openxmlformats.org/officeDocument/2006/relationships/hyperlink" Target="https://tv.cctv.com/2026/04/19/VIDE5jk9waWw0xtTV7r0Lpzp260419.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2026-04-19T14:23:28.145Z</dcterms:created>
  <dcterms:modified xsi:type="dcterms:W3CDTF">2026-04-19T14:23:28.145Z</dcterms:modified>
</cp:coreProperties>
</file>

<file path=docProps/custom.xml><?xml version="1.0" encoding="utf-8"?>
<Properties xmlns="http://schemas.openxmlformats.org/officeDocument/2006/custom-properties" xmlns:vt="http://schemas.openxmlformats.org/officeDocument/2006/docPropsVTypes"/>
</file>