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373" w:rsidRPr="00192CEA" w:rsidRDefault="00CB0373" w:rsidP="00192CEA">
      <w:pPr>
        <w:spacing w:after="0" w:line="360" w:lineRule="auto"/>
        <w:jc w:val="both"/>
        <w:rPr>
          <w:rFonts w:ascii="Times New Roman" w:hAnsi="Times New Roman" w:cs="Times New Roman"/>
          <w:sz w:val="28"/>
          <w:szCs w:val="28"/>
          <w:lang w:eastAsia="uk-UA"/>
        </w:rPr>
      </w:pPr>
      <w:r w:rsidRPr="00192CEA">
        <w:rPr>
          <w:rFonts w:ascii="Times New Roman" w:hAnsi="Times New Roman" w:cs="Times New Roman"/>
          <w:bCs/>
          <w:sz w:val="28"/>
          <w:szCs w:val="28"/>
          <w:bdr w:val="none" w:sz="0" w:space="0" w:color="auto" w:frame="1"/>
          <w:lang w:eastAsia="uk-UA"/>
        </w:rPr>
        <w:t>Постановка проблеми</w:t>
      </w:r>
      <w:r w:rsidRPr="00192CEA">
        <w:rPr>
          <w:rFonts w:ascii="Times New Roman" w:hAnsi="Times New Roman" w:cs="Times New Roman"/>
          <w:sz w:val="28"/>
          <w:szCs w:val="28"/>
          <w:bdr w:val="none" w:sz="0" w:space="0" w:color="auto" w:frame="1"/>
          <w:lang w:eastAsia="uk-UA"/>
        </w:rPr>
        <w:t>. Одним із важливих завдань педагогіки і психології вищої школи є вивчення особливостей студентської молоді та її адаптації до професійної діяльності. Уміння самостійно і творчо працювати — це ті головні риси, які характеризують готовність фахівця до вказаної діяльності. Для того, щоб підготувати майбутнього вчителя, здатного ефективно працювати в школі, необхідні: відповідна система</w:t>
      </w:r>
      <w:r w:rsidR="00727BB5" w:rsidRPr="00192CEA">
        <w:rPr>
          <w:rFonts w:ascii="Times New Roman" w:hAnsi="Times New Roman" w:cs="Times New Roman"/>
          <w:sz w:val="28"/>
          <w:szCs w:val="28"/>
          <w:bdr w:val="none" w:sz="0" w:space="0" w:color="auto" w:frame="1"/>
          <w:lang w:eastAsia="uk-UA"/>
        </w:rPr>
        <w:t xml:space="preserve"> </w:t>
      </w:r>
      <w:r w:rsidRPr="00192CEA">
        <w:rPr>
          <w:rFonts w:ascii="Times New Roman" w:hAnsi="Times New Roman" w:cs="Times New Roman"/>
          <w:sz w:val="28"/>
          <w:szCs w:val="28"/>
          <w:bdr w:val="none" w:sz="0" w:space="0" w:color="auto" w:frame="1"/>
          <w:lang w:eastAsia="uk-UA"/>
        </w:rPr>
        <w:t>навчального процесу та його забезпечення, досвідчені викладачі, належний рівень взаємин між ними та студентами, наявність у студентів стимулів до навчання. Самостійна і творча робота студентів — вагомий складник навчального процесу. Це активна пріоритетна форма навчання, здійснюваного під педагогічним керівництвом викладачів. Саме вона вимагає того, щоб студенти оволоділи навичками аналізу та самоаналізу, що є необхідним для професійного становлення майбутніх педагогів.</w:t>
      </w:r>
    </w:p>
    <w:p w:rsidR="00CB0373" w:rsidRPr="00192CEA" w:rsidRDefault="00CB0373" w:rsidP="00192CEA">
      <w:pPr>
        <w:spacing w:after="0" w:line="360" w:lineRule="auto"/>
        <w:jc w:val="both"/>
        <w:rPr>
          <w:rFonts w:ascii="Times New Roman" w:hAnsi="Times New Roman" w:cs="Times New Roman"/>
          <w:sz w:val="28"/>
          <w:szCs w:val="28"/>
          <w:lang w:eastAsia="uk-UA"/>
        </w:rPr>
      </w:pPr>
      <w:r w:rsidRPr="00192CEA">
        <w:rPr>
          <w:rFonts w:ascii="Times New Roman" w:hAnsi="Times New Roman" w:cs="Times New Roman"/>
          <w:bCs/>
          <w:sz w:val="28"/>
          <w:szCs w:val="28"/>
          <w:bdr w:val="none" w:sz="0" w:space="0" w:color="auto" w:frame="1"/>
          <w:lang w:eastAsia="uk-UA"/>
        </w:rPr>
        <w:t>Аналіз останніх досліджень і публікацій. </w:t>
      </w:r>
      <w:r w:rsidRPr="00192CEA">
        <w:rPr>
          <w:rFonts w:ascii="Times New Roman" w:hAnsi="Times New Roman" w:cs="Times New Roman"/>
          <w:sz w:val="28"/>
          <w:szCs w:val="28"/>
          <w:bdr w:val="none" w:sz="0" w:space="0" w:color="auto" w:frame="1"/>
          <w:lang w:eastAsia="uk-UA"/>
        </w:rPr>
        <w:t>Самоаналіз був предметом дослідження багатьох сучасних зарубіжних і вітчизняних педагогів</w:t>
      </w:r>
      <w:r w:rsidRPr="00192CEA">
        <w:rPr>
          <w:rFonts w:ascii="Times New Roman" w:hAnsi="Times New Roman" w:cs="Times New Roman"/>
          <w:sz w:val="28"/>
          <w:szCs w:val="28"/>
          <w:bdr w:val="none" w:sz="0" w:space="0" w:color="auto" w:frame="1"/>
          <w:lang w:val="en-US" w:eastAsia="uk-UA"/>
        </w:rPr>
        <w:t> </w:t>
      </w:r>
      <w:r w:rsidRPr="00192CEA">
        <w:rPr>
          <w:rFonts w:ascii="Times New Roman" w:hAnsi="Times New Roman" w:cs="Times New Roman"/>
          <w:sz w:val="28"/>
          <w:szCs w:val="28"/>
          <w:bdr w:val="none" w:sz="0" w:space="0" w:color="auto" w:frame="1"/>
          <w:lang w:eastAsia="uk-UA"/>
        </w:rPr>
        <w:t>–</w:t>
      </w:r>
      <w:r w:rsidRPr="00192CEA">
        <w:rPr>
          <w:rFonts w:ascii="Times New Roman" w:hAnsi="Times New Roman" w:cs="Times New Roman"/>
          <w:sz w:val="28"/>
          <w:szCs w:val="28"/>
          <w:bdr w:val="none" w:sz="0" w:space="0" w:color="auto" w:frame="1"/>
          <w:lang w:val="en-US" w:eastAsia="uk-UA"/>
        </w:rPr>
        <w:t> </w:t>
      </w:r>
      <w:r w:rsidRPr="00192CEA">
        <w:rPr>
          <w:rFonts w:ascii="Times New Roman" w:hAnsi="Times New Roman" w:cs="Times New Roman"/>
          <w:sz w:val="28"/>
          <w:szCs w:val="28"/>
          <w:bdr w:val="none" w:sz="0" w:space="0" w:color="auto" w:frame="1"/>
          <w:lang w:eastAsia="uk-UA"/>
        </w:rPr>
        <w:t xml:space="preserve">науковців. Певні аспекти його формування розглянуто у працях Л. А. </w:t>
      </w:r>
      <w:proofErr w:type="spellStart"/>
      <w:r w:rsidRPr="00192CEA">
        <w:rPr>
          <w:rFonts w:ascii="Times New Roman" w:hAnsi="Times New Roman" w:cs="Times New Roman"/>
          <w:sz w:val="28"/>
          <w:szCs w:val="28"/>
          <w:bdr w:val="none" w:sz="0" w:space="0" w:color="auto" w:frame="1"/>
          <w:lang w:eastAsia="uk-UA"/>
        </w:rPr>
        <w:t>Аврамчук</w:t>
      </w:r>
      <w:proofErr w:type="spellEnd"/>
      <w:r w:rsidRPr="00192CEA">
        <w:rPr>
          <w:rFonts w:ascii="Times New Roman" w:hAnsi="Times New Roman" w:cs="Times New Roman"/>
          <w:sz w:val="28"/>
          <w:szCs w:val="28"/>
          <w:bdr w:val="none" w:sz="0" w:space="0" w:color="auto" w:frame="1"/>
          <w:lang w:eastAsia="uk-UA"/>
        </w:rPr>
        <w:t xml:space="preserve">, О. Л. </w:t>
      </w:r>
      <w:proofErr w:type="spellStart"/>
      <w:r w:rsidRPr="00192CEA">
        <w:rPr>
          <w:rFonts w:ascii="Times New Roman" w:hAnsi="Times New Roman" w:cs="Times New Roman"/>
          <w:sz w:val="28"/>
          <w:szCs w:val="28"/>
          <w:bdr w:val="none" w:sz="0" w:space="0" w:color="auto" w:frame="1"/>
          <w:lang w:eastAsia="uk-UA"/>
        </w:rPr>
        <w:t>Главацької</w:t>
      </w:r>
      <w:proofErr w:type="spellEnd"/>
      <w:r w:rsidRPr="00192CEA">
        <w:rPr>
          <w:rFonts w:ascii="Times New Roman" w:hAnsi="Times New Roman" w:cs="Times New Roman"/>
          <w:sz w:val="28"/>
          <w:szCs w:val="28"/>
          <w:bdr w:val="none" w:sz="0" w:space="0" w:color="auto" w:frame="1"/>
          <w:lang w:eastAsia="uk-UA"/>
        </w:rPr>
        <w:t xml:space="preserve">, І. А. </w:t>
      </w:r>
      <w:proofErr w:type="spellStart"/>
      <w:r w:rsidRPr="00192CEA">
        <w:rPr>
          <w:rFonts w:ascii="Times New Roman" w:hAnsi="Times New Roman" w:cs="Times New Roman"/>
          <w:sz w:val="28"/>
          <w:szCs w:val="28"/>
          <w:bdr w:val="none" w:sz="0" w:space="0" w:color="auto" w:frame="1"/>
          <w:lang w:eastAsia="uk-UA"/>
        </w:rPr>
        <w:t>Зязюна</w:t>
      </w:r>
      <w:proofErr w:type="spellEnd"/>
      <w:r w:rsidRPr="00192CEA">
        <w:rPr>
          <w:rFonts w:ascii="Times New Roman" w:hAnsi="Times New Roman" w:cs="Times New Roman"/>
          <w:sz w:val="28"/>
          <w:szCs w:val="28"/>
          <w:bdr w:val="none" w:sz="0" w:space="0" w:color="auto" w:frame="1"/>
          <w:lang w:eastAsia="uk-UA"/>
        </w:rPr>
        <w:t>, Л. Г. Терлецької. Однак з’ясування психолого</w:t>
      </w:r>
      <w:r w:rsidRPr="00192CEA">
        <w:rPr>
          <w:rFonts w:ascii="Times New Roman" w:hAnsi="Times New Roman" w:cs="Times New Roman"/>
          <w:sz w:val="28"/>
          <w:szCs w:val="28"/>
          <w:bdr w:val="none" w:sz="0" w:space="0" w:color="auto" w:frame="1"/>
          <w:lang w:val="en-US" w:eastAsia="uk-UA"/>
        </w:rPr>
        <w:t> </w:t>
      </w:r>
      <w:r w:rsidRPr="00192CEA">
        <w:rPr>
          <w:rFonts w:ascii="Times New Roman" w:hAnsi="Times New Roman" w:cs="Times New Roman"/>
          <w:sz w:val="28"/>
          <w:szCs w:val="28"/>
          <w:bdr w:val="none" w:sz="0" w:space="0" w:color="auto" w:frame="1"/>
          <w:lang w:val="ru-RU" w:eastAsia="uk-UA"/>
        </w:rPr>
        <w:t>–</w:t>
      </w:r>
      <w:r w:rsidRPr="00192CEA">
        <w:rPr>
          <w:rFonts w:ascii="Times New Roman" w:hAnsi="Times New Roman" w:cs="Times New Roman"/>
          <w:sz w:val="28"/>
          <w:szCs w:val="28"/>
          <w:bdr w:val="none" w:sz="0" w:space="0" w:color="auto" w:frame="1"/>
          <w:lang w:eastAsia="uk-UA"/>
        </w:rPr>
        <w:t>педагогічних передумов виникнення самоаналізу, їх обґрунтування, систематизація й конкретизація потребують спеціального поглибленого розгляду.</w:t>
      </w:r>
    </w:p>
    <w:p w:rsidR="00CB0373" w:rsidRPr="00192CEA" w:rsidRDefault="00CB0373" w:rsidP="00192CEA">
      <w:pPr>
        <w:spacing w:after="0" w:line="360" w:lineRule="auto"/>
        <w:jc w:val="both"/>
        <w:rPr>
          <w:rFonts w:ascii="Times New Roman" w:hAnsi="Times New Roman" w:cs="Times New Roman"/>
          <w:sz w:val="28"/>
          <w:szCs w:val="28"/>
          <w:lang w:eastAsia="uk-UA"/>
        </w:rPr>
      </w:pPr>
      <w:r w:rsidRPr="00192CEA">
        <w:rPr>
          <w:rFonts w:ascii="Times New Roman" w:hAnsi="Times New Roman" w:cs="Times New Roman"/>
          <w:bCs/>
          <w:sz w:val="28"/>
          <w:szCs w:val="28"/>
          <w:bdr w:val="none" w:sz="0" w:space="0" w:color="auto" w:frame="1"/>
          <w:lang w:eastAsia="uk-UA"/>
        </w:rPr>
        <w:t>Формулювання мети статті. </w:t>
      </w:r>
      <w:r w:rsidRPr="00192CEA">
        <w:rPr>
          <w:rFonts w:ascii="Times New Roman" w:hAnsi="Times New Roman" w:cs="Times New Roman"/>
          <w:sz w:val="28"/>
          <w:szCs w:val="28"/>
          <w:bdr w:val="none" w:sz="0" w:space="0" w:color="auto" w:frame="1"/>
          <w:lang w:eastAsia="uk-UA"/>
        </w:rPr>
        <w:t>Ми ставили за мету виявити психолого</w:t>
      </w:r>
      <w:r w:rsidRPr="00192CEA">
        <w:rPr>
          <w:rFonts w:ascii="Times New Roman" w:hAnsi="Times New Roman" w:cs="Times New Roman"/>
          <w:sz w:val="28"/>
          <w:szCs w:val="28"/>
          <w:bdr w:val="none" w:sz="0" w:space="0" w:color="auto" w:frame="1"/>
          <w:lang w:val="en-US" w:eastAsia="uk-UA"/>
        </w:rPr>
        <w:t> </w:t>
      </w:r>
      <w:r w:rsidRPr="00192CEA">
        <w:rPr>
          <w:rFonts w:ascii="Times New Roman" w:hAnsi="Times New Roman" w:cs="Times New Roman"/>
          <w:sz w:val="28"/>
          <w:szCs w:val="28"/>
          <w:bdr w:val="none" w:sz="0" w:space="0" w:color="auto" w:frame="1"/>
          <w:lang w:val="ru-RU" w:eastAsia="uk-UA"/>
        </w:rPr>
        <w:t>–</w:t>
      </w:r>
      <w:r w:rsidRPr="00192CEA">
        <w:rPr>
          <w:rFonts w:ascii="Times New Roman" w:hAnsi="Times New Roman" w:cs="Times New Roman"/>
          <w:sz w:val="28"/>
          <w:szCs w:val="28"/>
          <w:bdr w:val="none" w:sz="0" w:space="0" w:color="auto" w:frame="1"/>
          <w:lang w:val="en-US" w:eastAsia="uk-UA"/>
        </w:rPr>
        <w:t> </w:t>
      </w:r>
      <w:r w:rsidRPr="00192CEA">
        <w:rPr>
          <w:rFonts w:ascii="Times New Roman" w:hAnsi="Times New Roman" w:cs="Times New Roman"/>
          <w:sz w:val="28"/>
          <w:szCs w:val="28"/>
          <w:bdr w:val="none" w:sz="0" w:space="0" w:color="auto" w:frame="1"/>
          <w:lang w:eastAsia="uk-UA"/>
        </w:rPr>
        <w:t>педагогічні умови й чинники формування самоаналізу у майбутніх педагогів, визначити його види і стратегії.</w:t>
      </w:r>
    </w:p>
    <w:p w:rsidR="00CB0373" w:rsidRPr="00192CEA" w:rsidRDefault="00CB0373" w:rsidP="00192CEA">
      <w:pPr>
        <w:spacing w:after="0" w:line="360" w:lineRule="auto"/>
        <w:jc w:val="both"/>
        <w:rPr>
          <w:rFonts w:ascii="Times New Roman" w:hAnsi="Times New Roman" w:cs="Times New Roman"/>
          <w:sz w:val="28"/>
          <w:szCs w:val="28"/>
          <w:lang w:eastAsia="uk-UA"/>
        </w:rPr>
      </w:pPr>
      <w:r w:rsidRPr="00192CEA">
        <w:rPr>
          <w:rFonts w:ascii="Times New Roman" w:hAnsi="Times New Roman" w:cs="Times New Roman"/>
          <w:bCs/>
          <w:sz w:val="28"/>
          <w:szCs w:val="28"/>
          <w:bdr w:val="none" w:sz="0" w:space="0" w:color="auto" w:frame="1"/>
          <w:lang w:eastAsia="uk-UA"/>
        </w:rPr>
        <w:t>Виклад основного матеріалу. </w:t>
      </w:r>
      <w:r w:rsidRPr="00192CEA">
        <w:rPr>
          <w:rFonts w:ascii="Times New Roman" w:hAnsi="Times New Roman" w:cs="Times New Roman"/>
          <w:sz w:val="28"/>
          <w:szCs w:val="28"/>
          <w:bdr w:val="none" w:sz="0" w:space="0" w:color="auto" w:frame="1"/>
          <w:lang w:eastAsia="uk-UA"/>
        </w:rPr>
        <w:t>Важливим фактором у формуванні рефлексії є самоаналіз, тобто аналіз свого внутрішнього світу, своєї діяльності, який полягає у зіставленні запланованого з тим, що зроблено або могло бути зроблено, а також у виокремленні певних рис, якостей для детального вивчення [ 5, с. 40].</w:t>
      </w:r>
    </w:p>
    <w:p w:rsidR="00CB0373" w:rsidRPr="00192CEA" w:rsidRDefault="00CB0373" w:rsidP="00192CEA">
      <w:pPr>
        <w:spacing w:after="0" w:line="360" w:lineRule="auto"/>
        <w:jc w:val="both"/>
        <w:rPr>
          <w:rFonts w:ascii="Times New Roman" w:hAnsi="Times New Roman" w:cs="Times New Roman"/>
          <w:sz w:val="28"/>
          <w:szCs w:val="28"/>
          <w:lang w:eastAsia="uk-UA"/>
        </w:rPr>
      </w:pPr>
      <w:r w:rsidRPr="00192CEA">
        <w:rPr>
          <w:rFonts w:ascii="Times New Roman" w:hAnsi="Times New Roman" w:cs="Times New Roman"/>
          <w:sz w:val="28"/>
          <w:szCs w:val="28"/>
          <w:bdr w:val="none" w:sz="0" w:space="0" w:color="auto" w:frame="1"/>
          <w:lang w:eastAsia="uk-UA"/>
        </w:rPr>
        <w:t>Сучасна дослідниця Л. Терлецька характеризує самоаналіз як розгляд, вивчення своїх вчинків,</w:t>
      </w:r>
      <w:r w:rsidR="00727BB5" w:rsidRPr="00192CEA">
        <w:rPr>
          <w:rFonts w:ascii="Times New Roman" w:hAnsi="Times New Roman" w:cs="Times New Roman"/>
          <w:sz w:val="28"/>
          <w:szCs w:val="28"/>
          <w:bdr w:val="none" w:sz="0" w:space="0" w:color="auto" w:frame="1"/>
          <w:lang w:eastAsia="uk-UA"/>
        </w:rPr>
        <w:t xml:space="preserve"> </w:t>
      </w:r>
      <w:r w:rsidRPr="00192CEA">
        <w:rPr>
          <w:rFonts w:ascii="Times New Roman" w:hAnsi="Times New Roman" w:cs="Times New Roman"/>
          <w:sz w:val="28"/>
          <w:szCs w:val="28"/>
          <w:bdr w:val="none" w:sz="0" w:space="0" w:color="auto" w:frame="1"/>
          <w:lang w:eastAsia="uk-UA"/>
        </w:rPr>
        <w:t xml:space="preserve">переживань, що передбачає виділення відповідних складових і визначення певних елементів, а також аналіз властивостей. Самоаналіз охоплює такі структурні компоненти, як: відчуття, переживання, усвідомлення, </w:t>
      </w:r>
      <w:r w:rsidRPr="00192CEA">
        <w:rPr>
          <w:rFonts w:ascii="Times New Roman" w:hAnsi="Times New Roman" w:cs="Times New Roman"/>
          <w:sz w:val="28"/>
          <w:szCs w:val="28"/>
          <w:bdr w:val="none" w:sz="0" w:space="0" w:color="auto" w:frame="1"/>
          <w:lang w:eastAsia="uk-UA"/>
        </w:rPr>
        <w:lastRenderedPageBreak/>
        <w:t>опір, інсайт, прийняття, катарсис. Відчуття, які можуть бути предметом самоаналізу, викликають не зовнішні органи чуттів (зір, слух, смак, дотик, нюх) чи певні внутрішні органи людського тіла. У цьому випадку йдеться передусім про різні відчуття, почуття, наповнені психологічним змістом. Вони бувають сильними, тяжкими (занепокоєння, страждання, страх, незахищеність, розпач, ненависть, сором, безвихідь тощо). У позитивній частині спектра — це яскраві прояви сутності, стійкі й тверді переконання, бурхлива радість тощо. До легких і слабких належать тонкі відчуття (звичайні позитивні та негативні почуття й емоції, легке занепокоєння,</w:t>
      </w:r>
      <w:r w:rsidR="00727BB5" w:rsidRPr="00192CEA">
        <w:rPr>
          <w:rFonts w:ascii="Times New Roman" w:hAnsi="Times New Roman" w:cs="Times New Roman"/>
          <w:sz w:val="28"/>
          <w:szCs w:val="28"/>
          <w:bdr w:val="none" w:sz="0" w:space="0" w:color="auto" w:frame="1"/>
          <w:lang w:eastAsia="uk-UA"/>
        </w:rPr>
        <w:t xml:space="preserve"> </w:t>
      </w:r>
      <w:r w:rsidRPr="00192CEA">
        <w:rPr>
          <w:rFonts w:ascii="Times New Roman" w:hAnsi="Times New Roman" w:cs="Times New Roman"/>
          <w:sz w:val="28"/>
          <w:szCs w:val="28"/>
          <w:bdr w:val="none" w:sz="0" w:space="0" w:color="auto" w:frame="1"/>
          <w:lang w:eastAsia="uk-UA"/>
        </w:rPr>
        <w:t>усвідомлення тих чи інших властивостей особистості, внутрішній стан спокою та ін. [7].</w:t>
      </w:r>
    </w:p>
    <w:p w:rsidR="00CB0373" w:rsidRPr="00192CEA" w:rsidRDefault="00CB0373" w:rsidP="00192CEA">
      <w:pPr>
        <w:spacing w:after="0" w:line="360" w:lineRule="auto"/>
        <w:jc w:val="both"/>
        <w:rPr>
          <w:rFonts w:ascii="Times New Roman" w:hAnsi="Times New Roman" w:cs="Times New Roman"/>
          <w:sz w:val="28"/>
          <w:szCs w:val="28"/>
          <w:lang w:eastAsia="uk-UA"/>
        </w:rPr>
      </w:pPr>
      <w:r w:rsidRPr="00192CEA">
        <w:rPr>
          <w:rFonts w:ascii="Times New Roman" w:hAnsi="Times New Roman" w:cs="Times New Roman"/>
          <w:sz w:val="28"/>
          <w:szCs w:val="28"/>
          <w:bdr w:val="none" w:sz="0" w:space="0" w:color="auto" w:frame="1"/>
          <w:lang w:eastAsia="uk-UA"/>
        </w:rPr>
        <w:t xml:space="preserve">За С. </w:t>
      </w:r>
      <w:proofErr w:type="spellStart"/>
      <w:r w:rsidRPr="00192CEA">
        <w:rPr>
          <w:rFonts w:ascii="Times New Roman" w:hAnsi="Times New Roman" w:cs="Times New Roman"/>
          <w:sz w:val="28"/>
          <w:szCs w:val="28"/>
          <w:bdr w:val="none" w:sz="0" w:space="0" w:color="auto" w:frame="1"/>
          <w:lang w:eastAsia="uk-UA"/>
        </w:rPr>
        <w:t>Рубінштейном</w:t>
      </w:r>
      <w:proofErr w:type="spellEnd"/>
      <w:r w:rsidRPr="00192CEA">
        <w:rPr>
          <w:rFonts w:ascii="Times New Roman" w:hAnsi="Times New Roman" w:cs="Times New Roman"/>
          <w:sz w:val="28"/>
          <w:szCs w:val="28"/>
          <w:bdr w:val="none" w:sz="0" w:space="0" w:color="auto" w:frame="1"/>
          <w:lang w:eastAsia="uk-UA"/>
        </w:rPr>
        <w:t>, переживання є специфічною рисою, яка, виражаючись по</w:t>
      </w:r>
      <w:r w:rsidRPr="00192CEA">
        <w:rPr>
          <w:rFonts w:ascii="Times New Roman" w:hAnsi="Times New Roman" w:cs="Times New Roman"/>
          <w:sz w:val="28"/>
          <w:szCs w:val="28"/>
          <w:bdr w:val="none" w:sz="0" w:space="0" w:color="auto" w:frame="1"/>
          <w:lang w:val="en-US" w:eastAsia="uk-UA"/>
        </w:rPr>
        <w:t> </w:t>
      </w:r>
      <w:r w:rsidRPr="00192CEA">
        <w:rPr>
          <w:rFonts w:ascii="Times New Roman" w:hAnsi="Times New Roman" w:cs="Times New Roman"/>
          <w:sz w:val="28"/>
          <w:szCs w:val="28"/>
          <w:bdr w:val="none" w:sz="0" w:space="0" w:color="auto" w:frame="1"/>
          <w:lang w:val="ru-RU" w:eastAsia="uk-UA"/>
        </w:rPr>
        <w:t>–</w:t>
      </w:r>
      <w:r w:rsidRPr="00192CEA">
        <w:rPr>
          <w:rFonts w:ascii="Times New Roman" w:hAnsi="Times New Roman" w:cs="Times New Roman"/>
          <w:sz w:val="28"/>
          <w:szCs w:val="28"/>
          <w:bdr w:val="none" w:sz="0" w:space="0" w:color="auto" w:frame="1"/>
          <w:lang w:val="en-US" w:eastAsia="uk-UA"/>
        </w:rPr>
        <w:t> </w:t>
      </w:r>
      <w:r w:rsidRPr="00192CEA">
        <w:rPr>
          <w:rFonts w:ascii="Times New Roman" w:hAnsi="Times New Roman" w:cs="Times New Roman"/>
          <w:sz w:val="28"/>
          <w:szCs w:val="28"/>
          <w:bdr w:val="none" w:sz="0" w:space="0" w:color="auto" w:frame="1"/>
          <w:lang w:eastAsia="uk-UA"/>
        </w:rPr>
        <w:t>різному, наявна в будь</w:t>
      </w:r>
      <w:r w:rsidRPr="00192CEA">
        <w:rPr>
          <w:rFonts w:ascii="Times New Roman" w:hAnsi="Times New Roman" w:cs="Times New Roman"/>
          <w:sz w:val="28"/>
          <w:szCs w:val="28"/>
          <w:bdr w:val="none" w:sz="0" w:space="0" w:color="auto" w:frame="1"/>
          <w:lang w:val="en-US" w:eastAsia="uk-UA"/>
        </w:rPr>
        <w:t> </w:t>
      </w:r>
      <w:r w:rsidRPr="00192CEA">
        <w:rPr>
          <w:rFonts w:ascii="Times New Roman" w:hAnsi="Times New Roman" w:cs="Times New Roman"/>
          <w:sz w:val="28"/>
          <w:szCs w:val="28"/>
          <w:bdr w:val="none" w:sz="0" w:space="0" w:color="auto" w:frame="1"/>
          <w:lang w:val="ru-RU" w:eastAsia="uk-UA"/>
        </w:rPr>
        <w:t>–</w:t>
      </w:r>
      <w:r w:rsidRPr="00192CEA">
        <w:rPr>
          <w:rFonts w:ascii="Times New Roman" w:hAnsi="Times New Roman" w:cs="Times New Roman"/>
          <w:sz w:val="28"/>
          <w:szCs w:val="28"/>
          <w:bdr w:val="none" w:sz="0" w:space="0" w:color="auto" w:frame="1"/>
          <w:lang w:val="en-US" w:eastAsia="uk-UA"/>
        </w:rPr>
        <w:t> </w:t>
      </w:r>
      <w:r w:rsidRPr="00192CEA">
        <w:rPr>
          <w:rFonts w:ascii="Times New Roman" w:hAnsi="Times New Roman" w:cs="Times New Roman"/>
          <w:sz w:val="28"/>
          <w:szCs w:val="28"/>
          <w:bdr w:val="none" w:sz="0" w:space="0" w:color="auto" w:frame="1"/>
          <w:lang w:eastAsia="uk-UA"/>
        </w:rPr>
        <w:t>якому прояві свідомості. Переживання завжди виступає в єдності та взаємозв’язку з іншим аспектом свідомості — знанням. У переживанні відображається особистісно значуще з усього пізнаваного в об’єктивній реальності про самого себе [7, с. 35]. Переживання не є абсолютно суб’єктивним явищем, оскільки, як зауважує згаданий психолог, воно, по</w:t>
      </w:r>
      <w:r w:rsidRPr="00192CEA">
        <w:rPr>
          <w:rFonts w:ascii="Times New Roman" w:hAnsi="Times New Roman" w:cs="Times New Roman"/>
          <w:sz w:val="28"/>
          <w:szCs w:val="28"/>
          <w:bdr w:val="none" w:sz="0" w:space="0" w:color="auto" w:frame="1"/>
          <w:lang w:val="en-US" w:eastAsia="uk-UA"/>
        </w:rPr>
        <w:t> </w:t>
      </w:r>
      <w:r w:rsidRPr="00192CEA">
        <w:rPr>
          <w:rFonts w:ascii="Times New Roman" w:hAnsi="Times New Roman" w:cs="Times New Roman"/>
          <w:sz w:val="28"/>
          <w:szCs w:val="28"/>
          <w:bdr w:val="none" w:sz="0" w:space="0" w:color="auto" w:frame="1"/>
          <w:lang w:eastAsia="uk-UA"/>
        </w:rPr>
        <w:t>–</w:t>
      </w:r>
      <w:r w:rsidRPr="00192CEA">
        <w:rPr>
          <w:rFonts w:ascii="Times New Roman" w:hAnsi="Times New Roman" w:cs="Times New Roman"/>
          <w:sz w:val="28"/>
          <w:szCs w:val="28"/>
          <w:bdr w:val="none" w:sz="0" w:space="0" w:color="auto" w:frame="1"/>
          <w:lang w:val="en-US" w:eastAsia="uk-UA"/>
        </w:rPr>
        <w:t> </w:t>
      </w:r>
      <w:r w:rsidRPr="00192CEA">
        <w:rPr>
          <w:rFonts w:ascii="Times New Roman" w:hAnsi="Times New Roman" w:cs="Times New Roman"/>
          <w:sz w:val="28"/>
          <w:szCs w:val="28"/>
          <w:bdr w:val="none" w:sz="0" w:space="0" w:color="auto" w:frame="1"/>
          <w:lang w:eastAsia="uk-UA"/>
        </w:rPr>
        <w:t>перше, є переживанням чогось і, по</w:t>
      </w:r>
      <w:r w:rsidRPr="00192CEA">
        <w:rPr>
          <w:rFonts w:ascii="Times New Roman" w:hAnsi="Times New Roman" w:cs="Times New Roman"/>
          <w:sz w:val="28"/>
          <w:szCs w:val="28"/>
          <w:bdr w:val="none" w:sz="0" w:space="0" w:color="auto" w:frame="1"/>
          <w:lang w:val="en-US" w:eastAsia="uk-UA"/>
        </w:rPr>
        <w:t> </w:t>
      </w:r>
      <w:r w:rsidRPr="00192CEA">
        <w:rPr>
          <w:rFonts w:ascii="Times New Roman" w:hAnsi="Times New Roman" w:cs="Times New Roman"/>
          <w:sz w:val="28"/>
          <w:szCs w:val="28"/>
          <w:bdr w:val="none" w:sz="0" w:space="0" w:color="auto" w:frame="1"/>
          <w:lang w:eastAsia="uk-UA"/>
        </w:rPr>
        <w:t>–</w:t>
      </w:r>
      <w:r w:rsidRPr="00192CEA">
        <w:rPr>
          <w:rFonts w:ascii="Times New Roman" w:hAnsi="Times New Roman" w:cs="Times New Roman"/>
          <w:sz w:val="28"/>
          <w:szCs w:val="28"/>
          <w:bdr w:val="none" w:sz="0" w:space="0" w:color="auto" w:frame="1"/>
          <w:lang w:val="en-US" w:eastAsia="uk-UA"/>
        </w:rPr>
        <w:t> </w:t>
      </w:r>
      <w:r w:rsidRPr="00192CEA">
        <w:rPr>
          <w:rFonts w:ascii="Times New Roman" w:hAnsi="Times New Roman" w:cs="Times New Roman"/>
          <w:sz w:val="28"/>
          <w:szCs w:val="28"/>
          <w:bdr w:val="none" w:sz="0" w:space="0" w:color="auto" w:frame="1"/>
          <w:lang w:eastAsia="uk-UA"/>
        </w:rPr>
        <w:t xml:space="preserve">друге, його </w:t>
      </w:r>
      <w:proofErr w:type="spellStart"/>
      <w:r w:rsidRPr="00192CEA">
        <w:rPr>
          <w:rFonts w:ascii="Times New Roman" w:hAnsi="Times New Roman" w:cs="Times New Roman"/>
          <w:sz w:val="28"/>
          <w:szCs w:val="28"/>
          <w:bdr w:val="none" w:sz="0" w:space="0" w:color="auto" w:frame="1"/>
          <w:lang w:eastAsia="uk-UA"/>
        </w:rPr>
        <w:t>специфічно</w:t>
      </w:r>
      <w:proofErr w:type="spellEnd"/>
      <w:r w:rsidRPr="00192CEA">
        <w:rPr>
          <w:rFonts w:ascii="Times New Roman" w:hAnsi="Times New Roman" w:cs="Times New Roman"/>
          <w:sz w:val="28"/>
          <w:szCs w:val="28"/>
          <w:bdr w:val="none" w:sz="0" w:space="0" w:color="auto" w:frame="1"/>
          <w:lang w:eastAsia="uk-UA"/>
        </w:rPr>
        <w:t> особистісний аспект означає не випадання його з об’єктивного плану, а включення у певний</w:t>
      </w:r>
      <w:r w:rsidR="00727BB5" w:rsidRPr="00192CEA">
        <w:rPr>
          <w:rFonts w:ascii="Times New Roman" w:hAnsi="Times New Roman" w:cs="Times New Roman"/>
          <w:sz w:val="28"/>
          <w:szCs w:val="28"/>
          <w:bdr w:val="none" w:sz="0" w:space="0" w:color="auto" w:frame="1"/>
          <w:lang w:eastAsia="uk-UA"/>
        </w:rPr>
        <w:t xml:space="preserve"> </w:t>
      </w:r>
      <w:r w:rsidRPr="00192CEA">
        <w:rPr>
          <w:rFonts w:ascii="Times New Roman" w:hAnsi="Times New Roman" w:cs="Times New Roman"/>
          <w:sz w:val="28"/>
          <w:szCs w:val="28"/>
          <w:bdr w:val="none" w:sz="0" w:space="0" w:color="auto" w:frame="1"/>
          <w:lang w:eastAsia="uk-UA"/>
        </w:rPr>
        <w:t>план, співвіднесений із особистістю як реальним суб’єктом [7, с. 35].</w:t>
      </w:r>
    </w:p>
    <w:p w:rsidR="00CB0373" w:rsidRPr="00192CEA" w:rsidRDefault="00CB0373" w:rsidP="00192CEA">
      <w:pPr>
        <w:spacing w:after="0" w:line="360" w:lineRule="auto"/>
        <w:jc w:val="both"/>
        <w:rPr>
          <w:rFonts w:ascii="Times New Roman" w:hAnsi="Times New Roman" w:cs="Times New Roman"/>
          <w:sz w:val="28"/>
          <w:szCs w:val="28"/>
          <w:lang w:eastAsia="uk-UA"/>
        </w:rPr>
      </w:pPr>
      <w:r w:rsidRPr="00192CEA">
        <w:rPr>
          <w:rFonts w:ascii="Times New Roman" w:hAnsi="Times New Roman" w:cs="Times New Roman"/>
          <w:sz w:val="28"/>
          <w:szCs w:val="28"/>
          <w:bdr w:val="none" w:sz="0" w:space="0" w:color="auto" w:frame="1"/>
          <w:lang w:eastAsia="uk-UA"/>
        </w:rPr>
        <w:t xml:space="preserve">Перебіг особистісних переживань від </w:t>
      </w:r>
      <w:proofErr w:type="spellStart"/>
      <w:r w:rsidRPr="00192CEA">
        <w:rPr>
          <w:rFonts w:ascii="Times New Roman" w:hAnsi="Times New Roman" w:cs="Times New Roman"/>
          <w:sz w:val="28"/>
          <w:szCs w:val="28"/>
          <w:bdr w:val="none" w:sz="0" w:space="0" w:color="auto" w:frame="1"/>
          <w:lang w:eastAsia="uk-UA"/>
        </w:rPr>
        <w:t>неусвідомлення</w:t>
      </w:r>
      <w:proofErr w:type="spellEnd"/>
      <w:r w:rsidRPr="00192CEA">
        <w:rPr>
          <w:rFonts w:ascii="Times New Roman" w:hAnsi="Times New Roman" w:cs="Times New Roman"/>
          <w:sz w:val="28"/>
          <w:szCs w:val="28"/>
          <w:bdr w:val="none" w:sz="0" w:space="0" w:color="auto" w:frame="1"/>
          <w:lang w:eastAsia="uk-UA"/>
        </w:rPr>
        <w:t xml:space="preserve"> до реального факту свідомості та</w:t>
      </w:r>
      <w:r w:rsidR="00727BB5" w:rsidRPr="00192CEA">
        <w:rPr>
          <w:rFonts w:ascii="Times New Roman" w:hAnsi="Times New Roman" w:cs="Times New Roman"/>
          <w:sz w:val="28"/>
          <w:szCs w:val="28"/>
          <w:bdr w:val="none" w:sz="0" w:space="0" w:color="auto" w:frame="1"/>
          <w:lang w:eastAsia="uk-UA"/>
        </w:rPr>
        <w:t xml:space="preserve"> </w:t>
      </w:r>
      <w:r w:rsidRPr="00192CEA">
        <w:rPr>
          <w:rFonts w:ascii="Times New Roman" w:hAnsi="Times New Roman" w:cs="Times New Roman"/>
          <w:sz w:val="28"/>
          <w:szCs w:val="28"/>
          <w:bdr w:val="none" w:sz="0" w:space="0" w:color="auto" w:frame="1"/>
          <w:lang w:eastAsia="uk-UA"/>
        </w:rPr>
        <w:t>самосвідомості закономірно пов’язаний із розвитком пізнання людини, її мотивації, діяльності та поведінки. Трансформація переживань у напрямку від неусвідомлених до чітко усвідомлених — одна з необхідних умов зростання й удосконалення рівня самосвідомості й свідомості загалом [7, с. 36]. Небажання приступити до самоаналізу, захисні емоційні реакції, стримування, відкрите протистояння проблемі — це</w:t>
      </w:r>
      <w:r w:rsidR="00727BB5" w:rsidRPr="00192CEA">
        <w:rPr>
          <w:rFonts w:ascii="Times New Roman" w:hAnsi="Times New Roman" w:cs="Times New Roman"/>
          <w:sz w:val="28"/>
          <w:szCs w:val="28"/>
          <w:bdr w:val="none" w:sz="0" w:space="0" w:color="auto" w:frame="1"/>
          <w:lang w:eastAsia="uk-UA"/>
        </w:rPr>
        <w:t xml:space="preserve"> </w:t>
      </w:r>
      <w:r w:rsidRPr="00192CEA">
        <w:rPr>
          <w:rFonts w:ascii="Times New Roman" w:hAnsi="Times New Roman" w:cs="Times New Roman"/>
          <w:sz w:val="28"/>
          <w:szCs w:val="28"/>
          <w:bdr w:val="none" w:sz="0" w:space="0" w:color="auto" w:frame="1"/>
          <w:lang w:eastAsia="uk-UA"/>
        </w:rPr>
        <w:t>прояви опору. Його подолання та розв’язання проблеми внаслідок самоаналізу веде до певного розуміння — інсайту. Прийняття — це оцінка суб’єктом певної ситуації, проблеми, вибору, стратегії, риси характеру з погляду подальшої зміни ситуації, розв’язання проблеми, можливості зробити вибір, змінити стратегію, рису чи своє ставлення до неї [7, с. 37].</w:t>
      </w:r>
    </w:p>
    <w:p w:rsidR="00CB0373" w:rsidRPr="00192CEA" w:rsidRDefault="00CB0373" w:rsidP="00192CEA">
      <w:pPr>
        <w:spacing w:after="0" w:line="360" w:lineRule="auto"/>
        <w:jc w:val="both"/>
        <w:rPr>
          <w:rFonts w:ascii="Times New Roman" w:hAnsi="Times New Roman" w:cs="Times New Roman"/>
          <w:sz w:val="28"/>
          <w:szCs w:val="28"/>
          <w:lang w:eastAsia="uk-UA"/>
        </w:rPr>
      </w:pPr>
      <w:r w:rsidRPr="00192CEA">
        <w:rPr>
          <w:rFonts w:ascii="Times New Roman" w:hAnsi="Times New Roman" w:cs="Times New Roman"/>
          <w:sz w:val="28"/>
          <w:szCs w:val="28"/>
          <w:bdr w:val="none" w:sz="0" w:space="0" w:color="auto" w:frame="1"/>
          <w:lang w:eastAsia="uk-UA"/>
        </w:rPr>
        <w:lastRenderedPageBreak/>
        <w:t>Катарсис допомагає людині краще розібратись у своїх проблемах, сприяє особистісному</w:t>
      </w:r>
      <w:r w:rsidRPr="00192CEA">
        <w:rPr>
          <w:rFonts w:ascii="Times New Roman" w:hAnsi="Times New Roman" w:cs="Times New Roman"/>
          <w:sz w:val="28"/>
          <w:szCs w:val="28"/>
          <w:bdr w:val="none" w:sz="0" w:space="0" w:color="auto" w:frame="1"/>
          <w:lang w:val="en-US" w:eastAsia="uk-UA"/>
        </w:rPr>
        <w:t>  </w:t>
      </w:r>
      <w:r w:rsidRPr="00192CEA">
        <w:rPr>
          <w:rFonts w:ascii="Times New Roman" w:hAnsi="Times New Roman" w:cs="Times New Roman"/>
          <w:sz w:val="28"/>
          <w:szCs w:val="28"/>
          <w:bdr w:val="none" w:sz="0" w:space="0" w:color="auto" w:frame="1"/>
          <w:lang w:eastAsia="uk-UA"/>
        </w:rPr>
        <w:t xml:space="preserve">зростанню. Займаючись самоаналізом, вона починає одержувати повідомлення «з середини» самої себе — усвідомлювати свої власні відчуття: страху, злості, гордості, самовдоволення тощо. Тим самим людина стає </w:t>
      </w:r>
      <w:proofErr w:type="spellStart"/>
      <w:r w:rsidRPr="00192CEA">
        <w:rPr>
          <w:rFonts w:ascii="Times New Roman" w:hAnsi="Times New Roman" w:cs="Times New Roman"/>
          <w:sz w:val="28"/>
          <w:szCs w:val="28"/>
          <w:bdr w:val="none" w:sz="0" w:space="0" w:color="auto" w:frame="1"/>
          <w:lang w:eastAsia="uk-UA"/>
        </w:rPr>
        <w:t>відкритішою</w:t>
      </w:r>
      <w:proofErr w:type="spellEnd"/>
      <w:r w:rsidRPr="00192CEA">
        <w:rPr>
          <w:rFonts w:ascii="Times New Roman" w:hAnsi="Times New Roman" w:cs="Times New Roman"/>
          <w:sz w:val="28"/>
          <w:szCs w:val="28"/>
          <w:bdr w:val="none" w:sz="0" w:space="0" w:color="auto" w:frame="1"/>
          <w:lang w:eastAsia="uk-UA"/>
        </w:rPr>
        <w:t xml:space="preserve"> для змін, що відбуваються з нею, та здатною відчувати почуття, вона вчиться чути себе [7, с. 47]. Важливого значення процесу самоаналізу надає Т. </w:t>
      </w:r>
      <w:proofErr w:type="spellStart"/>
      <w:r w:rsidRPr="00192CEA">
        <w:rPr>
          <w:rFonts w:ascii="Times New Roman" w:hAnsi="Times New Roman" w:cs="Times New Roman"/>
          <w:sz w:val="28"/>
          <w:szCs w:val="28"/>
          <w:bdr w:val="none" w:sz="0" w:space="0" w:color="auto" w:frame="1"/>
          <w:lang w:eastAsia="uk-UA"/>
        </w:rPr>
        <w:t>Колишева</w:t>
      </w:r>
      <w:proofErr w:type="spellEnd"/>
      <w:r w:rsidRPr="00192CEA">
        <w:rPr>
          <w:rFonts w:ascii="Times New Roman" w:hAnsi="Times New Roman" w:cs="Times New Roman"/>
          <w:sz w:val="28"/>
          <w:szCs w:val="28"/>
          <w:bdr w:val="none" w:sz="0" w:space="0" w:color="auto" w:frame="1"/>
          <w:lang w:eastAsia="uk-UA"/>
        </w:rPr>
        <w:t xml:space="preserve">, виокремлюючи самоаналіз первинний й </w:t>
      </w:r>
      <w:proofErr w:type="spellStart"/>
      <w:r w:rsidRPr="00192CEA">
        <w:rPr>
          <w:rFonts w:ascii="Times New Roman" w:hAnsi="Times New Roman" w:cs="Times New Roman"/>
          <w:sz w:val="28"/>
          <w:szCs w:val="28"/>
          <w:bdr w:val="none" w:sz="0" w:space="0" w:color="auto" w:frame="1"/>
          <w:lang w:eastAsia="uk-UA"/>
        </w:rPr>
        <w:t>узагальнювальний</w:t>
      </w:r>
      <w:proofErr w:type="spellEnd"/>
      <w:r w:rsidRPr="00192CEA">
        <w:rPr>
          <w:rFonts w:ascii="Times New Roman" w:hAnsi="Times New Roman" w:cs="Times New Roman"/>
          <w:sz w:val="28"/>
          <w:szCs w:val="28"/>
          <w:bdr w:val="none" w:sz="0" w:space="0" w:color="auto" w:frame="1"/>
          <w:lang w:eastAsia="uk-UA"/>
        </w:rPr>
        <w:t xml:space="preserve">. Первинний самоаналіз, що виникає під час виявлення й осмислення тієї чи іншої суперечності, стосується передовсім </w:t>
      </w:r>
      <w:proofErr w:type="spellStart"/>
      <w:r w:rsidRPr="00192CEA">
        <w:rPr>
          <w:rFonts w:ascii="Times New Roman" w:hAnsi="Times New Roman" w:cs="Times New Roman"/>
          <w:sz w:val="28"/>
          <w:szCs w:val="28"/>
          <w:bdr w:val="none" w:sz="0" w:space="0" w:color="auto" w:frame="1"/>
          <w:lang w:eastAsia="uk-UA"/>
        </w:rPr>
        <w:t>емоційно</w:t>
      </w:r>
      <w:proofErr w:type="spellEnd"/>
      <w:r w:rsidRPr="00192CEA">
        <w:rPr>
          <w:rFonts w:ascii="Times New Roman" w:hAnsi="Times New Roman" w:cs="Times New Roman"/>
          <w:sz w:val="28"/>
          <w:szCs w:val="28"/>
          <w:bdr w:val="none" w:sz="0" w:space="0" w:color="auto" w:frame="1"/>
          <w:lang w:val="en-US" w:eastAsia="uk-UA"/>
        </w:rPr>
        <w:t> </w:t>
      </w:r>
      <w:r w:rsidRPr="00192CEA">
        <w:rPr>
          <w:rFonts w:ascii="Times New Roman" w:hAnsi="Times New Roman" w:cs="Times New Roman"/>
          <w:sz w:val="28"/>
          <w:szCs w:val="28"/>
          <w:bdr w:val="none" w:sz="0" w:space="0" w:color="auto" w:frame="1"/>
          <w:lang w:eastAsia="uk-UA"/>
        </w:rPr>
        <w:t>–</w:t>
      </w:r>
      <w:r w:rsidRPr="00192CEA">
        <w:rPr>
          <w:rFonts w:ascii="Times New Roman" w:hAnsi="Times New Roman" w:cs="Times New Roman"/>
          <w:sz w:val="28"/>
          <w:szCs w:val="28"/>
          <w:bdr w:val="none" w:sz="0" w:space="0" w:color="auto" w:frame="1"/>
          <w:lang w:val="en-US" w:eastAsia="uk-UA"/>
        </w:rPr>
        <w:t> </w:t>
      </w:r>
      <w:r w:rsidRPr="00192CEA">
        <w:rPr>
          <w:rFonts w:ascii="Times New Roman" w:hAnsi="Times New Roman" w:cs="Times New Roman"/>
          <w:sz w:val="28"/>
          <w:szCs w:val="28"/>
          <w:bdr w:val="none" w:sz="0" w:space="0" w:color="auto" w:frame="1"/>
          <w:lang w:eastAsia="uk-UA"/>
        </w:rPr>
        <w:t xml:space="preserve">експресивної характеристики вчителя. Це своєрідна діагностика самого себе, метою якої є осмислення причин виникнення суперечностей і критичний аналіз власних особистісних якостей, а основою — нагромаджений досвід, отриманий ззовні (від учнів, колег). </w:t>
      </w:r>
      <w:proofErr w:type="spellStart"/>
      <w:r w:rsidRPr="00192CEA">
        <w:rPr>
          <w:rFonts w:ascii="Times New Roman" w:hAnsi="Times New Roman" w:cs="Times New Roman"/>
          <w:sz w:val="28"/>
          <w:szCs w:val="28"/>
          <w:bdr w:val="none" w:sz="0" w:space="0" w:color="auto" w:frame="1"/>
          <w:lang w:eastAsia="uk-UA"/>
        </w:rPr>
        <w:t>Узагальнювальний</w:t>
      </w:r>
      <w:proofErr w:type="spellEnd"/>
      <w:r w:rsidRPr="00192CEA">
        <w:rPr>
          <w:rFonts w:ascii="Times New Roman" w:hAnsi="Times New Roman" w:cs="Times New Roman"/>
          <w:sz w:val="28"/>
          <w:szCs w:val="28"/>
          <w:bdr w:val="none" w:sz="0" w:space="0" w:color="auto" w:frame="1"/>
          <w:lang w:eastAsia="uk-UA"/>
        </w:rPr>
        <w:t xml:space="preserve"> самоаналіз Т. </w:t>
      </w:r>
      <w:proofErr w:type="spellStart"/>
      <w:r w:rsidRPr="00192CEA">
        <w:rPr>
          <w:rFonts w:ascii="Times New Roman" w:hAnsi="Times New Roman" w:cs="Times New Roman"/>
          <w:sz w:val="28"/>
          <w:szCs w:val="28"/>
          <w:bdr w:val="none" w:sz="0" w:space="0" w:color="auto" w:frame="1"/>
          <w:lang w:eastAsia="uk-UA"/>
        </w:rPr>
        <w:t>Колишева</w:t>
      </w:r>
      <w:proofErr w:type="spellEnd"/>
      <w:r w:rsidRPr="00192CEA">
        <w:rPr>
          <w:rFonts w:ascii="Times New Roman" w:hAnsi="Times New Roman" w:cs="Times New Roman"/>
          <w:sz w:val="28"/>
          <w:szCs w:val="28"/>
          <w:bdr w:val="none" w:sz="0" w:space="0" w:color="auto" w:frame="1"/>
          <w:lang w:eastAsia="uk-UA"/>
        </w:rPr>
        <w:t> поєднує із завершальним етапом рефлексивної діяльності, коли провідним стає узагальнення наслідків первинного самоаналізу й саморегуляції. Воно забезпечує глибше усвідомлення й оцінювання аналізованих процесів, фактів, зокрема реалій педагогічної дійсності, а також вихід у сферу практичного застосування результатів рефлексивного аналізу у професійній діяльності [4].</w:t>
      </w:r>
    </w:p>
    <w:p w:rsidR="00CB0373" w:rsidRPr="00192CEA" w:rsidRDefault="00CB0373" w:rsidP="00192CEA">
      <w:pPr>
        <w:spacing w:after="0" w:line="360" w:lineRule="auto"/>
        <w:jc w:val="both"/>
        <w:rPr>
          <w:rFonts w:ascii="Times New Roman" w:hAnsi="Times New Roman" w:cs="Times New Roman"/>
          <w:sz w:val="28"/>
          <w:szCs w:val="28"/>
          <w:lang w:eastAsia="uk-UA"/>
        </w:rPr>
      </w:pPr>
      <w:r w:rsidRPr="00192CEA">
        <w:rPr>
          <w:rFonts w:ascii="Times New Roman" w:hAnsi="Times New Roman" w:cs="Times New Roman"/>
          <w:sz w:val="28"/>
          <w:szCs w:val="28"/>
          <w:bdr w:val="none" w:sz="0" w:space="0" w:color="auto" w:frame="1"/>
          <w:lang w:eastAsia="uk-UA"/>
        </w:rPr>
        <w:t>Виховний ефект самоаналізу полягає в тому, що він дає змогу встановити причинно</w:t>
      </w:r>
      <w:r w:rsidRPr="00192CEA">
        <w:rPr>
          <w:rFonts w:ascii="Times New Roman" w:hAnsi="Times New Roman" w:cs="Times New Roman"/>
          <w:sz w:val="28"/>
          <w:szCs w:val="28"/>
          <w:bdr w:val="none" w:sz="0" w:space="0" w:color="auto" w:frame="1"/>
          <w:lang w:val="en-US" w:eastAsia="uk-UA"/>
        </w:rPr>
        <w:t> </w:t>
      </w:r>
      <w:r w:rsidRPr="00192CEA">
        <w:rPr>
          <w:rFonts w:ascii="Times New Roman" w:hAnsi="Times New Roman" w:cs="Times New Roman"/>
          <w:sz w:val="28"/>
          <w:szCs w:val="28"/>
          <w:bdr w:val="none" w:sz="0" w:space="0" w:color="auto" w:frame="1"/>
          <w:lang w:val="ru-RU" w:eastAsia="uk-UA"/>
        </w:rPr>
        <w:t>–</w:t>
      </w:r>
      <w:r w:rsidRPr="00192CEA">
        <w:rPr>
          <w:rFonts w:ascii="Times New Roman" w:hAnsi="Times New Roman" w:cs="Times New Roman"/>
          <w:sz w:val="28"/>
          <w:szCs w:val="28"/>
          <w:bdr w:val="none" w:sz="0" w:space="0" w:color="auto" w:frame="1"/>
          <w:lang w:val="en-US" w:eastAsia="uk-UA"/>
        </w:rPr>
        <w:t> </w:t>
      </w:r>
      <w:r w:rsidRPr="00192CEA">
        <w:rPr>
          <w:rFonts w:ascii="Times New Roman" w:hAnsi="Times New Roman" w:cs="Times New Roman"/>
          <w:sz w:val="28"/>
          <w:szCs w:val="28"/>
          <w:bdr w:val="none" w:sz="0" w:space="0" w:color="auto" w:frame="1"/>
          <w:lang w:eastAsia="uk-UA"/>
        </w:rPr>
        <w:t>наслідкові</w:t>
      </w:r>
      <w:r w:rsidR="00727BB5" w:rsidRPr="00192CEA">
        <w:rPr>
          <w:rFonts w:ascii="Times New Roman" w:hAnsi="Times New Roman" w:cs="Times New Roman"/>
          <w:sz w:val="28"/>
          <w:szCs w:val="28"/>
          <w:bdr w:val="none" w:sz="0" w:space="0" w:color="auto" w:frame="1"/>
          <w:lang w:eastAsia="uk-UA"/>
        </w:rPr>
        <w:t xml:space="preserve"> </w:t>
      </w:r>
      <w:r w:rsidRPr="00192CEA">
        <w:rPr>
          <w:rFonts w:ascii="Times New Roman" w:hAnsi="Times New Roman" w:cs="Times New Roman"/>
          <w:sz w:val="28"/>
          <w:szCs w:val="28"/>
          <w:bdr w:val="none" w:sz="0" w:space="0" w:color="auto" w:frame="1"/>
          <w:lang w:eastAsia="uk-UA"/>
        </w:rPr>
        <w:t>зв’язки в діях і вчинках. Одну й ту саму дію можуть викликати різні збуджувальні чинники — якості</w:t>
      </w:r>
      <w:r w:rsidR="00727BB5" w:rsidRPr="00192CEA">
        <w:rPr>
          <w:rFonts w:ascii="Times New Roman" w:hAnsi="Times New Roman" w:cs="Times New Roman"/>
          <w:sz w:val="28"/>
          <w:szCs w:val="28"/>
          <w:bdr w:val="none" w:sz="0" w:space="0" w:color="auto" w:frame="1"/>
          <w:lang w:eastAsia="uk-UA"/>
        </w:rPr>
        <w:t xml:space="preserve"> </w:t>
      </w:r>
      <w:r w:rsidRPr="00192CEA">
        <w:rPr>
          <w:rFonts w:ascii="Times New Roman" w:hAnsi="Times New Roman" w:cs="Times New Roman"/>
          <w:sz w:val="28"/>
          <w:szCs w:val="28"/>
          <w:bdr w:val="none" w:sz="0" w:space="0" w:color="auto" w:frame="1"/>
          <w:lang w:eastAsia="uk-UA"/>
        </w:rPr>
        <w:t xml:space="preserve">особистості, спосіб життя, стресовий стан (страх, гнів, радість, закоханість тощо). Доречно шукати головну причину, яка зумовлює поведінку. Якщо вона моральна, то необхідно діяти; якщо ж егоїстична — потрібно негайно зупинити себе. З метою детальнішого вивчення проблеми аналізу та самоаналізу нами була використана модифікована методика «20 тверджень», розроблена М. Куном, Т. </w:t>
      </w:r>
      <w:proofErr w:type="spellStart"/>
      <w:r w:rsidRPr="00192CEA">
        <w:rPr>
          <w:rFonts w:ascii="Times New Roman" w:hAnsi="Times New Roman" w:cs="Times New Roman"/>
          <w:sz w:val="28"/>
          <w:szCs w:val="28"/>
          <w:bdr w:val="none" w:sz="0" w:space="0" w:color="auto" w:frame="1"/>
          <w:lang w:eastAsia="uk-UA"/>
        </w:rPr>
        <w:t>Макпартлендом</w:t>
      </w:r>
      <w:proofErr w:type="spellEnd"/>
      <w:r w:rsidRPr="00192CEA">
        <w:rPr>
          <w:rFonts w:ascii="Times New Roman" w:hAnsi="Times New Roman" w:cs="Times New Roman"/>
          <w:sz w:val="28"/>
          <w:szCs w:val="28"/>
          <w:bdr w:val="none" w:sz="0" w:space="0" w:color="auto" w:frame="1"/>
          <w:lang w:eastAsia="uk-UA"/>
        </w:rPr>
        <w:t xml:space="preserve"> [8]. У нашому дослідженні вона отримала назву «Хто Я як майбутній педагог?». Її основна пізнавальна цінність полягає в тому, що вказана методика дає змогу аналізувати </w:t>
      </w:r>
      <w:proofErr w:type="spellStart"/>
      <w:r w:rsidRPr="00192CEA">
        <w:rPr>
          <w:rFonts w:ascii="Times New Roman" w:hAnsi="Times New Roman" w:cs="Times New Roman"/>
          <w:sz w:val="28"/>
          <w:szCs w:val="28"/>
          <w:bdr w:val="none" w:sz="0" w:space="0" w:color="auto" w:frame="1"/>
          <w:lang w:eastAsia="uk-UA"/>
        </w:rPr>
        <w:t>самоставлення</w:t>
      </w:r>
      <w:proofErr w:type="spellEnd"/>
      <w:r w:rsidRPr="00192CEA">
        <w:rPr>
          <w:rFonts w:ascii="Times New Roman" w:hAnsi="Times New Roman" w:cs="Times New Roman"/>
          <w:sz w:val="28"/>
          <w:szCs w:val="28"/>
          <w:bdr w:val="none" w:sz="0" w:space="0" w:color="auto" w:frame="1"/>
          <w:lang w:eastAsia="uk-UA"/>
        </w:rPr>
        <w:t xml:space="preserve">, сформульоване самим досліджуваним. М. Кун, Т. </w:t>
      </w:r>
      <w:proofErr w:type="spellStart"/>
      <w:r w:rsidRPr="00192CEA">
        <w:rPr>
          <w:rFonts w:ascii="Times New Roman" w:hAnsi="Times New Roman" w:cs="Times New Roman"/>
          <w:sz w:val="28"/>
          <w:szCs w:val="28"/>
          <w:bdr w:val="none" w:sz="0" w:space="0" w:color="auto" w:frame="1"/>
          <w:lang w:eastAsia="uk-UA"/>
        </w:rPr>
        <w:t>Макпартленд</w:t>
      </w:r>
      <w:proofErr w:type="spellEnd"/>
      <w:r w:rsidRPr="00192CEA">
        <w:rPr>
          <w:rFonts w:ascii="Times New Roman" w:hAnsi="Times New Roman" w:cs="Times New Roman"/>
          <w:sz w:val="28"/>
          <w:szCs w:val="28"/>
          <w:bdr w:val="none" w:sz="0" w:space="0" w:color="auto" w:frame="1"/>
          <w:lang w:eastAsia="uk-UA"/>
        </w:rPr>
        <w:t xml:space="preserve"> для зручності опрацювання отриманих результатів пропонують використовувати певні категорії, які за своїм змістом є </w:t>
      </w:r>
      <w:r w:rsidRPr="00192CEA">
        <w:rPr>
          <w:rFonts w:ascii="Times New Roman" w:hAnsi="Times New Roman" w:cs="Times New Roman"/>
          <w:sz w:val="28"/>
          <w:szCs w:val="28"/>
          <w:bdr w:val="none" w:sz="0" w:space="0" w:color="auto" w:frame="1"/>
          <w:lang w:eastAsia="uk-UA"/>
        </w:rPr>
        <w:lastRenderedPageBreak/>
        <w:t>досить близькими до визначених нами з урахуванням найважливіших характеристик респондентів. Зауважимо також, що нашим опитуваним була запропонована традиційна, хоча й дещо модифікована інструкція: «Задайте собі 20 разів запитання «Хто Я як майбутній педагог?» і 20 разів дайте на нього різні відповіді».</w:t>
      </w:r>
    </w:p>
    <w:p w:rsidR="00CB0373" w:rsidRPr="00192CEA" w:rsidRDefault="00CB0373" w:rsidP="00192CEA">
      <w:pPr>
        <w:spacing w:after="0" w:line="360" w:lineRule="auto"/>
        <w:jc w:val="both"/>
        <w:rPr>
          <w:rFonts w:ascii="Times New Roman" w:hAnsi="Times New Roman" w:cs="Times New Roman"/>
          <w:sz w:val="28"/>
          <w:szCs w:val="28"/>
          <w:lang w:eastAsia="uk-UA"/>
        </w:rPr>
      </w:pPr>
      <w:r w:rsidRPr="00192CEA">
        <w:rPr>
          <w:rFonts w:ascii="Times New Roman" w:hAnsi="Times New Roman" w:cs="Times New Roman"/>
          <w:sz w:val="28"/>
          <w:szCs w:val="28"/>
          <w:bdr w:val="none" w:sz="0" w:space="0" w:color="auto" w:frame="1"/>
          <w:lang w:eastAsia="uk-UA"/>
        </w:rPr>
        <w:t xml:space="preserve">Докладніше розглянемо категорійний розподіл результатів, отриманих за допомогою методики « 20 тверджень » . Очевидно, що особа з розвиненішим самоаналізом формулює більшу кількість </w:t>
      </w:r>
      <w:proofErr w:type="spellStart"/>
      <w:r w:rsidRPr="00192CEA">
        <w:rPr>
          <w:rFonts w:ascii="Times New Roman" w:hAnsi="Times New Roman" w:cs="Times New Roman"/>
          <w:sz w:val="28"/>
          <w:szCs w:val="28"/>
          <w:bdr w:val="none" w:sz="0" w:space="0" w:color="auto" w:frame="1"/>
          <w:lang w:eastAsia="uk-UA"/>
        </w:rPr>
        <w:t>самохарактеристик</w:t>
      </w:r>
      <w:proofErr w:type="spellEnd"/>
      <w:r w:rsidRPr="00192CEA">
        <w:rPr>
          <w:rFonts w:ascii="Times New Roman" w:hAnsi="Times New Roman" w:cs="Times New Roman"/>
          <w:sz w:val="28"/>
          <w:szCs w:val="28"/>
          <w:bdr w:val="none" w:sz="0" w:space="0" w:color="auto" w:frame="1"/>
          <w:lang w:eastAsia="uk-UA"/>
        </w:rPr>
        <w:t>. Загалом вважається, що дві</w:t>
      </w:r>
      <w:r w:rsidRPr="00192CEA">
        <w:rPr>
          <w:rFonts w:ascii="Times New Roman" w:hAnsi="Times New Roman" w:cs="Times New Roman"/>
          <w:sz w:val="28"/>
          <w:szCs w:val="28"/>
          <w:bdr w:val="none" w:sz="0" w:space="0" w:color="auto" w:frame="1"/>
          <w:lang w:val="en-US" w:eastAsia="uk-UA"/>
        </w:rPr>
        <w:t> </w:t>
      </w:r>
      <w:r w:rsidRPr="00192CEA">
        <w:rPr>
          <w:rFonts w:ascii="Times New Roman" w:hAnsi="Times New Roman" w:cs="Times New Roman"/>
          <w:sz w:val="28"/>
          <w:szCs w:val="28"/>
          <w:bdr w:val="none" w:sz="0" w:space="0" w:color="auto" w:frame="1"/>
          <w:lang w:val="ru-RU" w:eastAsia="uk-UA"/>
        </w:rPr>
        <w:t>–</w:t>
      </w:r>
      <w:r w:rsidRPr="00192CEA">
        <w:rPr>
          <w:rFonts w:ascii="Times New Roman" w:hAnsi="Times New Roman" w:cs="Times New Roman"/>
          <w:sz w:val="28"/>
          <w:szCs w:val="28"/>
          <w:bdr w:val="none" w:sz="0" w:space="0" w:color="auto" w:frame="1"/>
          <w:lang w:val="en-US" w:eastAsia="uk-UA"/>
        </w:rPr>
        <w:t> </w:t>
      </w:r>
      <w:r w:rsidRPr="00192CEA">
        <w:rPr>
          <w:rFonts w:ascii="Times New Roman" w:hAnsi="Times New Roman" w:cs="Times New Roman"/>
          <w:sz w:val="28"/>
          <w:szCs w:val="28"/>
          <w:bdr w:val="none" w:sz="0" w:space="0" w:color="auto" w:frame="1"/>
          <w:lang w:eastAsia="uk-UA"/>
        </w:rPr>
        <w:t>три самохарактеристики свідчать про надто низький рівень самоаналізу. А для того, щоб стверджувати про його достатній рівень у певного респондента, необхідно отримати від нього не менше 12 різних висловлювань.</w:t>
      </w:r>
    </w:p>
    <w:p w:rsidR="00CB0373" w:rsidRPr="00192CEA" w:rsidRDefault="00CB0373" w:rsidP="00192CEA">
      <w:pPr>
        <w:spacing w:after="0" w:line="360" w:lineRule="auto"/>
        <w:jc w:val="both"/>
        <w:rPr>
          <w:rFonts w:ascii="Times New Roman" w:hAnsi="Times New Roman" w:cs="Times New Roman"/>
          <w:sz w:val="28"/>
          <w:szCs w:val="28"/>
          <w:lang w:eastAsia="uk-UA"/>
        </w:rPr>
      </w:pPr>
      <w:r w:rsidRPr="00192CEA">
        <w:rPr>
          <w:rFonts w:ascii="Times New Roman" w:hAnsi="Times New Roman" w:cs="Times New Roman"/>
          <w:sz w:val="28"/>
          <w:szCs w:val="28"/>
          <w:bdr w:val="none" w:sz="0" w:space="0" w:color="auto" w:frame="1"/>
          <w:lang w:eastAsia="uk-UA"/>
        </w:rPr>
        <w:t>У нашому випадку частотний аналіз виявив, що середня кількість відповідей респондентів — 7. Це демонструє недостатній рівень здатності до самоаналізу за всією вибіркою. Домінантні узагальнені категорії у порядку спадання кількості відповідних висловлювань наведено у табл. 1.</w:t>
      </w:r>
    </w:p>
    <w:p w:rsidR="00CB0373" w:rsidRPr="00192CEA" w:rsidRDefault="00CB0373" w:rsidP="00192CEA">
      <w:pPr>
        <w:spacing w:after="0" w:line="360" w:lineRule="auto"/>
        <w:jc w:val="both"/>
        <w:rPr>
          <w:rFonts w:ascii="Times New Roman" w:hAnsi="Times New Roman" w:cs="Times New Roman"/>
          <w:bCs/>
          <w:noProof/>
          <w:sz w:val="28"/>
          <w:szCs w:val="28"/>
          <w:bdr w:val="none" w:sz="0" w:space="0" w:color="auto" w:frame="1"/>
          <w:lang w:eastAsia="uk-UA"/>
        </w:rPr>
      </w:pPr>
      <w:r w:rsidRPr="00192CEA">
        <w:rPr>
          <w:rFonts w:ascii="Times New Roman" w:hAnsi="Times New Roman" w:cs="Times New Roman"/>
          <w:sz w:val="28"/>
          <w:szCs w:val="28"/>
          <w:bdr w:val="none" w:sz="0" w:space="0" w:color="auto" w:frame="1"/>
          <w:lang w:eastAsia="uk-UA"/>
        </w:rPr>
        <w:t xml:space="preserve">Установлено, що найбільше (65,0%) респондентів наголошують на винятковості власної особистості, підтверджуючи загальноприйняте твердження, що кожна людина прагне до самоствердження. У </w:t>
      </w:r>
      <w:proofErr w:type="spellStart"/>
      <w:r w:rsidRPr="00192CEA">
        <w:rPr>
          <w:rFonts w:ascii="Times New Roman" w:hAnsi="Times New Roman" w:cs="Times New Roman"/>
          <w:sz w:val="28"/>
          <w:szCs w:val="28"/>
          <w:bdr w:val="none" w:sz="0" w:space="0" w:color="auto" w:frame="1"/>
          <w:lang w:eastAsia="uk-UA"/>
        </w:rPr>
        <w:t>самоописах</w:t>
      </w:r>
      <w:proofErr w:type="spellEnd"/>
      <w:r w:rsidRPr="00192CEA">
        <w:rPr>
          <w:rFonts w:ascii="Times New Roman" w:hAnsi="Times New Roman" w:cs="Times New Roman"/>
          <w:sz w:val="28"/>
          <w:szCs w:val="28"/>
          <w:bdr w:val="none" w:sz="0" w:space="0" w:color="auto" w:frame="1"/>
          <w:lang w:eastAsia="uk-UA"/>
        </w:rPr>
        <w:t xml:space="preserve"> опитуваних найчастіше трапляються словосполучення на зразок: «самодостатня особистість», «професіонал своєї справи», «обізнана, грамотна, сучасна молода людина».</w:t>
      </w:r>
      <w:r w:rsidRPr="00192CEA">
        <w:rPr>
          <w:rFonts w:ascii="Times New Roman" w:hAnsi="Times New Roman" w:cs="Times New Roman"/>
          <w:bCs/>
          <w:sz w:val="28"/>
          <w:szCs w:val="28"/>
          <w:bdr w:val="none" w:sz="0" w:space="0" w:color="auto" w:frame="1"/>
          <w:lang w:val="en-US" w:eastAsia="uk-UA"/>
        </w:rPr>
        <w:t> </w:t>
      </w:r>
    </w:p>
    <w:p w:rsidR="00727BB5" w:rsidRPr="00192CEA" w:rsidRDefault="00727BB5" w:rsidP="00192CEA">
      <w:pPr>
        <w:spacing w:after="0" w:line="360" w:lineRule="auto"/>
        <w:jc w:val="both"/>
        <w:rPr>
          <w:rFonts w:ascii="Times New Roman" w:hAnsi="Times New Roman" w:cs="Times New Roman"/>
          <w:sz w:val="28"/>
          <w:szCs w:val="28"/>
          <w:lang w:eastAsia="uk-UA"/>
        </w:rPr>
      </w:pPr>
    </w:p>
    <w:p w:rsidR="00CB0373" w:rsidRPr="00192CEA" w:rsidRDefault="00CB0373" w:rsidP="00192CEA">
      <w:pPr>
        <w:spacing w:after="0" w:line="360" w:lineRule="auto"/>
        <w:jc w:val="both"/>
        <w:rPr>
          <w:rFonts w:ascii="Times New Roman" w:hAnsi="Times New Roman" w:cs="Times New Roman"/>
          <w:sz w:val="28"/>
          <w:szCs w:val="28"/>
          <w:lang w:eastAsia="uk-UA"/>
        </w:rPr>
      </w:pPr>
      <w:r w:rsidRPr="00192CEA">
        <w:rPr>
          <w:rFonts w:ascii="Times New Roman" w:hAnsi="Times New Roman" w:cs="Times New Roman"/>
          <w:sz w:val="28"/>
          <w:szCs w:val="28"/>
          <w:bdr w:val="none" w:sz="0" w:space="0" w:color="auto" w:frame="1"/>
          <w:lang w:eastAsia="uk-UA"/>
        </w:rPr>
        <w:t xml:space="preserve">Вагома частка респондентів (43,0% загальної кількості відповідей) вказують на </w:t>
      </w:r>
      <w:proofErr w:type="spellStart"/>
      <w:r w:rsidRPr="00192CEA">
        <w:rPr>
          <w:rFonts w:ascii="Times New Roman" w:hAnsi="Times New Roman" w:cs="Times New Roman"/>
          <w:sz w:val="28"/>
          <w:szCs w:val="28"/>
          <w:bdr w:val="none" w:sz="0" w:space="0" w:color="auto" w:frame="1"/>
          <w:lang w:eastAsia="uk-UA"/>
        </w:rPr>
        <w:t>незадоволеністьсобою</w:t>
      </w:r>
      <w:proofErr w:type="spellEnd"/>
      <w:r w:rsidRPr="00192CEA">
        <w:rPr>
          <w:rFonts w:ascii="Times New Roman" w:hAnsi="Times New Roman" w:cs="Times New Roman"/>
          <w:sz w:val="28"/>
          <w:szCs w:val="28"/>
          <w:bdr w:val="none" w:sz="0" w:space="0" w:color="auto" w:frame="1"/>
          <w:lang w:eastAsia="uk-UA"/>
        </w:rPr>
        <w:t>, своїм соціальним статусом, на недостатню реалізованість. Вони наголошують, що дуже часто незадоволені собою, оскільки не вміють захистити, відстояти свої переконання, відчувають невпевненість серед незнайомих людей.</w:t>
      </w:r>
    </w:p>
    <w:p w:rsidR="00727BB5" w:rsidRPr="00192CEA" w:rsidRDefault="00CB0373" w:rsidP="00192CEA">
      <w:pPr>
        <w:spacing w:after="0" w:line="360" w:lineRule="auto"/>
        <w:jc w:val="both"/>
        <w:rPr>
          <w:rFonts w:ascii="Times New Roman" w:hAnsi="Times New Roman" w:cs="Times New Roman"/>
          <w:sz w:val="28"/>
          <w:szCs w:val="28"/>
          <w:bdr w:val="none" w:sz="0" w:space="0" w:color="auto" w:frame="1"/>
          <w:lang w:eastAsia="uk-UA"/>
        </w:rPr>
      </w:pPr>
      <w:r w:rsidRPr="00192CEA">
        <w:rPr>
          <w:rFonts w:ascii="Times New Roman" w:hAnsi="Times New Roman" w:cs="Times New Roman"/>
          <w:sz w:val="28"/>
          <w:szCs w:val="28"/>
          <w:bdr w:val="none" w:sz="0" w:space="0" w:color="auto" w:frame="1"/>
          <w:lang w:eastAsia="uk-UA"/>
        </w:rPr>
        <w:t xml:space="preserve">Значну частку в </w:t>
      </w:r>
      <w:proofErr w:type="spellStart"/>
      <w:r w:rsidRPr="00192CEA">
        <w:rPr>
          <w:rFonts w:ascii="Times New Roman" w:hAnsi="Times New Roman" w:cs="Times New Roman"/>
          <w:sz w:val="28"/>
          <w:szCs w:val="28"/>
          <w:bdr w:val="none" w:sz="0" w:space="0" w:color="auto" w:frame="1"/>
          <w:lang w:eastAsia="uk-UA"/>
        </w:rPr>
        <w:t>самохарактеристиках</w:t>
      </w:r>
      <w:proofErr w:type="spellEnd"/>
      <w:r w:rsidRPr="00192CEA">
        <w:rPr>
          <w:rFonts w:ascii="Times New Roman" w:hAnsi="Times New Roman" w:cs="Times New Roman"/>
          <w:sz w:val="28"/>
          <w:szCs w:val="28"/>
          <w:bdr w:val="none" w:sz="0" w:space="0" w:color="auto" w:frame="1"/>
          <w:lang w:eastAsia="uk-UA"/>
        </w:rPr>
        <w:t xml:space="preserve"> опитуваних становить сфера «риси характеру» — 54,17%.Студенти розуміють вагомість власних якостей, акцентуючи на тому, що відсутність будь</w:t>
      </w:r>
      <w:r w:rsidRPr="00192CEA">
        <w:rPr>
          <w:rFonts w:ascii="Times New Roman" w:hAnsi="Times New Roman" w:cs="Times New Roman"/>
          <w:sz w:val="28"/>
          <w:szCs w:val="28"/>
          <w:bdr w:val="none" w:sz="0" w:space="0" w:color="auto" w:frame="1"/>
          <w:lang w:val="en-US" w:eastAsia="uk-UA"/>
        </w:rPr>
        <w:t> </w:t>
      </w:r>
      <w:r w:rsidRPr="00192CEA">
        <w:rPr>
          <w:rFonts w:ascii="Times New Roman" w:hAnsi="Times New Roman" w:cs="Times New Roman"/>
          <w:sz w:val="28"/>
          <w:szCs w:val="28"/>
          <w:bdr w:val="none" w:sz="0" w:space="0" w:color="auto" w:frame="1"/>
          <w:lang w:eastAsia="uk-UA"/>
        </w:rPr>
        <w:t>–</w:t>
      </w:r>
      <w:r w:rsidRPr="00192CEA">
        <w:rPr>
          <w:rFonts w:ascii="Times New Roman" w:hAnsi="Times New Roman" w:cs="Times New Roman"/>
          <w:sz w:val="28"/>
          <w:szCs w:val="28"/>
          <w:bdr w:val="none" w:sz="0" w:space="0" w:color="auto" w:frame="1"/>
          <w:lang w:val="en-US" w:eastAsia="uk-UA"/>
        </w:rPr>
        <w:t> </w:t>
      </w:r>
      <w:r w:rsidRPr="00192CEA">
        <w:rPr>
          <w:rFonts w:ascii="Times New Roman" w:hAnsi="Times New Roman" w:cs="Times New Roman"/>
          <w:sz w:val="28"/>
          <w:szCs w:val="28"/>
          <w:bdr w:val="none" w:sz="0" w:space="0" w:color="auto" w:frame="1"/>
          <w:lang w:eastAsia="uk-UA"/>
        </w:rPr>
        <w:t xml:space="preserve">якої з них унеможливлює ефективне здійснення педагогічної діяльності. При цьому респонденти також наголошують на тому, що хотіли б володіти деякими іншими характеристиками, </w:t>
      </w:r>
      <w:r w:rsidRPr="00192CEA">
        <w:rPr>
          <w:rFonts w:ascii="Times New Roman" w:hAnsi="Times New Roman" w:cs="Times New Roman"/>
          <w:sz w:val="28"/>
          <w:szCs w:val="28"/>
          <w:bdr w:val="none" w:sz="0" w:space="0" w:color="auto" w:frame="1"/>
          <w:lang w:eastAsia="uk-UA"/>
        </w:rPr>
        <w:lastRenderedPageBreak/>
        <w:t>як</w:t>
      </w:r>
      <w:r w:rsidRPr="00192CEA">
        <w:rPr>
          <w:rFonts w:ascii="Times New Roman" w:hAnsi="Times New Roman" w:cs="Times New Roman"/>
          <w:sz w:val="28"/>
          <w:szCs w:val="28"/>
          <w:bdr w:val="none" w:sz="0" w:space="0" w:color="auto" w:frame="1"/>
          <w:lang w:val="en-US" w:eastAsia="uk-UA"/>
        </w:rPr>
        <w:t> </w:t>
      </w:r>
      <w:r w:rsidRPr="00192CEA">
        <w:rPr>
          <w:rFonts w:ascii="Times New Roman" w:hAnsi="Times New Roman" w:cs="Times New Roman"/>
          <w:sz w:val="28"/>
          <w:szCs w:val="28"/>
          <w:bdr w:val="none" w:sz="0" w:space="0" w:color="auto" w:frame="1"/>
          <w:lang w:val="ru-RU" w:eastAsia="uk-UA"/>
        </w:rPr>
        <w:t>–</w:t>
      </w:r>
      <w:r w:rsidRPr="00192CEA">
        <w:rPr>
          <w:rFonts w:ascii="Times New Roman" w:hAnsi="Times New Roman" w:cs="Times New Roman"/>
          <w:sz w:val="28"/>
          <w:szCs w:val="28"/>
          <w:bdr w:val="none" w:sz="0" w:space="0" w:color="auto" w:frame="1"/>
          <w:lang w:val="en-US" w:eastAsia="uk-UA"/>
        </w:rPr>
        <w:t> </w:t>
      </w:r>
      <w:r w:rsidRPr="00192CEA">
        <w:rPr>
          <w:rFonts w:ascii="Times New Roman" w:hAnsi="Times New Roman" w:cs="Times New Roman"/>
          <w:sz w:val="28"/>
          <w:szCs w:val="28"/>
          <w:bdr w:val="none" w:sz="0" w:space="0" w:color="auto" w:frame="1"/>
          <w:lang w:eastAsia="uk-UA"/>
        </w:rPr>
        <w:t>от: бути соціально активними, правдивими, справедливими, порядними, чесними та гідними людьми.</w:t>
      </w:r>
    </w:p>
    <w:p w:rsidR="00CB0373" w:rsidRPr="00192CEA" w:rsidRDefault="00CB0373" w:rsidP="00192CEA">
      <w:pPr>
        <w:spacing w:after="0" w:line="360" w:lineRule="auto"/>
        <w:jc w:val="both"/>
        <w:rPr>
          <w:rFonts w:ascii="Times New Roman" w:hAnsi="Times New Roman" w:cs="Times New Roman"/>
          <w:sz w:val="28"/>
          <w:szCs w:val="28"/>
          <w:lang w:eastAsia="uk-UA"/>
        </w:rPr>
      </w:pPr>
      <w:r w:rsidRPr="00192CEA">
        <w:rPr>
          <w:rFonts w:ascii="Times New Roman" w:hAnsi="Times New Roman" w:cs="Times New Roman"/>
          <w:sz w:val="28"/>
          <w:szCs w:val="28"/>
          <w:bdr w:val="none" w:sz="0" w:space="0" w:color="auto" w:frame="1"/>
          <w:lang w:eastAsia="uk-UA"/>
        </w:rPr>
        <w:t xml:space="preserve">За даними дослідження, 35,84% студентів намагаються бути матеріально незалежними від батьків. На їхню думку, це «забезпечує свободу дій та умови самому відповідати за себе, дає можливість реалізувати себе в різних сферах». Матеріальний добробут стає для них підставою відчувати власну значущість та позитивно ставитися до себе. Зацікавленість студентів у високому рівні матеріального </w:t>
      </w:r>
      <w:proofErr w:type="spellStart"/>
      <w:r w:rsidRPr="00192CEA">
        <w:rPr>
          <w:rFonts w:ascii="Times New Roman" w:hAnsi="Times New Roman" w:cs="Times New Roman"/>
          <w:sz w:val="28"/>
          <w:szCs w:val="28"/>
          <w:bdr w:val="none" w:sz="0" w:space="0" w:color="auto" w:frame="1"/>
          <w:lang w:eastAsia="uk-UA"/>
        </w:rPr>
        <w:t>доброботу</w:t>
      </w:r>
      <w:proofErr w:type="spellEnd"/>
      <w:r w:rsidRPr="00192CEA">
        <w:rPr>
          <w:rFonts w:ascii="Times New Roman" w:hAnsi="Times New Roman" w:cs="Times New Roman"/>
          <w:sz w:val="28"/>
          <w:szCs w:val="28"/>
          <w:bdr w:val="none" w:sz="0" w:space="0" w:color="auto" w:frame="1"/>
          <w:lang w:eastAsia="uk-UA"/>
        </w:rPr>
        <w:t xml:space="preserve"> пояснюється високими потребами цього віку та низькою соціальною захищеністю. Вони також наголошують на необхідності впровадження у шкільну практику</w:t>
      </w:r>
      <w:r w:rsidRPr="00192CEA">
        <w:rPr>
          <w:rFonts w:ascii="Times New Roman" w:hAnsi="Times New Roman" w:cs="Times New Roman"/>
          <w:sz w:val="28"/>
          <w:szCs w:val="28"/>
          <w:bdr w:val="none" w:sz="0" w:space="0" w:color="auto" w:frame="1"/>
          <w:lang w:val="en-US" w:eastAsia="uk-UA"/>
        </w:rPr>
        <w:t>  </w:t>
      </w:r>
      <w:r w:rsidRPr="00192CEA">
        <w:rPr>
          <w:rFonts w:ascii="Times New Roman" w:hAnsi="Times New Roman" w:cs="Times New Roman"/>
          <w:sz w:val="28"/>
          <w:szCs w:val="28"/>
          <w:bdr w:val="none" w:sz="0" w:space="0" w:color="auto" w:frame="1"/>
          <w:lang w:eastAsia="uk-UA"/>
        </w:rPr>
        <w:t>суб’єктивно</w:t>
      </w:r>
      <w:r w:rsidRPr="00192CEA">
        <w:rPr>
          <w:rFonts w:ascii="Times New Roman" w:hAnsi="Times New Roman" w:cs="Times New Roman"/>
          <w:sz w:val="28"/>
          <w:szCs w:val="28"/>
          <w:bdr w:val="none" w:sz="0" w:space="0" w:color="auto" w:frame="1"/>
          <w:lang w:val="en-US" w:eastAsia="uk-UA"/>
        </w:rPr>
        <w:t> </w:t>
      </w:r>
      <w:r w:rsidRPr="00192CEA">
        <w:rPr>
          <w:rFonts w:ascii="Times New Roman" w:hAnsi="Times New Roman" w:cs="Times New Roman"/>
          <w:sz w:val="28"/>
          <w:szCs w:val="28"/>
          <w:bdr w:val="none" w:sz="0" w:space="0" w:color="auto" w:frame="1"/>
          <w:lang w:val="ru-RU" w:eastAsia="uk-UA"/>
        </w:rPr>
        <w:t>–</w:t>
      </w:r>
      <w:r w:rsidRPr="00192CEA">
        <w:rPr>
          <w:rFonts w:ascii="Times New Roman" w:hAnsi="Times New Roman" w:cs="Times New Roman"/>
          <w:sz w:val="28"/>
          <w:szCs w:val="28"/>
          <w:bdr w:val="none" w:sz="0" w:space="0" w:color="auto" w:frame="1"/>
          <w:lang w:val="en-US" w:eastAsia="uk-UA"/>
        </w:rPr>
        <w:t> </w:t>
      </w:r>
      <w:r w:rsidRPr="00192CEA">
        <w:rPr>
          <w:rFonts w:ascii="Times New Roman" w:hAnsi="Times New Roman" w:cs="Times New Roman"/>
          <w:sz w:val="28"/>
          <w:szCs w:val="28"/>
          <w:bdr w:val="none" w:sz="0" w:space="0" w:color="auto" w:frame="1"/>
          <w:lang w:eastAsia="uk-UA"/>
        </w:rPr>
        <w:t xml:space="preserve">прагматичного методу стимулювання діяльності та поведінки, що створить такі умови, за яких бути невихованим, неосвіченим, порушувати дисципліну і громадський порядок стає </w:t>
      </w:r>
      <w:proofErr w:type="spellStart"/>
      <w:r w:rsidRPr="00192CEA">
        <w:rPr>
          <w:rFonts w:ascii="Times New Roman" w:hAnsi="Times New Roman" w:cs="Times New Roman"/>
          <w:sz w:val="28"/>
          <w:szCs w:val="28"/>
          <w:bdr w:val="none" w:sz="0" w:space="0" w:color="auto" w:frame="1"/>
          <w:lang w:eastAsia="uk-UA"/>
        </w:rPr>
        <w:t>нерентабельно</w:t>
      </w:r>
      <w:proofErr w:type="spellEnd"/>
      <w:r w:rsidRPr="00192CEA">
        <w:rPr>
          <w:rFonts w:ascii="Times New Roman" w:hAnsi="Times New Roman" w:cs="Times New Roman"/>
          <w:sz w:val="28"/>
          <w:szCs w:val="28"/>
          <w:bdr w:val="none" w:sz="0" w:space="0" w:color="auto" w:frame="1"/>
          <w:lang w:eastAsia="uk-UA"/>
        </w:rPr>
        <w:t>.</w:t>
      </w:r>
    </w:p>
    <w:p w:rsidR="00CB0373" w:rsidRPr="00192CEA" w:rsidRDefault="00CB0373" w:rsidP="00192CEA">
      <w:pPr>
        <w:spacing w:after="0" w:line="360" w:lineRule="auto"/>
        <w:jc w:val="both"/>
        <w:rPr>
          <w:rFonts w:ascii="Times New Roman" w:hAnsi="Times New Roman" w:cs="Times New Roman"/>
          <w:sz w:val="28"/>
          <w:szCs w:val="28"/>
          <w:lang w:eastAsia="uk-UA"/>
        </w:rPr>
      </w:pPr>
      <w:r w:rsidRPr="00192CEA">
        <w:rPr>
          <w:rFonts w:ascii="Times New Roman" w:hAnsi="Times New Roman" w:cs="Times New Roman"/>
          <w:sz w:val="28"/>
          <w:szCs w:val="28"/>
          <w:bdr w:val="none" w:sz="0" w:space="0" w:color="auto" w:frame="1"/>
          <w:lang w:eastAsia="uk-UA"/>
        </w:rPr>
        <w:t>Поряд із домінантними якостями, респонденти виокремлюють периферійні (30,0%): привітність, почуття гумору, артистизм, наявність життєвого досвіду, зовнішня привабливість. Включаючи їх до переліку, вони наголошують на тому, що володіють ними недостатньо, однак хотіли б, щоб ці якості були їм притаманні.</w:t>
      </w:r>
    </w:p>
    <w:p w:rsidR="00CB0373" w:rsidRPr="00192CEA" w:rsidRDefault="00CB0373" w:rsidP="00192CEA">
      <w:pPr>
        <w:spacing w:after="0" w:line="360" w:lineRule="auto"/>
        <w:jc w:val="both"/>
        <w:rPr>
          <w:rFonts w:ascii="Times New Roman" w:hAnsi="Times New Roman" w:cs="Times New Roman"/>
          <w:sz w:val="28"/>
          <w:szCs w:val="28"/>
          <w:lang w:eastAsia="uk-UA"/>
        </w:rPr>
      </w:pPr>
      <w:r w:rsidRPr="00192CEA">
        <w:rPr>
          <w:rFonts w:ascii="Times New Roman" w:hAnsi="Times New Roman" w:cs="Times New Roman"/>
          <w:sz w:val="28"/>
          <w:szCs w:val="28"/>
          <w:bdr w:val="none" w:sz="0" w:space="0" w:color="auto" w:frame="1"/>
          <w:lang w:eastAsia="uk-UA"/>
        </w:rPr>
        <w:t xml:space="preserve">Мрії, ідеали, фантазії студентів (19,17%) зазвичай не позбавлені прагматизму. Молоді люди прагнуть віднайти своє місце в житті, </w:t>
      </w:r>
      <w:proofErr w:type="spellStart"/>
      <w:r w:rsidRPr="00192CEA">
        <w:rPr>
          <w:rFonts w:ascii="Times New Roman" w:hAnsi="Times New Roman" w:cs="Times New Roman"/>
          <w:sz w:val="28"/>
          <w:szCs w:val="28"/>
          <w:bdr w:val="none" w:sz="0" w:space="0" w:color="auto" w:frame="1"/>
          <w:lang w:eastAsia="uk-UA"/>
        </w:rPr>
        <w:t>самореалізуватись</w:t>
      </w:r>
      <w:proofErr w:type="spellEnd"/>
      <w:r w:rsidRPr="00192CEA">
        <w:rPr>
          <w:rFonts w:ascii="Times New Roman" w:hAnsi="Times New Roman" w:cs="Times New Roman"/>
          <w:sz w:val="28"/>
          <w:szCs w:val="28"/>
          <w:bdr w:val="none" w:sz="0" w:space="0" w:color="auto" w:frame="1"/>
          <w:lang w:eastAsia="uk-UA"/>
        </w:rPr>
        <w:t>, однак не впевнені у власних силах і покладають надії на батьків та державу, зацікавлену сприяти їхній самореалізації.</w:t>
      </w:r>
    </w:p>
    <w:p w:rsidR="00CB0373" w:rsidRPr="00192CEA" w:rsidRDefault="00CB0373" w:rsidP="00192CEA">
      <w:pPr>
        <w:spacing w:after="0" w:line="360" w:lineRule="auto"/>
        <w:jc w:val="both"/>
        <w:rPr>
          <w:rFonts w:ascii="Times New Roman" w:hAnsi="Times New Roman" w:cs="Times New Roman"/>
          <w:sz w:val="28"/>
          <w:szCs w:val="28"/>
          <w:lang w:eastAsia="uk-UA"/>
        </w:rPr>
      </w:pPr>
      <w:r w:rsidRPr="00192CEA">
        <w:rPr>
          <w:rFonts w:ascii="Times New Roman" w:hAnsi="Times New Roman" w:cs="Times New Roman"/>
          <w:sz w:val="28"/>
          <w:szCs w:val="28"/>
          <w:bdr w:val="none" w:sz="0" w:space="0" w:color="auto" w:frame="1"/>
          <w:lang w:eastAsia="uk-UA"/>
        </w:rPr>
        <w:t xml:space="preserve">У сфері «Мотиви самовиховання» (15,0%) </w:t>
      </w:r>
      <w:proofErr w:type="spellStart"/>
      <w:r w:rsidRPr="00192CEA">
        <w:rPr>
          <w:rFonts w:ascii="Times New Roman" w:hAnsi="Times New Roman" w:cs="Times New Roman"/>
          <w:sz w:val="28"/>
          <w:szCs w:val="28"/>
          <w:bdr w:val="none" w:sz="0" w:space="0" w:color="auto" w:frame="1"/>
          <w:lang w:eastAsia="uk-UA"/>
        </w:rPr>
        <w:t>респондентивказують</w:t>
      </w:r>
      <w:proofErr w:type="spellEnd"/>
      <w:r w:rsidRPr="00192CEA">
        <w:rPr>
          <w:rFonts w:ascii="Times New Roman" w:hAnsi="Times New Roman" w:cs="Times New Roman"/>
          <w:sz w:val="28"/>
          <w:szCs w:val="28"/>
          <w:bdr w:val="none" w:sz="0" w:space="0" w:color="auto" w:frame="1"/>
          <w:lang w:eastAsia="uk-UA"/>
        </w:rPr>
        <w:t>, що професійне самовиховання у них розпочалося після ретельного ознайомлення з обраною професією, вимогами, які вона диктує. Тобто поштовхом стали: перехід з позиції «Я — студент, нехай мене вчать і виховують» на позицію «Я — майбутній спеціаліст. Я готую себе до важливої професії»; набуття досвіду самостійної роботи, спрямованої на отримання знань і певних умінь; розвиток особистості. Стимулом також була самостійна й творча діяльність під час педагогічних практик, яка постійно вимагала оновлення фахових знань і навичок. Перед</w:t>
      </w:r>
      <w:r w:rsidR="00727BB5" w:rsidRPr="00192CEA">
        <w:rPr>
          <w:rFonts w:ascii="Times New Roman" w:hAnsi="Times New Roman" w:cs="Times New Roman"/>
          <w:sz w:val="28"/>
          <w:szCs w:val="28"/>
          <w:bdr w:val="none" w:sz="0" w:space="0" w:color="auto" w:frame="1"/>
          <w:lang w:eastAsia="uk-UA"/>
        </w:rPr>
        <w:t xml:space="preserve"> </w:t>
      </w:r>
      <w:r w:rsidRPr="00192CEA">
        <w:rPr>
          <w:rFonts w:ascii="Times New Roman" w:hAnsi="Times New Roman" w:cs="Times New Roman"/>
          <w:sz w:val="28"/>
          <w:szCs w:val="28"/>
          <w:bdr w:val="none" w:sz="0" w:space="0" w:color="auto" w:frame="1"/>
          <w:lang w:eastAsia="uk-UA"/>
        </w:rPr>
        <w:t xml:space="preserve">собою </w:t>
      </w:r>
      <w:r w:rsidRPr="00192CEA">
        <w:rPr>
          <w:rFonts w:ascii="Times New Roman" w:hAnsi="Times New Roman" w:cs="Times New Roman"/>
          <w:sz w:val="28"/>
          <w:szCs w:val="28"/>
          <w:bdr w:val="none" w:sz="0" w:space="0" w:color="auto" w:frame="1"/>
          <w:lang w:eastAsia="uk-UA"/>
        </w:rPr>
        <w:lastRenderedPageBreak/>
        <w:t>студенти ставлять питання: «Яким педагогом я повинен стати?», «Що я вмію, що можу зробити, щоб здобути майбутню професію?». У сфері «Збереження власної індивідуальності» (8,34%) висловлювання респондентів свідчать про їхнє прагнення до незалежності від інших і бажання зберегти неповторність, своєрідність власної особистості, своїх поглядів, переконань. Залежно від тривалості навчання та дорослішання студентів указаний показник виявляє тенденцію до зростання.</w:t>
      </w:r>
    </w:p>
    <w:p w:rsidR="00CB0373" w:rsidRPr="00192CEA" w:rsidRDefault="00CB0373" w:rsidP="00192CEA">
      <w:pPr>
        <w:spacing w:after="0" w:line="360" w:lineRule="auto"/>
        <w:jc w:val="both"/>
        <w:rPr>
          <w:rFonts w:ascii="Times New Roman" w:hAnsi="Times New Roman" w:cs="Times New Roman"/>
          <w:sz w:val="28"/>
          <w:szCs w:val="28"/>
          <w:lang w:eastAsia="uk-UA"/>
        </w:rPr>
      </w:pPr>
      <w:r w:rsidRPr="00192CEA">
        <w:rPr>
          <w:rFonts w:ascii="Times New Roman" w:hAnsi="Times New Roman" w:cs="Times New Roman"/>
          <w:sz w:val="28"/>
          <w:szCs w:val="28"/>
          <w:bdr w:val="none" w:sz="0" w:space="0" w:color="auto" w:frame="1"/>
          <w:lang w:eastAsia="uk-UA"/>
        </w:rPr>
        <w:t>«Науково</w:t>
      </w:r>
      <w:r w:rsidRPr="00192CEA">
        <w:rPr>
          <w:rFonts w:ascii="Times New Roman" w:hAnsi="Times New Roman" w:cs="Times New Roman"/>
          <w:sz w:val="28"/>
          <w:szCs w:val="28"/>
          <w:bdr w:val="none" w:sz="0" w:space="0" w:color="auto" w:frame="1"/>
          <w:lang w:val="en-US" w:eastAsia="uk-UA"/>
        </w:rPr>
        <w:t> </w:t>
      </w:r>
      <w:r w:rsidRPr="00192CEA">
        <w:rPr>
          <w:rFonts w:ascii="Times New Roman" w:hAnsi="Times New Roman" w:cs="Times New Roman"/>
          <w:sz w:val="28"/>
          <w:szCs w:val="28"/>
          <w:bdr w:val="none" w:sz="0" w:space="0" w:color="auto" w:frame="1"/>
          <w:lang w:val="ru-RU" w:eastAsia="uk-UA"/>
        </w:rPr>
        <w:t>–</w:t>
      </w:r>
      <w:r w:rsidRPr="00192CEA">
        <w:rPr>
          <w:rFonts w:ascii="Times New Roman" w:hAnsi="Times New Roman" w:cs="Times New Roman"/>
          <w:sz w:val="28"/>
          <w:szCs w:val="28"/>
          <w:bdr w:val="none" w:sz="0" w:space="0" w:color="auto" w:frame="1"/>
          <w:lang w:val="en-US" w:eastAsia="uk-UA"/>
        </w:rPr>
        <w:t> </w:t>
      </w:r>
      <w:r w:rsidRPr="00192CEA">
        <w:rPr>
          <w:rFonts w:ascii="Times New Roman" w:hAnsi="Times New Roman" w:cs="Times New Roman"/>
          <w:sz w:val="28"/>
          <w:szCs w:val="28"/>
          <w:bdr w:val="none" w:sz="0" w:space="0" w:color="auto" w:frame="1"/>
          <w:lang w:eastAsia="uk-UA"/>
        </w:rPr>
        <w:t>пізнавальні мотиви» свідчать про притаманну студентам високу потребу у власних</w:t>
      </w:r>
      <w:r w:rsidR="00727BB5" w:rsidRPr="00192CEA">
        <w:rPr>
          <w:rFonts w:ascii="Times New Roman" w:hAnsi="Times New Roman" w:cs="Times New Roman"/>
          <w:sz w:val="28"/>
          <w:szCs w:val="28"/>
          <w:bdr w:val="none" w:sz="0" w:space="0" w:color="auto" w:frame="1"/>
          <w:lang w:eastAsia="uk-UA"/>
        </w:rPr>
        <w:t xml:space="preserve"> </w:t>
      </w:r>
      <w:r w:rsidRPr="00192CEA">
        <w:rPr>
          <w:rFonts w:ascii="Times New Roman" w:hAnsi="Times New Roman" w:cs="Times New Roman"/>
          <w:sz w:val="28"/>
          <w:szCs w:val="28"/>
          <w:bdr w:val="none" w:sz="0" w:space="0" w:color="auto" w:frame="1"/>
          <w:lang w:eastAsia="uk-UA"/>
        </w:rPr>
        <w:t>досягненнях (16,67%), тобто студенти прагнуть домогтися відчутних і конкретних результатів у будь</w:t>
      </w:r>
      <w:r w:rsidRPr="00192CEA">
        <w:rPr>
          <w:rFonts w:ascii="Times New Roman" w:hAnsi="Times New Roman" w:cs="Times New Roman"/>
          <w:sz w:val="28"/>
          <w:szCs w:val="28"/>
          <w:bdr w:val="none" w:sz="0" w:space="0" w:color="auto" w:frame="1"/>
          <w:lang w:val="en-US" w:eastAsia="uk-UA"/>
        </w:rPr>
        <w:t> </w:t>
      </w:r>
      <w:r w:rsidRPr="00192CEA">
        <w:rPr>
          <w:rFonts w:ascii="Times New Roman" w:hAnsi="Times New Roman" w:cs="Times New Roman"/>
          <w:sz w:val="28"/>
          <w:szCs w:val="28"/>
          <w:bdr w:val="none" w:sz="0" w:space="0" w:color="auto" w:frame="1"/>
          <w:lang w:val="ru-RU" w:eastAsia="uk-UA"/>
        </w:rPr>
        <w:t>–</w:t>
      </w:r>
      <w:r w:rsidRPr="00192CEA">
        <w:rPr>
          <w:rFonts w:ascii="Times New Roman" w:hAnsi="Times New Roman" w:cs="Times New Roman"/>
          <w:sz w:val="28"/>
          <w:szCs w:val="28"/>
          <w:bdr w:val="none" w:sz="0" w:space="0" w:color="auto" w:frame="1"/>
          <w:lang w:val="en-US" w:eastAsia="uk-UA"/>
        </w:rPr>
        <w:t> </w:t>
      </w:r>
      <w:r w:rsidRPr="00192CEA">
        <w:rPr>
          <w:rFonts w:ascii="Times New Roman" w:hAnsi="Times New Roman" w:cs="Times New Roman"/>
          <w:sz w:val="28"/>
          <w:szCs w:val="28"/>
          <w:bdr w:val="none" w:sz="0" w:space="0" w:color="auto" w:frame="1"/>
          <w:lang w:eastAsia="uk-UA"/>
        </w:rPr>
        <w:t>якій діяльності. Цю необхідність можна пояснювати характером самого навчання. Пізнавальні мотиви є високими серед першокурсників. На жаль, стосовно відповідного показника простежується тенденція до його зниження. Однак він залишається однією з найбільш значущих ціннісних орієнтацій студентів.</w:t>
      </w:r>
    </w:p>
    <w:p w:rsidR="00CB0373" w:rsidRPr="00192CEA" w:rsidRDefault="00CB0373" w:rsidP="00192CEA">
      <w:pPr>
        <w:spacing w:after="0" w:line="360" w:lineRule="auto"/>
        <w:jc w:val="both"/>
        <w:rPr>
          <w:rFonts w:ascii="Times New Roman" w:hAnsi="Times New Roman" w:cs="Times New Roman"/>
          <w:sz w:val="28"/>
          <w:szCs w:val="28"/>
          <w:lang w:eastAsia="uk-UA"/>
        </w:rPr>
      </w:pPr>
      <w:r w:rsidRPr="00192CEA">
        <w:rPr>
          <w:rFonts w:ascii="Times New Roman" w:hAnsi="Times New Roman" w:cs="Times New Roman"/>
          <w:sz w:val="28"/>
          <w:szCs w:val="28"/>
          <w:bdr w:val="none" w:sz="0" w:space="0" w:color="auto" w:frame="1"/>
          <w:lang w:eastAsia="uk-UA"/>
        </w:rPr>
        <w:t>Цікавляться проблемами релігії 7,5% респондентів. Вони переконані, що школа і вчитель, формуючи науковий світогляд, повинні поважати релігійні почуття віруючих учнів та їх батьків, із належною повагою ставитись до релігії і священних книг, не допускати виникнення конфліктів, образ чи приниження гідності віруючих учнів.</w:t>
      </w:r>
    </w:p>
    <w:p w:rsidR="00CB0373" w:rsidRPr="00192CEA" w:rsidRDefault="00CB0373" w:rsidP="00192CEA">
      <w:pPr>
        <w:spacing w:after="0" w:line="360" w:lineRule="auto"/>
        <w:jc w:val="both"/>
        <w:rPr>
          <w:rFonts w:ascii="Times New Roman" w:hAnsi="Times New Roman" w:cs="Times New Roman"/>
          <w:sz w:val="28"/>
          <w:szCs w:val="28"/>
          <w:lang w:eastAsia="uk-UA"/>
        </w:rPr>
      </w:pPr>
      <w:r w:rsidRPr="00192CEA">
        <w:rPr>
          <w:rFonts w:ascii="Times New Roman" w:hAnsi="Times New Roman" w:cs="Times New Roman"/>
          <w:sz w:val="28"/>
          <w:szCs w:val="28"/>
          <w:bdr w:val="none" w:sz="0" w:space="0" w:color="auto" w:frame="1"/>
          <w:lang w:eastAsia="uk-UA"/>
        </w:rPr>
        <w:t>Висловлень, що стосуються конкретних професійних рис педагога, виявилося порівняно небагато — 4,17%. Причому вони здебільшого мають форму надто узагальненої характеристики («майбутній новатор», «знавець своєї справи», «хороший спеціаліст» тощо). Це свідчить про те, що лише в окремих наших респондентів спостерігається саморефлексія передовсім глобального й дифузного характеру, спрямована на майбутню педагогічну діяльність. Професійна сфера для більшості студентів ще не набула того значення, якого вони надають навчанню та захопленням. Студенти нечасто замислюються над своїм</w:t>
      </w:r>
      <w:r w:rsidR="00727BB5" w:rsidRPr="00192CEA">
        <w:rPr>
          <w:rFonts w:ascii="Times New Roman" w:hAnsi="Times New Roman" w:cs="Times New Roman"/>
          <w:sz w:val="28"/>
          <w:szCs w:val="28"/>
          <w:bdr w:val="none" w:sz="0" w:space="0" w:color="auto" w:frame="1"/>
          <w:lang w:eastAsia="uk-UA"/>
        </w:rPr>
        <w:t xml:space="preserve"> </w:t>
      </w:r>
      <w:r w:rsidRPr="00192CEA">
        <w:rPr>
          <w:rFonts w:ascii="Times New Roman" w:hAnsi="Times New Roman" w:cs="Times New Roman"/>
          <w:sz w:val="28"/>
          <w:szCs w:val="28"/>
          <w:bdr w:val="none" w:sz="0" w:space="0" w:color="auto" w:frame="1"/>
          <w:lang w:eastAsia="uk-UA"/>
        </w:rPr>
        <w:t>завтрашнім днем. Професійне життя є для них невідомим і виглядає недостатньо привабливим. Їх набагато більше влаштовує безтурботне та більш звичне студентське життя, в якому навчання конкурує з їхніми улюбленими формами дозвілля.</w:t>
      </w:r>
    </w:p>
    <w:p w:rsidR="00CB0373" w:rsidRPr="00192CEA" w:rsidRDefault="00CB0373" w:rsidP="00192CEA">
      <w:pPr>
        <w:spacing w:after="0" w:line="360" w:lineRule="auto"/>
        <w:jc w:val="both"/>
        <w:rPr>
          <w:rFonts w:ascii="Times New Roman" w:hAnsi="Times New Roman" w:cs="Times New Roman"/>
          <w:sz w:val="28"/>
          <w:szCs w:val="28"/>
          <w:lang w:eastAsia="uk-UA"/>
        </w:rPr>
      </w:pPr>
      <w:r w:rsidRPr="00192CEA">
        <w:rPr>
          <w:rFonts w:ascii="Times New Roman" w:hAnsi="Times New Roman" w:cs="Times New Roman"/>
          <w:sz w:val="28"/>
          <w:szCs w:val="28"/>
          <w:bdr w:val="none" w:sz="0" w:space="0" w:color="auto" w:frame="1"/>
          <w:lang w:eastAsia="uk-UA"/>
        </w:rPr>
        <w:lastRenderedPageBreak/>
        <w:t>Особливе зацікавлення викликають судження респондентів про ставлення до сім’ї та виховання дітей. Більшість із опитуваних (4,17%) не хочуть, щоб їхні майбутні чоловіки чи дружини були подібні до батьків респондентів. Про себе висловлюють наступне: «буду гарною дружиною і матір’ю», «оберігатиму традиції сім’ї», «буду другом для власних дітей», «буду нести відповідальність за свою сім’ю».</w:t>
      </w:r>
    </w:p>
    <w:p w:rsidR="00CB0373" w:rsidRPr="00192CEA" w:rsidRDefault="00CB0373" w:rsidP="00192CEA">
      <w:pPr>
        <w:spacing w:after="0" w:line="360" w:lineRule="auto"/>
        <w:jc w:val="both"/>
        <w:rPr>
          <w:rFonts w:ascii="Times New Roman" w:hAnsi="Times New Roman" w:cs="Times New Roman"/>
          <w:sz w:val="28"/>
          <w:szCs w:val="28"/>
          <w:lang w:eastAsia="uk-UA"/>
        </w:rPr>
      </w:pPr>
      <w:r w:rsidRPr="00192CEA">
        <w:rPr>
          <w:rFonts w:ascii="Times New Roman" w:hAnsi="Times New Roman" w:cs="Times New Roman"/>
          <w:sz w:val="28"/>
          <w:szCs w:val="28"/>
          <w:bdr w:val="none" w:sz="0" w:space="0" w:color="auto" w:frame="1"/>
          <w:lang w:eastAsia="uk-UA"/>
        </w:rPr>
        <w:t>Респонденти, висловлюючи свої прагнення, які стосуються сфери «Мотиви соціального престижу» (4,17%), наголошують на тому, що хочуть мати справжніх друзів, бажають контактувати з різними людьми, особливо з ровесниками, причому не тільки зі своєї країни, але й з</w:t>
      </w:r>
      <w:r w:rsidRPr="00192CEA">
        <w:rPr>
          <w:rFonts w:ascii="Times New Roman" w:hAnsi="Times New Roman" w:cs="Times New Roman"/>
          <w:sz w:val="28"/>
          <w:szCs w:val="28"/>
          <w:bdr w:val="none" w:sz="0" w:space="0" w:color="auto" w:frame="1"/>
          <w:lang w:val="en-US" w:eastAsia="uk-UA"/>
        </w:rPr>
        <w:t> </w:t>
      </w:r>
      <w:r w:rsidRPr="00192CEA">
        <w:rPr>
          <w:rFonts w:ascii="Times New Roman" w:hAnsi="Times New Roman" w:cs="Times New Roman"/>
          <w:sz w:val="28"/>
          <w:szCs w:val="28"/>
          <w:bdr w:val="none" w:sz="0" w:space="0" w:color="auto" w:frame="1"/>
          <w:lang w:val="ru-RU" w:eastAsia="uk-UA"/>
        </w:rPr>
        <w:t>–</w:t>
      </w:r>
      <w:r w:rsidRPr="00192CEA">
        <w:rPr>
          <w:rFonts w:ascii="Times New Roman" w:hAnsi="Times New Roman" w:cs="Times New Roman"/>
          <w:sz w:val="28"/>
          <w:szCs w:val="28"/>
          <w:bdr w:val="none" w:sz="0" w:space="0" w:color="auto" w:frame="1"/>
          <w:lang w:val="en-US" w:eastAsia="uk-UA"/>
        </w:rPr>
        <w:t> </w:t>
      </w:r>
      <w:r w:rsidRPr="00192CEA">
        <w:rPr>
          <w:rFonts w:ascii="Times New Roman" w:hAnsi="Times New Roman" w:cs="Times New Roman"/>
          <w:sz w:val="28"/>
          <w:szCs w:val="28"/>
          <w:bdr w:val="none" w:sz="0" w:space="0" w:color="auto" w:frame="1"/>
          <w:lang w:eastAsia="uk-UA"/>
        </w:rPr>
        <w:t>за кордону. При цьому студенти характеризують себе так: «люблю подорожувати», «легко знаходжу спільну мову з людьми», «у спілкуванні з людьми шукаю розуміння та співчуття».</w:t>
      </w:r>
    </w:p>
    <w:p w:rsidR="00CB0373" w:rsidRPr="00192CEA" w:rsidRDefault="00CB0373" w:rsidP="00192CEA">
      <w:pPr>
        <w:spacing w:after="0" w:line="360" w:lineRule="auto"/>
        <w:jc w:val="both"/>
        <w:rPr>
          <w:rFonts w:ascii="Times New Roman" w:hAnsi="Times New Roman" w:cs="Times New Roman"/>
          <w:sz w:val="28"/>
          <w:szCs w:val="28"/>
          <w:lang w:eastAsia="uk-UA"/>
        </w:rPr>
      </w:pPr>
      <w:r w:rsidRPr="00192CEA">
        <w:rPr>
          <w:rFonts w:ascii="Times New Roman" w:hAnsi="Times New Roman" w:cs="Times New Roman"/>
          <w:sz w:val="28"/>
          <w:szCs w:val="28"/>
          <w:bdr w:val="none" w:sz="0" w:space="0" w:color="auto" w:frame="1"/>
          <w:lang w:eastAsia="uk-UA"/>
        </w:rPr>
        <w:t>У сфері «Здоров’я» (3,34%) респонденти виокремлюють духовне, особистісно соціальне, розумове (інтелектуальне), емоційне (психічне), фізичне здоров’я. Вони розуміють, що людині необхідно приділяти значну увагу виявленню і стимуляції резервів здоров’я, дбати про збалансоване харчування, зважати на важливу роль рухової активності, знати принципи та методи загартування. Студенти усвідомлюють важливість таких чинників здорового способу життя, як регулярний сон, особиста гігієна, дотримання основ раціонального харчування і контроль за нормальною масою тіла; піклування про фізичне здоров’я, дотримання основ моральності; відсутність або відмова від звички палити, помірність</w:t>
      </w:r>
    </w:p>
    <w:p w:rsidR="00CB0373" w:rsidRPr="00192CEA" w:rsidRDefault="00CB0373" w:rsidP="00192CEA">
      <w:pPr>
        <w:spacing w:after="0" w:line="360" w:lineRule="auto"/>
        <w:jc w:val="both"/>
        <w:rPr>
          <w:rFonts w:ascii="Times New Roman" w:hAnsi="Times New Roman" w:cs="Times New Roman"/>
          <w:sz w:val="28"/>
          <w:szCs w:val="28"/>
          <w:lang w:eastAsia="uk-UA"/>
        </w:rPr>
      </w:pPr>
      <w:r w:rsidRPr="00192CEA">
        <w:rPr>
          <w:rFonts w:ascii="Times New Roman" w:hAnsi="Times New Roman" w:cs="Times New Roman"/>
          <w:sz w:val="28"/>
          <w:szCs w:val="28"/>
          <w:bdr w:val="none" w:sz="0" w:space="0" w:color="auto" w:frame="1"/>
          <w:lang w:eastAsia="uk-UA"/>
        </w:rPr>
        <w:t>у вживанні алкоголю або повна відмова від нього, профілактичні медичні огляди, що дають змогу виявити можливі захворювання і вчасно розпочати лікування.</w:t>
      </w:r>
    </w:p>
    <w:p w:rsidR="00763B11" w:rsidRPr="00192CEA" w:rsidRDefault="00CB0373" w:rsidP="00192CEA">
      <w:pPr>
        <w:spacing w:after="0" w:line="360" w:lineRule="auto"/>
        <w:jc w:val="both"/>
        <w:rPr>
          <w:rFonts w:ascii="Times New Roman" w:hAnsi="Times New Roman" w:cs="Times New Roman"/>
          <w:sz w:val="28"/>
          <w:szCs w:val="28"/>
          <w:lang w:eastAsia="uk-UA"/>
        </w:rPr>
      </w:pPr>
      <w:r w:rsidRPr="00192CEA">
        <w:rPr>
          <w:rFonts w:ascii="Times New Roman" w:hAnsi="Times New Roman" w:cs="Times New Roman"/>
          <w:bCs/>
          <w:sz w:val="28"/>
          <w:szCs w:val="28"/>
          <w:bdr w:val="none" w:sz="0" w:space="0" w:color="auto" w:frame="1"/>
          <w:lang w:eastAsia="uk-UA"/>
        </w:rPr>
        <w:t>Висновки. </w:t>
      </w:r>
      <w:r w:rsidRPr="00192CEA">
        <w:rPr>
          <w:rFonts w:ascii="Times New Roman" w:hAnsi="Times New Roman" w:cs="Times New Roman"/>
          <w:sz w:val="28"/>
          <w:szCs w:val="28"/>
          <w:bdr w:val="none" w:sz="0" w:space="0" w:color="auto" w:frame="1"/>
          <w:lang w:eastAsia="uk-UA"/>
        </w:rPr>
        <w:t xml:space="preserve">Отримані результати дослідження свідчать, що домінантну спрямованість студентства на власну особистість, індивідуальні особливості, а також на внутрішні конфлікти чи проблеми. Встановлена наявність загального потенціалу для розвитку рефлексії, проте він є недостатнім у сфері професійної ідентифікації майбутніх фахівців. У перспективі наслідки цього дослідження </w:t>
      </w:r>
      <w:r w:rsidRPr="00192CEA">
        <w:rPr>
          <w:rFonts w:ascii="Times New Roman" w:hAnsi="Times New Roman" w:cs="Times New Roman"/>
          <w:sz w:val="28"/>
          <w:szCs w:val="28"/>
          <w:bdr w:val="none" w:sz="0" w:space="0" w:color="auto" w:frame="1"/>
          <w:lang w:eastAsia="uk-UA"/>
        </w:rPr>
        <w:lastRenderedPageBreak/>
        <w:t>стануть базою для розроблення спеціальної технології формування самоаналізу в майбутніх педагогів.</w:t>
      </w:r>
      <w:bookmarkStart w:id="0" w:name="_GoBack"/>
      <w:bookmarkEnd w:id="0"/>
    </w:p>
    <w:sectPr w:rsidR="00763B11" w:rsidRPr="00192CE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C1D"/>
    <w:rsid w:val="000D5483"/>
    <w:rsid w:val="00192CEA"/>
    <w:rsid w:val="001E1497"/>
    <w:rsid w:val="002B3F03"/>
    <w:rsid w:val="002E392A"/>
    <w:rsid w:val="0042141B"/>
    <w:rsid w:val="00553546"/>
    <w:rsid w:val="00566C8D"/>
    <w:rsid w:val="005A38FA"/>
    <w:rsid w:val="00727BB5"/>
    <w:rsid w:val="00781C9B"/>
    <w:rsid w:val="007D40D2"/>
    <w:rsid w:val="0080072A"/>
    <w:rsid w:val="009A650E"/>
    <w:rsid w:val="00A6755D"/>
    <w:rsid w:val="00C07943"/>
    <w:rsid w:val="00C514B6"/>
    <w:rsid w:val="00CB0373"/>
    <w:rsid w:val="00D35C1D"/>
    <w:rsid w:val="00E615FA"/>
    <w:rsid w:val="00EE1704"/>
    <w:rsid w:val="00F04603"/>
    <w:rsid w:val="00FE38F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EC4177-D44B-4DCA-8E79-0375E585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0794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553546"/>
  </w:style>
  <w:style w:type="character" w:styleId="a4">
    <w:name w:val="Emphasis"/>
    <w:basedOn w:val="a0"/>
    <w:uiPriority w:val="20"/>
    <w:qFormat/>
    <w:rsid w:val="007D40D2"/>
    <w:rPr>
      <w:i/>
      <w:iCs/>
    </w:rPr>
  </w:style>
  <w:style w:type="character" w:styleId="a5">
    <w:name w:val="Strong"/>
    <w:basedOn w:val="a0"/>
    <w:uiPriority w:val="22"/>
    <w:qFormat/>
    <w:rsid w:val="002E39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82985">
      <w:bodyDiv w:val="1"/>
      <w:marLeft w:val="0"/>
      <w:marRight w:val="0"/>
      <w:marTop w:val="0"/>
      <w:marBottom w:val="0"/>
      <w:divBdr>
        <w:top w:val="none" w:sz="0" w:space="0" w:color="auto"/>
        <w:left w:val="none" w:sz="0" w:space="0" w:color="auto"/>
        <w:bottom w:val="none" w:sz="0" w:space="0" w:color="auto"/>
        <w:right w:val="none" w:sz="0" w:space="0" w:color="auto"/>
      </w:divBdr>
    </w:div>
    <w:div w:id="357123536">
      <w:bodyDiv w:val="1"/>
      <w:marLeft w:val="0"/>
      <w:marRight w:val="0"/>
      <w:marTop w:val="0"/>
      <w:marBottom w:val="0"/>
      <w:divBdr>
        <w:top w:val="none" w:sz="0" w:space="0" w:color="auto"/>
        <w:left w:val="none" w:sz="0" w:space="0" w:color="auto"/>
        <w:bottom w:val="none" w:sz="0" w:space="0" w:color="auto"/>
        <w:right w:val="none" w:sz="0" w:space="0" w:color="auto"/>
      </w:divBdr>
    </w:div>
    <w:div w:id="787965758">
      <w:bodyDiv w:val="1"/>
      <w:marLeft w:val="0"/>
      <w:marRight w:val="0"/>
      <w:marTop w:val="0"/>
      <w:marBottom w:val="0"/>
      <w:divBdr>
        <w:top w:val="none" w:sz="0" w:space="0" w:color="auto"/>
        <w:left w:val="none" w:sz="0" w:space="0" w:color="auto"/>
        <w:bottom w:val="none" w:sz="0" w:space="0" w:color="auto"/>
        <w:right w:val="none" w:sz="0" w:space="0" w:color="auto"/>
      </w:divBdr>
    </w:div>
    <w:div w:id="892734989">
      <w:bodyDiv w:val="1"/>
      <w:marLeft w:val="0"/>
      <w:marRight w:val="0"/>
      <w:marTop w:val="0"/>
      <w:marBottom w:val="0"/>
      <w:divBdr>
        <w:top w:val="none" w:sz="0" w:space="0" w:color="auto"/>
        <w:left w:val="none" w:sz="0" w:space="0" w:color="auto"/>
        <w:bottom w:val="none" w:sz="0" w:space="0" w:color="auto"/>
        <w:right w:val="none" w:sz="0" w:space="0" w:color="auto"/>
      </w:divBdr>
    </w:div>
    <w:div w:id="1766264431">
      <w:bodyDiv w:val="1"/>
      <w:marLeft w:val="0"/>
      <w:marRight w:val="0"/>
      <w:marTop w:val="0"/>
      <w:marBottom w:val="0"/>
      <w:divBdr>
        <w:top w:val="none" w:sz="0" w:space="0" w:color="auto"/>
        <w:left w:val="none" w:sz="0" w:space="0" w:color="auto"/>
        <w:bottom w:val="none" w:sz="0" w:space="0" w:color="auto"/>
        <w:right w:val="none" w:sz="0" w:space="0" w:color="auto"/>
      </w:divBdr>
    </w:div>
    <w:div w:id="1807359715">
      <w:bodyDiv w:val="1"/>
      <w:marLeft w:val="0"/>
      <w:marRight w:val="0"/>
      <w:marTop w:val="0"/>
      <w:marBottom w:val="0"/>
      <w:divBdr>
        <w:top w:val="none" w:sz="0" w:space="0" w:color="auto"/>
        <w:left w:val="none" w:sz="0" w:space="0" w:color="auto"/>
        <w:bottom w:val="none" w:sz="0" w:space="0" w:color="auto"/>
        <w:right w:val="none" w:sz="0" w:space="0" w:color="auto"/>
      </w:divBdr>
    </w:div>
    <w:div w:id="1882084621">
      <w:bodyDiv w:val="1"/>
      <w:marLeft w:val="0"/>
      <w:marRight w:val="0"/>
      <w:marTop w:val="0"/>
      <w:marBottom w:val="0"/>
      <w:divBdr>
        <w:top w:val="none" w:sz="0" w:space="0" w:color="auto"/>
        <w:left w:val="none" w:sz="0" w:space="0" w:color="auto"/>
        <w:bottom w:val="none" w:sz="0" w:space="0" w:color="auto"/>
        <w:right w:val="none" w:sz="0" w:space="0" w:color="auto"/>
      </w:divBdr>
    </w:div>
    <w:div w:id="2084448351">
      <w:bodyDiv w:val="1"/>
      <w:marLeft w:val="0"/>
      <w:marRight w:val="0"/>
      <w:marTop w:val="0"/>
      <w:marBottom w:val="0"/>
      <w:divBdr>
        <w:top w:val="none" w:sz="0" w:space="0" w:color="auto"/>
        <w:left w:val="none" w:sz="0" w:space="0" w:color="auto"/>
        <w:bottom w:val="none" w:sz="0" w:space="0" w:color="auto"/>
        <w:right w:val="none" w:sz="0" w:space="0" w:color="auto"/>
      </w:divBdr>
    </w:div>
    <w:div w:id="209335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9426</Words>
  <Characters>5373</Characters>
  <Application>Microsoft Office Word</Application>
  <DocSecurity>0</DocSecurity>
  <Lines>44</Lines>
  <Paragraphs>29</Paragraphs>
  <ScaleCrop>false</ScaleCrop>
  <HeadingPairs>
    <vt:vector size="2" baseType="variant">
      <vt:variant>
        <vt:lpstr>Назва</vt:lpstr>
      </vt:variant>
      <vt:variant>
        <vt:i4>1</vt:i4>
      </vt:variant>
    </vt:vector>
  </HeadingPairs>
  <TitlesOfParts>
    <vt:vector size="1" baseType="lpstr">
      <vt:lpstr/>
    </vt:vector>
  </TitlesOfParts>
  <Company>Mace Windu Company(c)</Company>
  <LinksUpToDate>false</LinksUpToDate>
  <CharactersWithSpaces>14770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Mace Windu</dc:creator>
  <cp:keywords/>
  <dc:description/>
  <cp:lastModifiedBy>Mace Windu</cp:lastModifiedBy>
  <cp:revision>5</cp:revision>
  <dcterms:created xsi:type="dcterms:W3CDTF">2016-01-03T13:44:00Z</dcterms:created>
  <dcterms:modified xsi:type="dcterms:W3CDTF">2016-01-15T00:21:00Z</dcterms:modified>
</cp:coreProperties>
</file>