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11" w:rsidRPr="00EE1D0B" w:rsidRDefault="00EE1D0B" w:rsidP="00EE1D0B">
      <w:pPr>
        <w:spacing w:after="0" w:line="36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1D0B">
        <w:rPr>
          <w:rStyle w:val="a4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КИЇВ</w:t>
      </w:r>
      <w:r w:rsidRPr="00EE1D0B">
        <w:rPr>
          <w:rStyle w:val="apple-converted-space"/>
          <w:rFonts w:ascii="Times New Roman" w:hAnsi="Times New Roman" w:cs="Times New Roman"/>
          <w:i/>
          <w:iCs/>
          <w:color w:val="666666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– Кількісні показники діючих в Україні релігійних організацій свідчать про домінування в Україні християнства.</w:t>
      </w:r>
      <w:r w:rsidRPr="00EE1D0B">
        <w:rPr>
          <w:rStyle w:val="apple-converted-space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Такий висновок можна зробити зі</w:t>
      </w:r>
      <w:r w:rsidRPr="00EE1D0B">
        <w:rPr>
          <w:rStyle w:val="apple-converted-space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статистичних даних </w:t>
      </w:r>
      <w:proofErr w:type="spellStart"/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Держкомнацрелігій</w:t>
      </w:r>
      <w:proofErr w:type="spellEnd"/>
      <w:r w:rsidRPr="00EE1D0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станом на початок 2011 року про мережу церков і релігійних організацій в Україні, повідомляє</w:t>
      </w:r>
      <w:r w:rsidRPr="00EE1D0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Інститут релігійної свободи</w:t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Кількість релігійних організацій</w:t>
      </w:r>
      <w:r w:rsidRPr="00EE1D0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E1D0B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за конфесійною ознакою</w:t>
      </w:r>
      <w:r w:rsidRPr="00EE1D0B">
        <w:rPr>
          <w:rStyle w:val="apple-converted-space"/>
          <w:rFonts w:ascii="Times New Roman" w:hAnsi="Times New Roman" w:cs="Times New Roman"/>
          <w:bCs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свідчить, що християнство залишається домінуючою релігією в Україні. При цьому серед усіх християнських напрямків найширше в Україні представлені православ’я та протестантизм.</w:t>
      </w:r>
      <w:r w:rsidRPr="00EE1D0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Найбільше поширено в країні православ’я, яке представлено 18361 релігійною організацією (+387, порівняно з минулим роком), що складає 51,2% від загальної мережі релігійних організацій України.</w:t>
      </w:r>
      <w:r w:rsidRPr="00EE1D0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EE1D0B" w:rsidRPr="00EE1D0B" w:rsidRDefault="00EE1D0B" w:rsidP="00EE1D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Не зважаючи на чималий прир</w:t>
      </w:r>
      <w:bookmarkStart w:id="0" w:name="_GoBack"/>
      <w:bookmarkEnd w:id="0"/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іст православних парафій протягом року, водночас спостерігається зменшення їх питомої частки у релігійній мережі України (-0,6%) у зв’язку із збільшенням кількості громад інших конфесійних напрямків.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Церкви протестантського напрямку представлені в Україні 10411 релігійною організацією (+226), що складає 29% від загальної кількості – трохи більше, ніж у минулому році.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Найчисельнішою</w:t>
      </w:r>
      <w:r w:rsidRPr="00EE1D0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E1D0B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по кількості релігійних організацій</w:t>
      </w:r>
      <w:r w:rsidRPr="00EE1D0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залишається Українська православна церква (в єдності з Московським патріархатом), яка налічує 12342 релігійні організації (парафії, єпархії, монастирі, братства, місії, духовні навчальні заклади тощо). В УПЦ налічуються 12043 парафії (+253), що, як і минулого року, складає 67,4 % усіх православних громад країни.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За нею слідує Українська православна церква Київського патріархату, яка налічує 4538 релігійні організації. УПЦ КП об’єднує 4401 релігійну громаду (+120), що складає 24,6 % усіх православних громад (+0,15%).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У свою чергу Українська автокефальна православна церква налічує 1227 релігійних організацій та серед них 1190 парафій (-7).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Українська греко-католицька Церква налічує 3825 релігійних організацій, серед яких 3647 – парафії (+48). </w:t>
      </w:r>
      <w:proofErr w:type="spellStart"/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Римсько</w:t>
      </w:r>
      <w:proofErr w:type="spellEnd"/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-католицька церква в Україні представлена 1086 релігійними організаціями, з поміж яких 1004 парафії (+5).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Серед церков протестантського напрямку найбільш чисельним є Всеукраїнський Союз об’єднань євангельських християн-баптистів – 2735 релігійних організацій, серед яких 2569 церковних громад (+6).</w:t>
      </w:r>
      <w:r w:rsidRPr="00EE1D0B">
        <w:rPr>
          <w:rStyle w:val="apple-converted-space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Наступним слідує Всеукраїнський Союз Церков християн віри євангельської – п’ятидесятників, до складу якого входять 1711 релігійних організацій, з котрих 1612 громад (+19). Трохи менш чисельною є Церква адвентистів сьомого дня, що налічує в Україні 1074 релігійні організації та з поміж них – 1056 громад (+4).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В Україні налічується 303 іудейських релігійних організацій, з яких 276 – громади (+6).</w:t>
      </w:r>
      <w:r w:rsidRPr="00EE1D0B">
        <w:rPr>
          <w:rStyle w:val="apple-converted-space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Іслам у країні представлений низкою духовних центрів і управлінь. Усього налічується 1208 релігійних організацій мусульман, серед них – 1193 релігійні громади (+19). Найбільше мусульманських громад розташовано у Криму, Херсоні та Донецьку.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В Україні існують і інші конфесійні напрямки, але їх кількісні показники є незначним. На сьогодні також зареєстровано 12 міжконфесійних релігійних організацій.</w:t>
      </w:r>
      <w:r w:rsidRPr="00EE1D0B">
        <w:rPr>
          <w:rFonts w:ascii="Times New Roman" w:hAnsi="Times New Roman" w:cs="Times New Roman"/>
          <w:sz w:val="28"/>
          <w:szCs w:val="28"/>
        </w:rPr>
        <w:br/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Як повідомляв ІРС, Державний комітет у справах національностей та релігій підготував</w:t>
      </w:r>
      <w:r w:rsidRPr="00EE1D0B">
        <w:rPr>
          <w:rStyle w:val="apple-converted-space"/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 </w:t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щорічні статистичні звіти</w:t>
      </w:r>
      <w:r w:rsidRPr="00EE1D0B">
        <w:rPr>
          <w:rFonts w:ascii="Times New Roman" w:hAnsi="Times New Roman" w:cs="Times New Roman"/>
          <w:sz w:val="28"/>
          <w:szCs w:val="28"/>
          <w:shd w:val="clear" w:color="auto" w:fill="FFFFFF"/>
        </w:rPr>
        <w:t>, в який відображаються різні показники розвитку релігійної діяльності в Україні.</w:t>
      </w:r>
    </w:p>
    <w:sectPr w:rsidR="00EE1D0B" w:rsidRPr="00EE1D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71389"/>
    <w:rsid w:val="00183AF9"/>
    <w:rsid w:val="001E1497"/>
    <w:rsid w:val="00260145"/>
    <w:rsid w:val="002B3F03"/>
    <w:rsid w:val="002E392A"/>
    <w:rsid w:val="0042141B"/>
    <w:rsid w:val="005478F2"/>
    <w:rsid w:val="00553546"/>
    <w:rsid w:val="00566C8D"/>
    <w:rsid w:val="005A38FA"/>
    <w:rsid w:val="00653CD0"/>
    <w:rsid w:val="007417D0"/>
    <w:rsid w:val="00781C9B"/>
    <w:rsid w:val="007B070E"/>
    <w:rsid w:val="007D40D2"/>
    <w:rsid w:val="0080072A"/>
    <w:rsid w:val="00892D82"/>
    <w:rsid w:val="0093305E"/>
    <w:rsid w:val="0093630C"/>
    <w:rsid w:val="009A650E"/>
    <w:rsid w:val="00A6755D"/>
    <w:rsid w:val="00A90A9F"/>
    <w:rsid w:val="00AA363A"/>
    <w:rsid w:val="00AB06E3"/>
    <w:rsid w:val="00AB2C5A"/>
    <w:rsid w:val="00B320A5"/>
    <w:rsid w:val="00B86D95"/>
    <w:rsid w:val="00BF5C69"/>
    <w:rsid w:val="00C07943"/>
    <w:rsid w:val="00C514B6"/>
    <w:rsid w:val="00CB0373"/>
    <w:rsid w:val="00CC2A68"/>
    <w:rsid w:val="00D35C1D"/>
    <w:rsid w:val="00E615FA"/>
    <w:rsid w:val="00EE1704"/>
    <w:rsid w:val="00EE1D0B"/>
    <w:rsid w:val="00F04603"/>
    <w:rsid w:val="00F50D7A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5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F5C6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wp-caption-text">
    <w:name w:val="wp-caption-text"/>
    <w:basedOn w:val="a"/>
    <w:rsid w:val="00BF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semiHidden/>
    <w:unhideWhenUsed/>
    <w:rsid w:val="00EE1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2059</Words>
  <Characters>1174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2</cp:revision>
  <dcterms:created xsi:type="dcterms:W3CDTF">2016-01-14T23:58:00Z</dcterms:created>
  <dcterms:modified xsi:type="dcterms:W3CDTF">2016-01-14T23:58:00Z</dcterms:modified>
</cp:coreProperties>
</file>