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Що таке буддизм в сучасному світі -  Для початку визначимося, що ж таке буддизм. Це перша релігія, що виникла у світі, яка звертається до людини, незважаючи на його національність і соціальне становище. Від інших релігій вона відрізняється відсутністю будь-яких догм і вимог беззаперечної слухняності.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Це скоріше наука, ніж релігія, оскільки вона змушує людей думати, міркувати, а не сліпо довіряти вченню. Раціональність і наукова </w:t>
      </w:r>
      <w:proofErr w:type="spellStart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обгрунтованість</w:t>
      </w:r>
      <w:proofErr w:type="spellEnd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буддизму приваблює багатьох людей. У своїх навчаннях Будда закликає "не приймати нічого на віру і перевіряти це самостійно".     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Буддійські вчення відкриті для пошуку істини і завжди готові до того, що їх спростують. Буддійські лідери з радістю йдуть на діалог, вони пропонують дослідити і випробувати на собі їх ідеї та методи.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color w:val="2C2C2C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color w:val="2C2C2C"/>
          <w:sz w:val="28"/>
          <w:szCs w:val="28"/>
          <w:bdr w:val="none" w:sz="0" w:space="0" w:color="auto" w:frame="1"/>
          <w:lang w:eastAsia="uk-UA"/>
        </w:rPr>
        <w:t>Що таке буддизм в сучасному світі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Вчення буддизму прості і в той же час геніальні. Вони пояснюють, як і чому в нашому житті відбуваються певні події і як нам на них реагувати. Будда говорить, що всі проблеми - від нерозуміння реальності і викликані нашими ж помилками.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Ми самі створюємо собі проблеми, тому що не знаємо, хто ми, як ми і весь оточуючий нас світ існуємо. Тут же нам пропонується перевірити отримане знання на власному досвіді і тільки потім ми можемо визнати його дійсним. Саме такий науковий підхід і підкуповує сучасних людей. Адже перед тим, як щось придбати, ми ретельно перевіряємо: а чи то воно, що нам потрібно, чи варте воно нашої уваги і грошей.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Так само відбувається і з релігією, у нас є можливість спробувати застосувати буддійські ідеї у власному житті і зрозуміти, чи є в них сенс. 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Буддизм відмінно адаптується до будь-якій культурі і в різних країнах його вчення підносяться абсолютно різними способами і шляхами. В одних країнах буддизм, в якійсь мірі, схожий з психологією. В інших, викладання буддизму здійснюється більше в релігійній манері, коли вчення підносяться у вигляді молитов. У третьому - вчення </w:t>
      </w:r>
      <w:proofErr w:type="spellStart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грунтуються</w:t>
      </w:r>
      <w:proofErr w:type="spellEnd"/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 на інтелектуальному підході. Але, як би не змінювалася форма і подача викладу, суть навчань зберігається.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lastRenderedPageBreak/>
        <w:t>Буддизм вчить тому, як впоратися зі своїми проблемами і розкрити свій потенціал. Таке вчення ніколи не застаріє, бо ці питання споконвіку хвилювали людей у ??всьому світі.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Буквально виживаючи в сучасному шаленому ритмі, більшість людей замислюється: а в чому сенс мого існування, що зміниться від того, буду я працювати більше або не працюватиму взагалі? Життя все частіше здається їм порожнім і безглуздим.</w:t>
      </w:r>
    </w:p>
    <w:p w:rsidR="00BF5C69" w:rsidRP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Буддизм за допомогою своїх методів вчить людей роботі над собою. Вони домагаються тих результатів, які змінюють докорінно їх світогляд, і в підсумку підвищують якість усього свого життя. Більшість послідовників буддизму зізнаються, що ніколи вони ще не відчували такого ентузіазму та бажання жити.</w:t>
      </w:r>
    </w:p>
    <w:p w:rsidR="00BF5C69" w:rsidRDefault="00BF5C69" w:rsidP="00BF5C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BF5C69">
        <w:rPr>
          <w:rFonts w:ascii="Times New Roman" w:hAnsi="Times New Roman" w:cs="Times New Roman"/>
          <w:sz w:val="28"/>
          <w:szCs w:val="28"/>
          <w:lang w:eastAsia="uk-UA"/>
        </w:rPr>
        <w:t>Незважаючи на деякі складності в відношенні до навчання різних буддійських шкіл, буддизм широко поширюється по всьому світу, і прихильників його з кожним днем ??все більше. І, як ні яка інша релігія, він має право на існування в сучасній дійсності.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«М’яка сила» (ще один варіант перекладу — «м’яка влада»), охоплює весь комплекс ресурсів і переваг держави, що існують поза «твердою владою» («твердою силою») (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Най, К. Гад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жієв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І. Василенко, І.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Радіков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Я.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Лексютіна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й ін.).Привабливість «м’якої влади» можна пояснити</w:t>
      </w:r>
    </w:p>
    <w:p w:rsidR="002C4E4D" w:rsidRPr="00FB7880" w:rsidRDefault="002C4E4D" w:rsidP="002C4E4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тим, що її здійснення відбувається без використання зброї. Використання механізмів «м’якої влади» є набагато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престижнішим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для держави, ніж застосування інструментів «твердої влади». Тому невипадково великі держави прагнуть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дотого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щоб залучити «м’яку владу» у свій арсенал.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Зростання авторитету України як у світі, так і всередині країни, залежить від того, наскільки вдалим буде створення позитивного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імі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держави, заснованого на її реальних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успіхаху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головних сферах життєдіяльності, культурної й історичної спадщини нації, наукового, спортивного, туристичного потенціалу. Значною мірою зовнішньополітичний імідж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державиформує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спорт.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Спортивні й організаційні досягнення України дозволяють їй сформувати імідж держави, що приділяє значну увагу розвитку спорту.</w:t>
      </w:r>
    </w:p>
    <w:p w:rsidR="002C4E4D" w:rsidRPr="00FB7880" w:rsidRDefault="002C4E4D" w:rsidP="002C4E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>Як відзначив Президент України Віктор Янукович, виступаючи на відкритті ІІІ Спортивного конгресу України 18 жовтня 2012 р. у Києві, «Розвиток фізичної культури й спорту є пріоритетом розвитку сучасної України. Наша мета в цій сфері — поліпшення здоров’я громадян, формування здорового способу життя й зміцнення міжнародного іміджу держави» [2].Яскраві перемоги видатних українських спортсменів на найбільших міжнародних змаганнях — Яни Клочкової, Віталія й Володимира Кличків, Андрія Шевченка, з перемогами яких асоціюється Україна за кордоном, а також публічна діяльність цих спортсменів за межами спортивної арени формують позитивний імідж фізично сильної, здорової, і, крім того, культурної й освіченої нації [3].</w:t>
      </w:r>
    </w:p>
    <w:p w:rsidR="00763B11" w:rsidRPr="00791F5F" w:rsidRDefault="002C4E4D" w:rsidP="003E1C4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Найбільш видатною спортивною подією 2012 р., звичайно ж, стало успішне проведення фінальної частини Чемпіонату Європи з футболу. Одержавши право разом з Польщею провести фінальний турнір чемпіонату, Україна отримала унікальний шанс поліпшити свій зовнішній і внутрішній імі</w:t>
      </w:r>
      <w:r w:rsidR="006007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дж. І хоча Україна й не одержа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ла прямих економічних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вигод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у той же час, що дуже важливо, змогла продемонструвати світу</w:t>
      </w:r>
      <w:r w:rsidR="0060075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свою здатність вирішувати завдання самого найвищого рівня.</w:t>
      </w:r>
      <w:bookmarkStart w:id="0" w:name="_GoBack"/>
      <w:bookmarkEnd w:id="0"/>
    </w:p>
    <w:sectPr w:rsidR="00763B11" w:rsidRPr="00791F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667E3"/>
    <w:rsid w:val="00171389"/>
    <w:rsid w:val="00183AF9"/>
    <w:rsid w:val="001E1497"/>
    <w:rsid w:val="00260145"/>
    <w:rsid w:val="002B3F03"/>
    <w:rsid w:val="002C4E4D"/>
    <w:rsid w:val="002E392A"/>
    <w:rsid w:val="00395827"/>
    <w:rsid w:val="003E1C4D"/>
    <w:rsid w:val="00403D77"/>
    <w:rsid w:val="0042141B"/>
    <w:rsid w:val="005478F2"/>
    <w:rsid w:val="00553546"/>
    <w:rsid w:val="00555726"/>
    <w:rsid w:val="00566C8D"/>
    <w:rsid w:val="005A38FA"/>
    <w:rsid w:val="0060075F"/>
    <w:rsid w:val="00641694"/>
    <w:rsid w:val="00653CD0"/>
    <w:rsid w:val="007417D0"/>
    <w:rsid w:val="00781C9B"/>
    <w:rsid w:val="00784D34"/>
    <w:rsid w:val="00791F5F"/>
    <w:rsid w:val="007B070E"/>
    <w:rsid w:val="007D40D2"/>
    <w:rsid w:val="0080072A"/>
    <w:rsid w:val="00836F65"/>
    <w:rsid w:val="00892D82"/>
    <w:rsid w:val="009024E8"/>
    <w:rsid w:val="0093305E"/>
    <w:rsid w:val="0093630C"/>
    <w:rsid w:val="009A650E"/>
    <w:rsid w:val="00A26C22"/>
    <w:rsid w:val="00A6755D"/>
    <w:rsid w:val="00A90A9F"/>
    <w:rsid w:val="00AA363A"/>
    <w:rsid w:val="00AB06E3"/>
    <w:rsid w:val="00AB2C5A"/>
    <w:rsid w:val="00B320A5"/>
    <w:rsid w:val="00B34FF5"/>
    <w:rsid w:val="00B367B2"/>
    <w:rsid w:val="00B86D95"/>
    <w:rsid w:val="00BF5C69"/>
    <w:rsid w:val="00C07943"/>
    <w:rsid w:val="00C514B6"/>
    <w:rsid w:val="00CB0373"/>
    <w:rsid w:val="00CC2A68"/>
    <w:rsid w:val="00D35C1D"/>
    <w:rsid w:val="00DF2E56"/>
    <w:rsid w:val="00E615FA"/>
    <w:rsid w:val="00EE1704"/>
    <w:rsid w:val="00F04603"/>
    <w:rsid w:val="00F50D7A"/>
    <w:rsid w:val="00FB0AEE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5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5C6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wp-caption-text">
    <w:name w:val="wp-caption-text"/>
    <w:basedOn w:val="a"/>
    <w:rsid w:val="00BF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3312</Words>
  <Characters>1888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19</cp:revision>
  <dcterms:created xsi:type="dcterms:W3CDTF">2016-01-14T23:54:00Z</dcterms:created>
  <dcterms:modified xsi:type="dcterms:W3CDTF">2016-01-21T10:58:00Z</dcterms:modified>
</cp:coreProperties>
</file>