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PySpark Overview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  <w:t>How to Create Partition by month and year in pyspark.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  <w:t>How to read variable no of columns in pyspark.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  <w:t>How to skip first few rows in pyspark data frame.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  <w:t>How to remove duplicate rows in pyspark Data frame.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  <w:t>How to read all files from nested folder in pyspark data frame.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  <w:t>How to get no of rows at each partition in pyspark data frame.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8235" w:themeColor="accent6" w:themeShade="BF"/>
          <w:sz w:val="28"/>
          <w:szCs w:val="28"/>
          <w:lang w:val="en-US"/>
        </w:rPr>
        <w:t>How to get no of rows from each file in pyspark data frame.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FF0000"/>
          <w:sz w:val="28"/>
          <w:szCs w:val="28"/>
          <w:lang w:val="en-US"/>
        </w:rPr>
        <w:t>How to add sequence generated surrogate key as a column in data frame.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get column wise null records count in pyspark.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Why should not use crc32 fro key generation.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handle double delimiter and multi-delimiter in pyspark.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handle multiprocessing in Azure Data bricks.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take table ddl backup in Azure Data bricks.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Convert pyspark string to date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handle duplicate table in error in delta table.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handle bad data in pyspark.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get 53 week number in pypsark.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to handle complex json file in pyspark.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Difference between orderby ,sort and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Difference between coalesce and repartition in pysaprk.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Pyspark word count program.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Dynamically processing complex json files.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do I select a column name with spaces in pyspark.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 Format in taditional db systems 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dd-mm-yyyy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 Format in Pyspark: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yyyy-MM-dd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--&gt; Remove duplicate Data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Can be done by four types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Distinct()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dropDuplicates()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Window function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Groupby with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03EBC"/>
    <w:multiLevelType w:val="singleLevel"/>
    <w:tmpl w:val="89103E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EDC65F"/>
    <w:multiLevelType w:val="singleLevel"/>
    <w:tmpl w:val="75EDC6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23691"/>
    <w:rsid w:val="08324633"/>
    <w:rsid w:val="11A23691"/>
    <w:rsid w:val="5AED6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2023-07-17T12:04:00Z</dcterms:created>
  <dc:creator>Kush Sharma</dc:creator>
  <cp:lastModifiedBy>Kush Sharma</cp:lastModifiedBy>
  <dcterms:modified xsi:type="dcterms:W3CDTF">2023-07-19T05:10:38Z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A0C2E513487B4802830F5A79EF5DF26E</vt:lpwstr>
  </property>
</Properties>
</file>