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F5597" w:themeColor="accent5" w:themeShade="BF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40"/>
          <w:szCs w:val="40"/>
          <w:u w:val="single"/>
          <w:lang w:val="en-US"/>
        </w:rPr>
        <w:t>Incremental Refresh</w:t>
      </w:r>
    </w:p>
    <w:p>
      <w:pPr>
        <w:rPr>
          <w:rStyle w:val="8"/>
          <w:rFonts w:hint="default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u w:val="none"/>
          <w:lang w:val="en-US"/>
        </w:rPr>
        <w:t xml:space="preserve">Info source : </w:t>
      </w:r>
      <w:r>
        <w:rPr>
          <w:rStyle w:val="8"/>
          <w:rFonts w:hint="default"/>
          <w:lang w:val="en-US"/>
        </w:rPr>
        <w:fldChar w:fldCharType="begin"/>
      </w:r>
      <w:r>
        <w:rPr>
          <w:rStyle w:val="8"/>
          <w:rFonts w:hint="default"/>
          <w:lang w:val="en-US"/>
        </w:rPr>
        <w:instrText xml:space="preserve"> HYPERLINK "https://learn.microsoft.com/en-us/power-bi/connect-data/incremental-refresh-configure" </w:instrText>
      </w:r>
      <w:r>
        <w:rPr>
          <w:rStyle w:val="8"/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https://learn.microsoft.com/en-us/power-bi/connect-data/incremental-refresh-configure</w:t>
      </w:r>
      <w:r>
        <w:rPr>
          <w:rStyle w:val="8"/>
          <w:rFonts w:hint="default"/>
          <w:lang w:val="en-US"/>
        </w:rPr>
        <w:fldChar w:fldCharType="end"/>
      </w:r>
    </w:p>
    <w:p>
      <w:pPr>
        <w:rPr>
          <w:rStyle w:val="8"/>
          <w:rFonts w:hint="default"/>
          <w:lang w:val="en-US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Incremental refresh extends scheduled refresh operations by providing automated partition creation and management for dataset tables that frequently load new and updated data.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With incremental refresh and real-time data:</w:t>
      </w:r>
    </w:p>
    <w:p>
      <w:p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Refreshes are faster</w:t>
      </w:r>
    </w:p>
    <w:p>
      <w:p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Resource consumption is reduced</w:t>
      </w:r>
    </w:p>
    <w:p>
      <w:pP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Large datasets are enabled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When you configure incremental refresh in Power BI Desktop, parameters are used to filter that's loaded into the model.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When report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publishe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 xml:space="preserve"> to the Power BI service, with the first refresh operation the service creates incremental refresh and historical partitions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he service then overrides the parameter values to filter and query data for each partition based on date/time values for each row.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With each subsequent refresh, the query filters return only those rows within the refresh period dynamically defined by the parameters.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Rows with a date/time no longer within the refresh period then become part of the historical period, which isn't refreshed.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When a historical partition is no longer in the historical period defined by the policy, it's removed from the dataset entirely.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3675" cy="1781175"/>
            <wp:effectExtent l="0" t="0" r="3175" b="9525"/>
            <wp:docPr id="5" name="Picture 5" descr="incremental-refresh-rolling-window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cremental-refresh-rolling-window-patte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/>
          <w:lang w:val="en-US"/>
        </w:rPr>
      </w:pPr>
    </w:p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F5597" w:themeColor="accent5" w:themeShade="BF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F5597" w:themeColor="accent5" w:themeShade="BF"/>
          <w:spacing w:val="0"/>
          <w:sz w:val="36"/>
          <w:szCs w:val="36"/>
          <w:bdr w:val="none" w:color="auto" w:sz="0" w:space="0"/>
          <w:shd w:val="clear" w:fill="FFFFFF"/>
        </w:rPr>
        <w:t>Configure incremental refresh and real-time 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70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</w:rPr>
        <w:t>Create parameters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first create two Power Query date/time parameters with the reserved, case-sensitive names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</w:rPr>
        <w:t>RangeStart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and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</w:rPr>
        <w:t>RangeEnd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</w:rPr>
        <w:t>RangeStart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represents the oldest, or earliest date/time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</w:rPr>
        <w:t>RangeEnd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represents the newest, or latest date/time.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70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</w:rPr>
        <w:t>Filter 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70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bdr w:val="none" w:color="auto" w:sz="0" w:space="0"/>
          <w:shd w:val="clear" w:fill="FFFFFF"/>
        </w:rPr>
        <w:t>Define policy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F30C2"/>
    <w:multiLevelType w:val="singleLevel"/>
    <w:tmpl w:val="A47F30C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E3AB8"/>
    <w:rsid w:val="321E3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2023-04-08T08:10:00Z</dcterms:created>
  <dc:creator>Kush Sharma</dc:creator>
  <cp:lastModifiedBy>Kush Sharma</cp:lastModifiedBy>
  <dcterms:modified xsi:type="dcterms:W3CDTF">2023-04-08T08:14:36Z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D43F40104C2C4A5399CA9EBF152468C2</vt:lpwstr>
  </property>
</Properties>
</file>